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210" w:rsidRPr="0015168A" w:rsidRDefault="00746210" w:rsidP="00746210">
      <w:pPr>
        <w:spacing w:after="120" w:line="240" w:lineRule="auto"/>
        <w:jc w:val="center"/>
        <w:rPr>
          <w:rFonts w:ascii="Times New Roman" w:eastAsia="Times New Roman" w:hAnsi="Times New Roman" w:cs="Times New Roman"/>
          <w:b/>
          <w:spacing w:val="30"/>
          <w:sz w:val="20"/>
          <w:szCs w:val="20"/>
          <w:highlight w:val="cyan"/>
          <w:lang w:eastAsia="ru-RU"/>
        </w:rPr>
      </w:pPr>
      <w:r w:rsidRPr="0015168A">
        <w:rPr>
          <w:rFonts w:ascii="Times New Roman" w:eastAsia="Times New Roman" w:hAnsi="Times New Roman" w:cs="Times New Roman"/>
          <w:noProof/>
          <w:sz w:val="26"/>
          <w:szCs w:val="26"/>
          <w:highlight w:val="cyan"/>
          <w:lang w:eastAsia="ru-RU"/>
        </w:rPr>
        <w:drawing>
          <wp:inline distT="0" distB="0" distL="0" distR="0" wp14:anchorId="5E4A5742" wp14:editId="650261A8">
            <wp:extent cx="590550" cy="740872"/>
            <wp:effectExtent l="0" t="0" r="0" b="254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1959" cy="742639"/>
                    </a:xfrm>
                    <a:prstGeom prst="rect">
                      <a:avLst/>
                    </a:prstGeom>
                    <a:noFill/>
                    <a:ln>
                      <a:noFill/>
                    </a:ln>
                  </pic:spPr>
                </pic:pic>
              </a:graphicData>
            </a:graphic>
          </wp:inline>
        </w:drawing>
      </w:r>
    </w:p>
    <w:p w:rsidR="00746210" w:rsidRPr="0015168A" w:rsidRDefault="00746210" w:rsidP="00746210">
      <w:pPr>
        <w:spacing w:after="0" w:line="240" w:lineRule="auto"/>
        <w:jc w:val="center"/>
        <w:rPr>
          <w:rFonts w:ascii="Times New Roman" w:eastAsia="Times New Roman" w:hAnsi="Times New Roman" w:cs="Times New Roman"/>
          <w:spacing w:val="-20"/>
          <w:sz w:val="24"/>
          <w:szCs w:val="24"/>
          <w:lang w:eastAsia="ru-RU"/>
        </w:rPr>
      </w:pPr>
      <w:r w:rsidRPr="0015168A">
        <w:rPr>
          <w:rFonts w:ascii="Times New Roman" w:eastAsia="Times New Roman" w:hAnsi="Times New Roman" w:cs="Times New Roman"/>
          <w:spacing w:val="-20"/>
          <w:sz w:val="24"/>
          <w:szCs w:val="24"/>
          <w:lang w:eastAsia="ru-RU"/>
        </w:rPr>
        <w:t>РОССИЙСКАЯ ФЕДЕРАЦИЯ</w:t>
      </w:r>
    </w:p>
    <w:p w:rsidR="00746210" w:rsidRPr="0015168A" w:rsidRDefault="00746210" w:rsidP="00746210">
      <w:pPr>
        <w:spacing w:after="0" w:line="240" w:lineRule="auto"/>
        <w:jc w:val="center"/>
        <w:rPr>
          <w:rFonts w:ascii="Times New Roman" w:eastAsia="Times New Roman" w:hAnsi="Times New Roman" w:cs="Times New Roman"/>
          <w:spacing w:val="-20"/>
          <w:sz w:val="24"/>
          <w:szCs w:val="24"/>
          <w:lang w:eastAsia="ru-RU"/>
        </w:rPr>
      </w:pPr>
      <w:r w:rsidRPr="0015168A">
        <w:rPr>
          <w:rFonts w:ascii="Times New Roman" w:eastAsia="Times New Roman" w:hAnsi="Times New Roman" w:cs="Times New Roman"/>
          <w:spacing w:val="-20"/>
          <w:sz w:val="24"/>
          <w:szCs w:val="24"/>
          <w:lang w:eastAsia="ru-RU"/>
        </w:rPr>
        <w:t>ИРКУТСКАЯ ОБЛАСТЬ</w:t>
      </w:r>
    </w:p>
    <w:p w:rsidR="00746210" w:rsidRPr="0015168A" w:rsidRDefault="00746210" w:rsidP="00746210">
      <w:pPr>
        <w:spacing w:after="120" w:line="240" w:lineRule="auto"/>
        <w:jc w:val="center"/>
        <w:rPr>
          <w:rFonts w:ascii="Times New Roman" w:eastAsia="Times New Roman" w:hAnsi="Times New Roman" w:cs="Times New Roman"/>
          <w:spacing w:val="-20"/>
          <w:sz w:val="24"/>
          <w:szCs w:val="24"/>
          <w:lang w:eastAsia="ru-RU"/>
        </w:rPr>
      </w:pPr>
      <w:r w:rsidRPr="0015168A">
        <w:rPr>
          <w:rFonts w:ascii="Times New Roman" w:eastAsia="Times New Roman" w:hAnsi="Times New Roman" w:cs="Times New Roman"/>
          <w:spacing w:val="-20"/>
          <w:sz w:val="24"/>
          <w:szCs w:val="24"/>
          <w:lang w:eastAsia="ru-RU"/>
        </w:rPr>
        <w:t>ЧУНСКИЙ РАЙОН</w:t>
      </w:r>
    </w:p>
    <w:p w:rsidR="00746210" w:rsidRPr="0015168A" w:rsidRDefault="00746210" w:rsidP="00746210">
      <w:pPr>
        <w:spacing w:after="0" w:line="240" w:lineRule="auto"/>
        <w:jc w:val="center"/>
        <w:rPr>
          <w:rFonts w:ascii="Times New Roman" w:eastAsia="Times New Roman" w:hAnsi="Times New Roman" w:cs="Times New Roman"/>
          <w:spacing w:val="-20"/>
          <w:sz w:val="32"/>
          <w:szCs w:val="32"/>
          <w:lang w:eastAsia="ru-RU"/>
        </w:rPr>
      </w:pPr>
      <w:r w:rsidRPr="0015168A">
        <w:rPr>
          <w:rFonts w:ascii="Times New Roman" w:eastAsia="Times New Roman" w:hAnsi="Times New Roman" w:cs="Times New Roman"/>
          <w:spacing w:val="-20"/>
          <w:sz w:val="32"/>
          <w:szCs w:val="32"/>
          <w:lang w:eastAsia="ru-RU"/>
        </w:rPr>
        <w:t>КОНТРОЛЬНО-СЧЕТНАЯ ПАЛАТА</w:t>
      </w:r>
    </w:p>
    <w:p w:rsidR="00746210" w:rsidRPr="0015168A" w:rsidRDefault="00746210" w:rsidP="00746210">
      <w:pPr>
        <w:pBdr>
          <w:bottom w:val="single" w:sz="12" w:space="1" w:color="auto"/>
        </w:pBdr>
        <w:spacing w:after="0" w:line="240" w:lineRule="auto"/>
        <w:jc w:val="center"/>
        <w:rPr>
          <w:rFonts w:ascii="Times New Roman" w:eastAsia="Times New Roman" w:hAnsi="Times New Roman" w:cs="Times New Roman"/>
          <w:spacing w:val="-20"/>
          <w:sz w:val="24"/>
          <w:szCs w:val="24"/>
          <w:lang w:eastAsia="ru-RU"/>
        </w:rPr>
      </w:pPr>
      <w:r w:rsidRPr="0015168A">
        <w:rPr>
          <w:rFonts w:ascii="Times New Roman" w:eastAsia="Times New Roman" w:hAnsi="Times New Roman" w:cs="Times New Roman"/>
          <w:spacing w:val="-20"/>
          <w:sz w:val="24"/>
          <w:szCs w:val="24"/>
          <w:lang w:eastAsia="ru-RU"/>
        </w:rPr>
        <w:t>ЧУНСКОГО РАЙОННОГО МУНИЦИПАЛЬНОГО ОБРАЗОВАНИЯ</w:t>
      </w:r>
    </w:p>
    <w:p w:rsidR="00746210" w:rsidRPr="0015168A" w:rsidRDefault="00746210" w:rsidP="00746210">
      <w:pPr>
        <w:spacing w:after="0" w:line="240" w:lineRule="auto"/>
        <w:jc w:val="center"/>
        <w:rPr>
          <w:rFonts w:ascii="Times New Roman" w:eastAsia="Times New Roman" w:hAnsi="Times New Roman" w:cs="Times New Roman"/>
          <w:sz w:val="20"/>
          <w:szCs w:val="20"/>
          <w:lang w:eastAsia="ru-RU"/>
        </w:rPr>
      </w:pPr>
      <w:r w:rsidRPr="0015168A">
        <w:rPr>
          <w:rFonts w:ascii="Times New Roman" w:eastAsia="Times New Roman" w:hAnsi="Times New Roman" w:cs="Times New Roman"/>
          <w:sz w:val="20"/>
          <w:szCs w:val="20"/>
          <w:lang w:eastAsia="ru-RU"/>
        </w:rPr>
        <w:t xml:space="preserve">665513, р. п. Чунский, ул. Комарова, 11, Тел./Факс (39567) 2-12-13, </w:t>
      </w:r>
      <w:r w:rsidRPr="0015168A">
        <w:rPr>
          <w:rFonts w:ascii="Times New Roman" w:eastAsia="Times New Roman" w:hAnsi="Times New Roman" w:cs="Times New Roman"/>
          <w:sz w:val="20"/>
          <w:szCs w:val="20"/>
          <w:lang w:val="en-US" w:eastAsia="ru-RU"/>
        </w:rPr>
        <w:t>E</w:t>
      </w:r>
      <w:r w:rsidRPr="0015168A">
        <w:rPr>
          <w:rFonts w:ascii="Times New Roman" w:eastAsia="Times New Roman" w:hAnsi="Times New Roman" w:cs="Times New Roman"/>
          <w:sz w:val="20"/>
          <w:szCs w:val="20"/>
          <w:lang w:eastAsia="ru-RU"/>
        </w:rPr>
        <w:t>-</w:t>
      </w:r>
      <w:r w:rsidRPr="0015168A">
        <w:rPr>
          <w:rFonts w:ascii="Times New Roman" w:eastAsia="Times New Roman" w:hAnsi="Times New Roman" w:cs="Times New Roman"/>
          <w:sz w:val="20"/>
          <w:szCs w:val="20"/>
          <w:lang w:val="en-US" w:eastAsia="ru-RU"/>
        </w:rPr>
        <w:t>mail</w:t>
      </w:r>
      <w:r w:rsidRPr="0015168A">
        <w:rPr>
          <w:rFonts w:ascii="Times New Roman" w:eastAsia="Times New Roman" w:hAnsi="Times New Roman" w:cs="Times New Roman"/>
          <w:sz w:val="20"/>
          <w:szCs w:val="20"/>
          <w:lang w:eastAsia="ru-RU"/>
        </w:rPr>
        <w:t xml:space="preserve">: </w:t>
      </w:r>
      <w:hyperlink r:id="rId10" w:history="1">
        <w:r w:rsidRPr="0015168A">
          <w:rPr>
            <w:rFonts w:ascii="Times New Roman" w:eastAsia="Times New Roman" w:hAnsi="Times New Roman" w:cs="Times New Roman"/>
            <w:color w:val="0000FF"/>
            <w:sz w:val="20"/>
            <w:szCs w:val="20"/>
            <w:u w:val="single"/>
            <w:lang w:val="en-US" w:eastAsia="ru-RU"/>
          </w:rPr>
          <w:t>chuna</w:t>
        </w:r>
        <w:r w:rsidRPr="0015168A">
          <w:rPr>
            <w:rFonts w:ascii="Times New Roman" w:eastAsia="Times New Roman" w:hAnsi="Times New Roman" w:cs="Times New Roman"/>
            <w:color w:val="0000FF"/>
            <w:sz w:val="20"/>
            <w:szCs w:val="20"/>
            <w:u w:val="single"/>
            <w:lang w:eastAsia="ru-RU"/>
          </w:rPr>
          <w:t>.</w:t>
        </w:r>
        <w:r w:rsidRPr="0015168A">
          <w:rPr>
            <w:rFonts w:ascii="Times New Roman" w:eastAsia="Times New Roman" w:hAnsi="Times New Roman" w:cs="Times New Roman"/>
            <w:color w:val="0000FF"/>
            <w:sz w:val="20"/>
            <w:szCs w:val="20"/>
            <w:u w:val="single"/>
            <w:lang w:val="en-US" w:eastAsia="ru-RU"/>
          </w:rPr>
          <w:t>ksp</w:t>
        </w:r>
        <w:r w:rsidRPr="0015168A">
          <w:rPr>
            <w:rFonts w:ascii="Times New Roman" w:eastAsia="Times New Roman" w:hAnsi="Times New Roman" w:cs="Times New Roman"/>
            <w:color w:val="0000FF"/>
            <w:sz w:val="20"/>
            <w:szCs w:val="20"/>
            <w:u w:val="single"/>
            <w:lang w:eastAsia="ru-RU"/>
          </w:rPr>
          <w:t>@</w:t>
        </w:r>
        <w:r w:rsidRPr="0015168A">
          <w:rPr>
            <w:rFonts w:ascii="Times New Roman" w:eastAsia="Times New Roman" w:hAnsi="Times New Roman" w:cs="Times New Roman"/>
            <w:color w:val="0000FF"/>
            <w:sz w:val="20"/>
            <w:szCs w:val="20"/>
            <w:u w:val="single"/>
            <w:lang w:val="en-US" w:eastAsia="ru-RU"/>
          </w:rPr>
          <w:t>mail</w:t>
        </w:r>
        <w:r w:rsidRPr="0015168A">
          <w:rPr>
            <w:rFonts w:ascii="Times New Roman" w:eastAsia="Times New Roman" w:hAnsi="Times New Roman" w:cs="Times New Roman"/>
            <w:color w:val="0000FF"/>
            <w:sz w:val="20"/>
            <w:szCs w:val="20"/>
            <w:u w:val="single"/>
            <w:lang w:eastAsia="ru-RU"/>
          </w:rPr>
          <w:t>.</w:t>
        </w:r>
        <w:proofErr w:type="spellStart"/>
        <w:r w:rsidRPr="0015168A">
          <w:rPr>
            <w:rFonts w:ascii="Times New Roman" w:eastAsia="Times New Roman" w:hAnsi="Times New Roman" w:cs="Times New Roman"/>
            <w:color w:val="0000FF"/>
            <w:sz w:val="20"/>
            <w:szCs w:val="20"/>
            <w:u w:val="single"/>
            <w:lang w:val="en-US" w:eastAsia="ru-RU"/>
          </w:rPr>
          <w:t>ru</w:t>
        </w:r>
        <w:proofErr w:type="spellEnd"/>
      </w:hyperlink>
    </w:p>
    <w:p w:rsidR="00746210" w:rsidRPr="0015168A" w:rsidRDefault="00746210" w:rsidP="00746210">
      <w:pPr>
        <w:spacing w:after="0" w:line="240" w:lineRule="auto"/>
        <w:jc w:val="center"/>
        <w:rPr>
          <w:rFonts w:ascii="Times New Roman" w:eastAsia="Times New Roman" w:hAnsi="Times New Roman" w:cs="Times New Roman"/>
          <w:sz w:val="24"/>
          <w:szCs w:val="24"/>
          <w:lang w:eastAsia="ru-RU"/>
        </w:rPr>
      </w:pPr>
    </w:p>
    <w:p w:rsidR="00746210" w:rsidRPr="00EE5E39" w:rsidRDefault="00746210" w:rsidP="00746210">
      <w:pPr>
        <w:spacing w:after="0" w:line="240" w:lineRule="auto"/>
        <w:jc w:val="center"/>
        <w:rPr>
          <w:rFonts w:ascii="Times New Roman" w:eastAsia="Times New Roman" w:hAnsi="Times New Roman" w:cs="Times New Roman"/>
          <w:b/>
          <w:sz w:val="24"/>
          <w:szCs w:val="24"/>
          <w:lang w:eastAsia="ru-RU"/>
        </w:rPr>
      </w:pPr>
      <w:r w:rsidRPr="00EE5E39">
        <w:rPr>
          <w:rFonts w:ascii="Times New Roman" w:eastAsia="Times New Roman" w:hAnsi="Times New Roman" w:cs="Times New Roman"/>
          <w:b/>
          <w:sz w:val="24"/>
          <w:szCs w:val="24"/>
          <w:lang w:eastAsia="ru-RU"/>
        </w:rPr>
        <w:t>ЗАКЛЮЧЕНИЕ № 01-</w:t>
      </w:r>
      <w:r w:rsidR="00F773F1">
        <w:rPr>
          <w:rFonts w:ascii="Times New Roman" w:eastAsia="Times New Roman" w:hAnsi="Times New Roman" w:cs="Times New Roman"/>
          <w:b/>
          <w:sz w:val="24"/>
          <w:szCs w:val="24"/>
          <w:lang w:eastAsia="ru-RU"/>
        </w:rPr>
        <w:t>415</w:t>
      </w:r>
      <w:r w:rsidRPr="00EE5E39">
        <w:rPr>
          <w:rFonts w:ascii="Times New Roman" w:eastAsia="Times New Roman" w:hAnsi="Times New Roman" w:cs="Times New Roman"/>
          <w:b/>
          <w:sz w:val="24"/>
          <w:szCs w:val="24"/>
          <w:lang w:eastAsia="ru-RU"/>
        </w:rPr>
        <w:t>/</w:t>
      </w:r>
      <w:r w:rsidR="00F773F1">
        <w:rPr>
          <w:rFonts w:ascii="Times New Roman" w:eastAsia="Times New Roman" w:hAnsi="Times New Roman" w:cs="Times New Roman"/>
          <w:b/>
          <w:sz w:val="24"/>
          <w:szCs w:val="24"/>
          <w:lang w:eastAsia="ru-RU"/>
        </w:rPr>
        <w:t>2</w:t>
      </w:r>
      <w:r w:rsidR="00134C24" w:rsidRPr="00EE5E39">
        <w:rPr>
          <w:rFonts w:ascii="Times New Roman" w:eastAsia="Times New Roman" w:hAnsi="Times New Roman" w:cs="Times New Roman"/>
          <w:b/>
          <w:sz w:val="24"/>
          <w:szCs w:val="24"/>
          <w:lang w:eastAsia="ru-RU"/>
        </w:rPr>
        <w:t>0</w:t>
      </w:r>
      <w:r w:rsidRPr="00EE5E39">
        <w:rPr>
          <w:rFonts w:ascii="Times New Roman" w:eastAsia="Times New Roman" w:hAnsi="Times New Roman" w:cs="Times New Roman"/>
          <w:b/>
          <w:sz w:val="24"/>
          <w:szCs w:val="24"/>
          <w:lang w:eastAsia="ru-RU"/>
        </w:rPr>
        <w:t>з</w:t>
      </w:r>
    </w:p>
    <w:p w:rsidR="00746210" w:rsidRPr="00EE5E39" w:rsidRDefault="00746210" w:rsidP="00746210">
      <w:pPr>
        <w:spacing w:after="0" w:line="240" w:lineRule="auto"/>
        <w:jc w:val="center"/>
        <w:rPr>
          <w:rFonts w:ascii="Times New Roman" w:eastAsia="Times New Roman" w:hAnsi="Times New Roman" w:cs="Times New Roman"/>
          <w:sz w:val="24"/>
          <w:szCs w:val="24"/>
          <w:lang w:eastAsia="ru-RU"/>
        </w:rPr>
      </w:pPr>
      <w:r w:rsidRPr="00EE5E39">
        <w:rPr>
          <w:rFonts w:ascii="Times New Roman" w:eastAsia="Times New Roman" w:hAnsi="Times New Roman" w:cs="Times New Roman"/>
          <w:sz w:val="24"/>
          <w:szCs w:val="24"/>
          <w:lang w:eastAsia="ru-RU"/>
        </w:rPr>
        <w:t xml:space="preserve">по результатам внешней проверки годового отчета об исполнении бюджета </w:t>
      </w:r>
    </w:p>
    <w:p w:rsidR="00746210" w:rsidRPr="00EE5E39" w:rsidRDefault="00746210" w:rsidP="00746210">
      <w:pPr>
        <w:spacing w:after="0" w:line="240" w:lineRule="auto"/>
        <w:jc w:val="center"/>
        <w:rPr>
          <w:rFonts w:ascii="Times New Roman" w:eastAsia="Times New Roman" w:hAnsi="Times New Roman" w:cs="Times New Roman"/>
          <w:sz w:val="24"/>
          <w:szCs w:val="24"/>
          <w:lang w:eastAsia="ru-RU"/>
        </w:rPr>
      </w:pPr>
      <w:r w:rsidRPr="00EE5E39">
        <w:rPr>
          <w:rFonts w:ascii="Times New Roman" w:eastAsia="Times New Roman" w:hAnsi="Times New Roman" w:cs="Times New Roman"/>
          <w:sz w:val="24"/>
          <w:szCs w:val="24"/>
          <w:lang w:eastAsia="ru-RU"/>
        </w:rPr>
        <w:t>Чунского районного муниципального образования за 20</w:t>
      </w:r>
      <w:r w:rsidR="005E5EB6" w:rsidRPr="00EE5E39">
        <w:rPr>
          <w:rFonts w:ascii="Times New Roman" w:eastAsia="Times New Roman" w:hAnsi="Times New Roman" w:cs="Times New Roman"/>
          <w:sz w:val="24"/>
          <w:szCs w:val="24"/>
          <w:lang w:eastAsia="ru-RU"/>
        </w:rPr>
        <w:t>2</w:t>
      </w:r>
      <w:r w:rsidR="00134C24" w:rsidRPr="00EE5E39">
        <w:rPr>
          <w:rFonts w:ascii="Times New Roman" w:eastAsia="Times New Roman" w:hAnsi="Times New Roman" w:cs="Times New Roman"/>
          <w:sz w:val="24"/>
          <w:szCs w:val="24"/>
          <w:lang w:eastAsia="ru-RU"/>
        </w:rPr>
        <w:t>2</w:t>
      </w:r>
      <w:r w:rsidRPr="00EE5E39">
        <w:rPr>
          <w:rFonts w:ascii="Times New Roman" w:eastAsia="Times New Roman" w:hAnsi="Times New Roman" w:cs="Times New Roman"/>
          <w:sz w:val="24"/>
          <w:szCs w:val="24"/>
          <w:lang w:eastAsia="ru-RU"/>
        </w:rPr>
        <w:t xml:space="preserve"> год </w:t>
      </w:r>
    </w:p>
    <w:p w:rsidR="00746210" w:rsidRPr="00EE5E39" w:rsidRDefault="00746210" w:rsidP="00746210">
      <w:pPr>
        <w:spacing w:after="0" w:line="240" w:lineRule="auto"/>
        <w:jc w:val="center"/>
        <w:rPr>
          <w:rFonts w:ascii="Times New Roman" w:eastAsia="Times New Roman" w:hAnsi="Times New Roman" w:cs="Times New Roman"/>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5396"/>
      </w:tblGrid>
      <w:tr w:rsidR="00746210" w:rsidRPr="00EE5E39" w:rsidTr="00533D47">
        <w:trPr>
          <w:trHeight w:val="284"/>
        </w:trPr>
        <w:tc>
          <w:tcPr>
            <w:tcW w:w="4968" w:type="dxa"/>
          </w:tcPr>
          <w:p w:rsidR="00746210" w:rsidRPr="00EE5E39" w:rsidRDefault="00746210" w:rsidP="00746210">
            <w:pPr>
              <w:rPr>
                <w:sz w:val="24"/>
                <w:szCs w:val="24"/>
              </w:rPr>
            </w:pPr>
            <w:r w:rsidRPr="00EE5E39">
              <w:rPr>
                <w:sz w:val="24"/>
                <w:szCs w:val="24"/>
              </w:rPr>
              <w:t>р. п. Чунский</w:t>
            </w:r>
          </w:p>
        </w:tc>
        <w:tc>
          <w:tcPr>
            <w:tcW w:w="5396" w:type="dxa"/>
          </w:tcPr>
          <w:p w:rsidR="00746210" w:rsidRPr="00EE5E39" w:rsidRDefault="00134C24" w:rsidP="00134C24">
            <w:pPr>
              <w:jc w:val="right"/>
              <w:rPr>
                <w:sz w:val="24"/>
                <w:szCs w:val="24"/>
              </w:rPr>
            </w:pPr>
            <w:r w:rsidRPr="00EE5E39">
              <w:rPr>
                <w:sz w:val="24"/>
                <w:szCs w:val="24"/>
              </w:rPr>
              <w:t>28</w:t>
            </w:r>
            <w:r w:rsidR="00746210" w:rsidRPr="00EE5E39">
              <w:rPr>
                <w:sz w:val="24"/>
                <w:szCs w:val="24"/>
              </w:rPr>
              <w:t>.0</w:t>
            </w:r>
            <w:r w:rsidRPr="00EE5E39">
              <w:rPr>
                <w:sz w:val="24"/>
                <w:szCs w:val="24"/>
              </w:rPr>
              <w:t>4</w:t>
            </w:r>
            <w:r w:rsidR="00746210" w:rsidRPr="00EE5E39">
              <w:rPr>
                <w:sz w:val="24"/>
                <w:szCs w:val="24"/>
              </w:rPr>
              <w:t>.202</w:t>
            </w:r>
            <w:r w:rsidRPr="00EE5E39">
              <w:rPr>
                <w:sz w:val="24"/>
                <w:szCs w:val="24"/>
              </w:rPr>
              <w:t>3</w:t>
            </w:r>
          </w:p>
        </w:tc>
      </w:tr>
    </w:tbl>
    <w:p w:rsidR="00746210" w:rsidRPr="00EE5E39" w:rsidRDefault="00746210" w:rsidP="00746210">
      <w:pPr>
        <w:spacing w:after="0" w:line="240" w:lineRule="auto"/>
        <w:ind w:firstLine="851"/>
        <w:jc w:val="both"/>
        <w:rPr>
          <w:rFonts w:ascii="Times New Roman" w:eastAsia="Times New Roman" w:hAnsi="Times New Roman" w:cs="Times New Roman"/>
          <w:sz w:val="24"/>
          <w:szCs w:val="24"/>
          <w:lang w:eastAsia="ru-RU"/>
        </w:rPr>
      </w:pPr>
    </w:p>
    <w:p w:rsidR="00746210" w:rsidRPr="00CD3406" w:rsidRDefault="00746210" w:rsidP="00746210">
      <w:pPr>
        <w:spacing w:after="0" w:line="240" w:lineRule="auto"/>
        <w:ind w:firstLine="709"/>
        <w:jc w:val="both"/>
        <w:rPr>
          <w:rFonts w:ascii="Times New Roman" w:eastAsia="Times New Roman" w:hAnsi="Times New Roman" w:cs="Times New Roman"/>
          <w:sz w:val="24"/>
          <w:szCs w:val="24"/>
          <w:lang w:eastAsia="ru-RU"/>
        </w:rPr>
      </w:pPr>
      <w:r w:rsidRPr="00EE5E39">
        <w:rPr>
          <w:rFonts w:ascii="Times New Roman" w:eastAsia="Times New Roman" w:hAnsi="Times New Roman" w:cs="Times New Roman"/>
          <w:sz w:val="24"/>
          <w:szCs w:val="24"/>
          <w:lang w:eastAsia="ru-RU"/>
        </w:rPr>
        <w:t>Настоящее заключение составлено председателем Контрольно-счетной палаты Чунск</w:t>
      </w:r>
      <w:r w:rsidRPr="00CD3406">
        <w:rPr>
          <w:rFonts w:ascii="Times New Roman" w:eastAsia="Times New Roman" w:hAnsi="Times New Roman" w:cs="Times New Roman"/>
          <w:sz w:val="24"/>
          <w:szCs w:val="24"/>
          <w:lang w:eastAsia="ru-RU"/>
        </w:rPr>
        <w:t xml:space="preserve">ого районного муниципального образования (далее – КСП Чунского РМО) </w:t>
      </w:r>
      <w:r w:rsidR="00E23A38" w:rsidRPr="00CD3406">
        <w:rPr>
          <w:rFonts w:ascii="Times New Roman" w:eastAsia="Times New Roman" w:hAnsi="Times New Roman" w:cs="Times New Roman"/>
          <w:sz w:val="24"/>
          <w:szCs w:val="24"/>
          <w:lang w:eastAsia="ru-RU"/>
        </w:rPr>
        <w:t>А.С. </w:t>
      </w:r>
      <w:r w:rsidR="00276760" w:rsidRPr="00CD3406">
        <w:rPr>
          <w:rFonts w:ascii="Times New Roman" w:eastAsia="Times New Roman" w:hAnsi="Times New Roman" w:cs="Times New Roman"/>
          <w:sz w:val="24"/>
          <w:szCs w:val="24"/>
          <w:lang w:eastAsia="ru-RU"/>
        </w:rPr>
        <w:t>Федорук</w:t>
      </w:r>
      <w:r w:rsidRPr="00CD3406">
        <w:rPr>
          <w:rFonts w:ascii="Times New Roman" w:eastAsia="Times New Roman" w:hAnsi="Times New Roman" w:cs="Times New Roman"/>
          <w:sz w:val="24"/>
          <w:szCs w:val="24"/>
          <w:lang w:eastAsia="ru-RU"/>
        </w:rPr>
        <w:t>, аудитором КСП Чунского РМО Н. А. Колотыгиной, ведущими инспекторами КСП Чун</w:t>
      </w:r>
      <w:r w:rsidR="005C484F">
        <w:rPr>
          <w:rFonts w:ascii="Times New Roman" w:eastAsia="Times New Roman" w:hAnsi="Times New Roman" w:cs="Times New Roman"/>
          <w:sz w:val="24"/>
          <w:szCs w:val="24"/>
          <w:lang w:eastAsia="ru-RU"/>
        </w:rPr>
        <w:t>ского РМО Ю. С. </w:t>
      </w:r>
      <w:r w:rsidR="00BA2FAD" w:rsidRPr="00CD3406">
        <w:rPr>
          <w:rFonts w:ascii="Times New Roman" w:eastAsia="Times New Roman" w:hAnsi="Times New Roman" w:cs="Times New Roman"/>
          <w:sz w:val="24"/>
          <w:szCs w:val="24"/>
          <w:lang w:eastAsia="ru-RU"/>
        </w:rPr>
        <w:t>Смышляевой и Н. И. </w:t>
      </w:r>
      <w:r w:rsidRPr="00CD3406">
        <w:rPr>
          <w:rFonts w:ascii="Times New Roman" w:eastAsia="Times New Roman" w:hAnsi="Times New Roman" w:cs="Times New Roman"/>
          <w:sz w:val="24"/>
          <w:szCs w:val="24"/>
          <w:lang w:eastAsia="ru-RU"/>
        </w:rPr>
        <w:t>Сахаровой по результатам внешней проверки годового отчета об исполнении бюджета Чунского районного муниципального образования за 20</w:t>
      </w:r>
      <w:r w:rsidR="00276760" w:rsidRPr="00CD3406">
        <w:rPr>
          <w:rFonts w:ascii="Times New Roman" w:eastAsia="Times New Roman" w:hAnsi="Times New Roman" w:cs="Times New Roman"/>
          <w:sz w:val="24"/>
          <w:szCs w:val="24"/>
          <w:lang w:eastAsia="ru-RU"/>
        </w:rPr>
        <w:t>2</w:t>
      </w:r>
      <w:r w:rsidR="00134C24" w:rsidRPr="00CD3406">
        <w:rPr>
          <w:rFonts w:ascii="Times New Roman" w:eastAsia="Times New Roman" w:hAnsi="Times New Roman" w:cs="Times New Roman"/>
          <w:sz w:val="24"/>
          <w:szCs w:val="24"/>
          <w:lang w:eastAsia="ru-RU"/>
        </w:rPr>
        <w:t>2</w:t>
      </w:r>
      <w:r w:rsidRPr="00CD3406">
        <w:rPr>
          <w:rFonts w:ascii="Times New Roman" w:eastAsia="Times New Roman" w:hAnsi="Times New Roman" w:cs="Times New Roman"/>
          <w:sz w:val="24"/>
          <w:szCs w:val="24"/>
          <w:lang w:eastAsia="ru-RU"/>
        </w:rPr>
        <w:t xml:space="preserve"> год, проведенной  на основании </w:t>
      </w:r>
      <w:r w:rsidR="00156FFC" w:rsidRPr="00CD3406">
        <w:rPr>
          <w:rFonts w:ascii="Times New Roman" w:eastAsia="Times New Roman" w:hAnsi="Times New Roman" w:cs="Times New Roman"/>
          <w:sz w:val="24"/>
          <w:szCs w:val="24"/>
          <w:lang w:eastAsia="ru-RU"/>
        </w:rPr>
        <w:t>П</w:t>
      </w:r>
      <w:r w:rsidRPr="00CD3406">
        <w:rPr>
          <w:rFonts w:ascii="Times New Roman" w:eastAsia="Times New Roman" w:hAnsi="Times New Roman" w:cs="Times New Roman"/>
          <w:sz w:val="24"/>
          <w:szCs w:val="24"/>
          <w:lang w:eastAsia="ru-RU"/>
        </w:rPr>
        <w:t xml:space="preserve">лана работы </w:t>
      </w:r>
      <w:r w:rsidR="00156FFC" w:rsidRPr="00CD3406">
        <w:rPr>
          <w:rFonts w:ascii="Times New Roman" w:eastAsia="Times New Roman" w:hAnsi="Times New Roman" w:cs="Times New Roman"/>
          <w:sz w:val="24"/>
          <w:szCs w:val="24"/>
          <w:lang w:eastAsia="ru-RU"/>
        </w:rPr>
        <w:t>КСП Чунского РМО</w:t>
      </w:r>
      <w:r w:rsidRPr="00CD3406">
        <w:rPr>
          <w:rFonts w:ascii="Times New Roman" w:eastAsia="Times New Roman" w:hAnsi="Times New Roman" w:cs="Times New Roman"/>
          <w:sz w:val="24"/>
          <w:szCs w:val="24"/>
          <w:lang w:eastAsia="ru-RU"/>
        </w:rPr>
        <w:t xml:space="preserve"> на 202</w:t>
      </w:r>
      <w:r w:rsidR="00134C24" w:rsidRPr="00CD3406">
        <w:rPr>
          <w:rFonts w:ascii="Times New Roman" w:eastAsia="Times New Roman" w:hAnsi="Times New Roman" w:cs="Times New Roman"/>
          <w:sz w:val="24"/>
          <w:szCs w:val="24"/>
          <w:lang w:eastAsia="ru-RU"/>
        </w:rPr>
        <w:t>3</w:t>
      </w:r>
      <w:r w:rsidRPr="00CD3406">
        <w:rPr>
          <w:rFonts w:ascii="Times New Roman" w:eastAsia="Times New Roman" w:hAnsi="Times New Roman" w:cs="Times New Roman"/>
          <w:sz w:val="24"/>
          <w:szCs w:val="24"/>
          <w:lang w:eastAsia="ru-RU"/>
        </w:rPr>
        <w:t xml:space="preserve"> год, Распоряжения </w:t>
      </w:r>
      <w:r w:rsidR="00156FFC" w:rsidRPr="00CD3406">
        <w:rPr>
          <w:rFonts w:ascii="Times New Roman" w:eastAsia="Times New Roman" w:hAnsi="Times New Roman" w:cs="Times New Roman"/>
          <w:sz w:val="24"/>
          <w:szCs w:val="24"/>
          <w:lang w:eastAsia="ru-RU"/>
        </w:rPr>
        <w:t xml:space="preserve">КСП Чунского РМО </w:t>
      </w:r>
      <w:r w:rsidRPr="00CD3406">
        <w:rPr>
          <w:rFonts w:ascii="Times New Roman" w:eastAsia="Times New Roman" w:hAnsi="Times New Roman" w:cs="Times New Roman"/>
          <w:sz w:val="24"/>
          <w:szCs w:val="24"/>
          <w:lang w:eastAsia="ru-RU"/>
        </w:rPr>
        <w:t>«О проведении внешней проверки годового отчета об исполнении бюджета Чунского районного муниципального образования за 20</w:t>
      </w:r>
      <w:r w:rsidR="00276760" w:rsidRPr="00CD3406">
        <w:rPr>
          <w:rFonts w:ascii="Times New Roman" w:eastAsia="Times New Roman" w:hAnsi="Times New Roman" w:cs="Times New Roman"/>
          <w:sz w:val="24"/>
          <w:szCs w:val="24"/>
          <w:lang w:eastAsia="ru-RU"/>
        </w:rPr>
        <w:t>2</w:t>
      </w:r>
      <w:r w:rsidR="00134C24" w:rsidRPr="00CD3406">
        <w:rPr>
          <w:rFonts w:ascii="Times New Roman" w:eastAsia="Times New Roman" w:hAnsi="Times New Roman" w:cs="Times New Roman"/>
          <w:sz w:val="24"/>
          <w:szCs w:val="24"/>
          <w:lang w:eastAsia="ru-RU"/>
        </w:rPr>
        <w:t>2</w:t>
      </w:r>
      <w:r w:rsidRPr="00CD3406">
        <w:rPr>
          <w:rFonts w:ascii="Times New Roman" w:eastAsia="Times New Roman" w:hAnsi="Times New Roman" w:cs="Times New Roman"/>
          <w:sz w:val="24"/>
          <w:szCs w:val="24"/>
          <w:lang w:eastAsia="ru-RU"/>
        </w:rPr>
        <w:t xml:space="preserve"> год» </w:t>
      </w:r>
      <w:r w:rsidR="00276760" w:rsidRPr="00CD3406">
        <w:rPr>
          <w:rFonts w:ascii="Times New Roman" w:eastAsia="Times New Roman" w:hAnsi="Times New Roman" w:cs="Times New Roman"/>
          <w:sz w:val="24"/>
          <w:szCs w:val="24"/>
          <w:lang w:eastAsia="ru-RU"/>
        </w:rPr>
        <w:t>от 31.03.202</w:t>
      </w:r>
      <w:r w:rsidR="00134C24" w:rsidRPr="00CD3406">
        <w:rPr>
          <w:rFonts w:ascii="Times New Roman" w:eastAsia="Times New Roman" w:hAnsi="Times New Roman" w:cs="Times New Roman"/>
          <w:sz w:val="24"/>
          <w:szCs w:val="24"/>
          <w:lang w:eastAsia="ru-RU"/>
        </w:rPr>
        <w:t>3</w:t>
      </w:r>
      <w:r w:rsidR="00276760" w:rsidRPr="00CD3406">
        <w:rPr>
          <w:rFonts w:ascii="Times New Roman" w:eastAsia="Times New Roman" w:hAnsi="Times New Roman" w:cs="Times New Roman"/>
          <w:sz w:val="24"/>
          <w:szCs w:val="24"/>
          <w:lang w:eastAsia="ru-RU"/>
        </w:rPr>
        <w:t xml:space="preserve"> № 1</w:t>
      </w:r>
      <w:r w:rsidR="00134C24" w:rsidRPr="00CD3406">
        <w:rPr>
          <w:rFonts w:ascii="Times New Roman" w:eastAsia="Times New Roman" w:hAnsi="Times New Roman" w:cs="Times New Roman"/>
          <w:sz w:val="24"/>
          <w:szCs w:val="24"/>
          <w:lang w:eastAsia="ru-RU"/>
        </w:rPr>
        <w:t>3</w:t>
      </w:r>
      <w:r w:rsidRPr="00CD3406">
        <w:rPr>
          <w:rFonts w:ascii="Times New Roman" w:eastAsia="Times New Roman" w:hAnsi="Times New Roman" w:cs="Times New Roman"/>
          <w:sz w:val="24"/>
          <w:szCs w:val="24"/>
          <w:lang w:eastAsia="ru-RU"/>
        </w:rPr>
        <w:t>.</w:t>
      </w:r>
    </w:p>
    <w:p w:rsidR="005D0149" w:rsidRPr="00CD3406" w:rsidRDefault="005D0149" w:rsidP="00F8423D">
      <w:pPr>
        <w:spacing w:after="0" w:line="240" w:lineRule="auto"/>
        <w:ind w:firstLine="708"/>
        <w:jc w:val="both"/>
        <w:rPr>
          <w:rFonts w:ascii="Times New Roman" w:eastAsia="Calibri" w:hAnsi="Times New Roman" w:cs="Times New Roman"/>
          <w:sz w:val="24"/>
          <w:szCs w:val="24"/>
          <w:lang w:eastAsia="ru-RU"/>
        </w:rPr>
      </w:pPr>
    </w:p>
    <w:p w:rsidR="005D0149" w:rsidRPr="00CD3406" w:rsidRDefault="005D0149" w:rsidP="005D0149">
      <w:pPr>
        <w:spacing w:after="0" w:line="240" w:lineRule="auto"/>
        <w:ind w:firstLine="708"/>
        <w:jc w:val="both"/>
        <w:rPr>
          <w:rFonts w:ascii="Times New Roman" w:eastAsia="Calibri" w:hAnsi="Times New Roman" w:cs="Times New Roman"/>
          <w:sz w:val="24"/>
          <w:szCs w:val="24"/>
          <w:lang w:eastAsia="ru-RU"/>
        </w:rPr>
      </w:pPr>
      <w:r w:rsidRPr="00CD3406">
        <w:rPr>
          <w:rFonts w:ascii="Times New Roman" w:eastAsia="Calibri" w:hAnsi="Times New Roman" w:cs="Times New Roman"/>
          <w:sz w:val="24"/>
          <w:szCs w:val="24"/>
          <w:lang w:eastAsia="ru-RU"/>
        </w:rPr>
        <w:t xml:space="preserve">Финансовое управление администрации Чунского района, соблюдая сроки, в соответствии с нормами пункта </w:t>
      </w:r>
      <w:r w:rsidR="00233D67" w:rsidRPr="00CD3406">
        <w:rPr>
          <w:rFonts w:ascii="Times New Roman" w:eastAsia="Calibri" w:hAnsi="Times New Roman" w:cs="Times New Roman"/>
          <w:sz w:val="24"/>
          <w:szCs w:val="24"/>
          <w:lang w:eastAsia="ru-RU"/>
        </w:rPr>
        <w:t xml:space="preserve">1, </w:t>
      </w:r>
      <w:r w:rsidRPr="00CD3406">
        <w:rPr>
          <w:rFonts w:ascii="Times New Roman" w:eastAsia="Calibri" w:hAnsi="Times New Roman" w:cs="Times New Roman"/>
          <w:sz w:val="24"/>
          <w:szCs w:val="24"/>
          <w:lang w:eastAsia="ru-RU"/>
        </w:rPr>
        <w:t>3 статьи 264.4 Бюджетного кодекса РФ, Положени</w:t>
      </w:r>
      <w:r w:rsidR="008D7333" w:rsidRPr="00CD3406">
        <w:rPr>
          <w:rFonts w:ascii="Times New Roman" w:eastAsia="Calibri" w:hAnsi="Times New Roman" w:cs="Times New Roman"/>
          <w:sz w:val="24"/>
          <w:szCs w:val="24"/>
          <w:lang w:eastAsia="ru-RU"/>
        </w:rPr>
        <w:t xml:space="preserve">ем </w:t>
      </w:r>
      <w:r w:rsidRPr="00CD3406">
        <w:rPr>
          <w:rFonts w:ascii="Times New Roman" w:eastAsia="Calibri" w:hAnsi="Times New Roman" w:cs="Times New Roman"/>
          <w:sz w:val="24"/>
          <w:szCs w:val="24"/>
          <w:lang w:eastAsia="ru-RU"/>
        </w:rPr>
        <w:t>о бюджетном процессе в Чунском районном муниципальном образовании, утвержденн</w:t>
      </w:r>
      <w:r w:rsidR="008D7333" w:rsidRPr="00CD3406">
        <w:rPr>
          <w:rFonts w:ascii="Times New Roman" w:eastAsia="Calibri" w:hAnsi="Times New Roman" w:cs="Times New Roman"/>
          <w:sz w:val="24"/>
          <w:szCs w:val="24"/>
          <w:lang w:eastAsia="ru-RU"/>
        </w:rPr>
        <w:t>ым</w:t>
      </w:r>
      <w:r w:rsidRPr="00CD3406">
        <w:rPr>
          <w:rFonts w:ascii="Times New Roman" w:eastAsia="Calibri" w:hAnsi="Times New Roman" w:cs="Times New Roman"/>
          <w:sz w:val="24"/>
          <w:szCs w:val="24"/>
          <w:lang w:eastAsia="ru-RU"/>
        </w:rPr>
        <w:t xml:space="preserve"> Решением Чунской районной Думы </w:t>
      </w:r>
      <w:r w:rsidR="00B02FE2" w:rsidRPr="00CD3406">
        <w:rPr>
          <w:rFonts w:ascii="Times New Roman" w:eastAsia="Calibri" w:hAnsi="Times New Roman" w:cs="Times New Roman"/>
          <w:sz w:val="24"/>
          <w:szCs w:val="24"/>
          <w:lang w:eastAsia="ru-RU"/>
        </w:rPr>
        <w:t>от 31</w:t>
      </w:r>
      <w:r w:rsidRPr="00CD3406">
        <w:rPr>
          <w:rFonts w:ascii="Times New Roman" w:eastAsia="Calibri" w:hAnsi="Times New Roman" w:cs="Times New Roman"/>
          <w:sz w:val="24"/>
          <w:szCs w:val="24"/>
          <w:lang w:eastAsia="ru-RU"/>
        </w:rPr>
        <w:t>.0</w:t>
      </w:r>
      <w:r w:rsidR="00102EA1" w:rsidRPr="00CD3406">
        <w:rPr>
          <w:rFonts w:ascii="Times New Roman" w:eastAsia="Calibri" w:hAnsi="Times New Roman" w:cs="Times New Roman"/>
          <w:sz w:val="24"/>
          <w:szCs w:val="24"/>
          <w:lang w:eastAsia="ru-RU"/>
        </w:rPr>
        <w:t>3</w:t>
      </w:r>
      <w:r w:rsidRPr="00CD3406">
        <w:rPr>
          <w:rFonts w:ascii="Times New Roman" w:eastAsia="Calibri" w:hAnsi="Times New Roman" w:cs="Times New Roman"/>
          <w:sz w:val="24"/>
          <w:szCs w:val="24"/>
          <w:lang w:eastAsia="ru-RU"/>
        </w:rPr>
        <w:t>.20</w:t>
      </w:r>
      <w:r w:rsidR="00102EA1" w:rsidRPr="00CD3406">
        <w:rPr>
          <w:rFonts w:ascii="Times New Roman" w:eastAsia="Calibri" w:hAnsi="Times New Roman" w:cs="Times New Roman"/>
          <w:sz w:val="24"/>
          <w:szCs w:val="24"/>
          <w:lang w:eastAsia="ru-RU"/>
        </w:rPr>
        <w:t>21</w:t>
      </w:r>
      <w:r w:rsidRPr="00CD3406">
        <w:rPr>
          <w:rFonts w:ascii="Times New Roman" w:eastAsia="Calibri" w:hAnsi="Times New Roman" w:cs="Times New Roman"/>
          <w:sz w:val="24"/>
          <w:szCs w:val="24"/>
          <w:lang w:eastAsia="ru-RU"/>
        </w:rPr>
        <w:t xml:space="preserve"> № </w:t>
      </w:r>
      <w:r w:rsidR="00B02FE2" w:rsidRPr="00CD3406">
        <w:rPr>
          <w:rFonts w:ascii="Times New Roman" w:eastAsia="Calibri" w:hAnsi="Times New Roman" w:cs="Times New Roman"/>
          <w:sz w:val="24"/>
          <w:szCs w:val="24"/>
          <w:lang w:eastAsia="ru-RU"/>
        </w:rPr>
        <w:t>39</w:t>
      </w:r>
      <w:r w:rsidRPr="00CD3406">
        <w:rPr>
          <w:rFonts w:ascii="Times New Roman" w:eastAsia="Calibri" w:hAnsi="Times New Roman" w:cs="Times New Roman"/>
          <w:sz w:val="24"/>
          <w:szCs w:val="24"/>
          <w:lang w:eastAsia="ru-RU"/>
        </w:rPr>
        <w:t xml:space="preserve"> (далее – Положение о бюджетном процессе) представило в КСП Чунского РМО годовой отчет об исполнении бюджета Чунского районного муниципального образования за 20</w:t>
      </w:r>
      <w:r w:rsidR="001804E2" w:rsidRPr="00CD3406">
        <w:rPr>
          <w:rFonts w:ascii="Times New Roman" w:eastAsia="Calibri" w:hAnsi="Times New Roman" w:cs="Times New Roman"/>
          <w:sz w:val="24"/>
          <w:szCs w:val="24"/>
          <w:lang w:eastAsia="ru-RU"/>
        </w:rPr>
        <w:t>2</w:t>
      </w:r>
      <w:r w:rsidR="003F1979" w:rsidRPr="00CD3406">
        <w:rPr>
          <w:rFonts w:ascii="Times New Roman" w:eastAsia="Calibri" w:hAnsi="Times New Roman" w:cs="Times New Roman"/>
          <w:sz w:val="24"/>
          <w:szCs w:val="24"/>
          <w:lang w:eastAsia="ru-RU"/>
        </w:rPr>
        <w:t>2</w:t>
      </w:r>
      <w:r w:rsidRPr="00CD3406">
        <w:rPr>
          <w:rFonts w:ascii="Times New Roman" w:eastAsia="Calibri" w:hAnsi="Times New Roman" w:cs="Times New Roman"/>
          <w:sz w:val="24"/>
          <w:szCs w:val="24"/>
          <w:lang w:eastAsia="ru-RU"/>
        </w:rPr>
        <w:t>год.</w:t>
      </w:r>
    </w:p>
    <w:p w:rsidR="003B421A" w:rsidRPr="00CD3406" w:rsidRDefault="005D0149" w:rsidP="007F7E3E">
      <w:pPr>
        <w:spacing w:after="0" w:line="240" w:lineRule="auto"/>
        <w:ind w:firstLine="709"/>
        <w:jc w:val="both"/>
        <w:rPr>
          <w:rFonts w:ascii="Times New Roman" w:eastAsia="Times New Roman" w:hAnsi="Times New Roman" w:cs="Times New Roman"/>
          <w:sz w:val="24"/>
          <w:szCs w:val="24"/>
          <w:lang w:eastAsia="ru-RU"/>
        </w:rPr>
      </w:pPr>
      <w:r w:rsidRPr="00CD3406">
        <w:rPr>
          <w:rFonts w:ascii="Times New Roman" w:eastAsia="Calibri" w:hAnsi="Times New Roman" w:cs="Times New Roman"/>
          <w:sz w:val="24"/>
          <w:szCs w:val="24"/>
          <w:lang w:eastAsia="ru-RU"/>
        </w:rPr>
        <w:t>Бюджетная отчетность составлялась на основании показателей форм бюджетной отчетности, представленных получателями,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финансовыми органами, обобщенных путем суммирования одноименных показателей по соответствующим строкам и графам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w:t>
      </w:r>
      <w:r w:rsidR="00526B6B" w:rsidRPr="00CD3406">
        <w:rPr>
          <w:rFonts w:ascii="Times New Roman" w:eastAsia="Calibri" w:hAnsi="Times New Roman" w:cs="Times New Roman"/>
          <w:sz w:val="24"/>
          <w:szCs w:val="24"/>
          <w:lang w:eastAsia="ru-RU"/>
        </w:rPr>
        <w:t>10 № 191н (далее – Инструкция № </w:t>
      </w:r>
      <w:r w:rsidRPr="00CD3406">
        <w:rPr>
          <w:rFonts w:ascii="Times New Roman" w:eastAsia="Calibri" w:hAnsi="Times New Roman" w:cs="Times New Roman"/>
          <w:sz w:val="24"/>
          <w:szCs w:val="24"/>
          <w:lang w:eastAsia="ru-RU"/>
        </w:rPr>
        <w:t>191н).</w:t>
      </w:r>
      <w:r w:rsidR="003B421A" w:rsidRPr="00CD3406">
        <w:rPr>
          <w:rFonts w:ascii="Times New Roman" w:eastAsia="Times New Roman" w:hAnsi="Times New Roman" w:cs="Times New Roman"/>
          <w:sz w:val="24"/>
          <w:szCs w:val="24"/>
          <w:lang w:eastAsia="ru-RU"/>
        </w:rPr>
        <w:t xml:space="preserve"> </w:t>
      </w:r>
    </w:p>
    <w:p w:rsidR="005D0149" w:rsidRPr="00CD3406" w:rsidRDefault="005D0149" w:rsidP="005D0149">
      <w:pPr>
        <w:spacing w:after="0" w:line="240" w:lineRule="auto"/>
        <w:ind w:firstLine="708"/>
        <w:jc w:val="both"/>
        <w:rPr>
          <w:rFonts w:ascii="Times New Roman" w:eastAsia="Calibri" w:hAnsi="Times New Roman" w:cs="Times New Roman"/>
          <w:sz w:val="24"/>
          <w:szCs w:val="24"/>
          <w:lang w:eastAsia="ru-RU"/>
        </w:rPr>
      </w:pPr>
      <w:r w:rsidRPr="00CD3406">
        <w:rPr>
          <w:rFonts w:ascii="Times New Roman" w:eastAsia="Calibri" w:hAnsi="Times New Roman" w:cs="Times New Roman"/>
          <w:sz w:val="24"/>
          <w:szCs w:val="24"/>
          <w:lang w:eastAsia="ru-RU"/>
        </w:rPr>
        <w:t>Исполнение бюджета Чунского районного муниципального образования организуется согласно нормам названного Положения о бюджетном процессе Учреждением финансовое управление администрации Чунского района, на основе единства кассы и подведомственности расходов.</w:t>
      </w:r>
    </w:p>
    <w:p w:rsidR="005D0149" w:rsidRPr="00CD3406" w:rsidRDefault="005D0149" w:rsidP="005D0149">
      <w:pPr>
        <w:spacing w:after="0" w:line="240" w:lineRule="auto"/>
        <w:ind w:firstLine="708"/>
        <w:jc w:val="both"/>
        <w:rPr>
          <w:rFonts w:ascii="Times New Roman" w:eastAsia="Calibri" w:hAnsi="Times New Roman" w:cs="Times New Roman"/>
          <w:sz w:val="24"/>
          <w:szCs w:val="24"/>
          <w:lang w:eastAsia="ru-RU"/>
        </w:rPr>
      </w:pPr>
      <w:r w:rsidRPr="00CD3406">
        <w:rPr>
          <w:rFonts w:ascii="Times New Roman" w:eastAsia="Calibri" w:hAnsi="Times New Roman" w:cs="Times New Roman"/>
          <w:sz w:val="24"/>
          <w:szCs w:val="24"/>
          <w:lang w:eastAsia="ru-RU"/>
        </w:rPr>
        <w:t>По результатам внешних проверок бюджетной отчетности следующих главных администраторов доходов бюджета, главных администраторов источников финансирования дефицита бюджета, главных распорядителей бюджетных средств бюджета Чунского районного муниципального образования за 20</w:t>
      </w:r>
      <w:r w:rsidR="001804E2" w:rsidRPr="00CD3406">
        <w:rPr>
          <w:rFonts w:ascii="Times New Roman" w:eastAsia="Calibri" w:hAnsi="Times New Roman" w:cs="Times New Roman"/>
          <w:sz w:val="24"/>
          <w:szCs w:val="24"/>
          <w:lang w:eastAsia="ru-RU"/>
        </w:rPr>
        <w:t>2</w:t>
      </w:r>
      <w:r w:rsidR="003F1979" w:rsidRPr="00CD3406">
        <w:rPr>
          <w:rFonts w:ascii="Times New Roman" w:eastAsia="Calibri" w:hAnsi="Times New Roman" w:cs="Times New Roman"/>
          <w:sz w:val="24"/>
          <w:szCs w:val="24"/>
          <w:lang w:eastAsia="ru-RU"/>
        </w:rPr>
        <w:t>2</w:t>
      </w:r>
      <w:r w:rsidRPr="00CD3406">
        <w:rPr>
          <w:rFonts w:ascii="Times New Roman" w:eastAsia="Calibri" w:hAnsi="Times New Roman" w:cs="Times New Roman"/>
          <w:sz w:val="24"/>
          <w:szCs w:val="24"/>
          <w:lang w:eastAsia="ru-RU"/>
        </w:rPr>
        <w:t xml:space="preserve"> год составлены акты:</w:t>
      </w:r>
    </w:p>
    <w:p w:rsidR="00065268" w:rsidRPr="00CD3406" w:rsidRDefault="00065268" w:rsidP="00C335DD">
      <w:pPr>
        <w:pStyle w:val="af0"/>
        <w:numPr>
          <w:ilvl w:val="0"/>
          <w:numId w:val="77"/>
        </w:numPr>
        <w:tabs>
          <w:tab w:val="left" w:pos="567"/>
        </w:tabs>
        <w:spacing w:before="120" w:after="120"/>
        <w:ind w:left="0" w:firstLine="284"/>
        <w:jc w:val="both"/>
        <w:rPr>
          <w:rFonts w:eastAsia="Calibri"/>
          <w:sz w:val="24"/>
          <w:szCs w:val="24"/>
        </w:rPr>
      </w:pPr>
      <w:r w:rsidRPr="00CD3406">
        <w:rPr>
          <w:rFonts w:eastAsia="Calibri"/>
          <w:sz w:val="24"/>
          <w:szCs w:val="24"/>
        </w:rPr>
        <w:t xml:space="preserve">По результатам внешней проверки бюджетной отчетности главного администратора доходов бюджета и главного распорядителя бюджетных средств Чунского районного муниципального </w:t>
      </w:r>
      <w:r w:rsidRPr="00CD3406">
        <w:rPr>
          <w:rFonts w:eastAsia="Calibri"/>
          <w:sz w:val="24"/>
          <w:szCs w:val="24"/>
        </w:rPr>
        <w:lastRenderedPageBreak/>
        <w:t>образования – муниципального казенного учреждения «Отдел образования администрации Чунского района» за 202</w:t>
      </w:r>
      <w:r w:rsidR="008A0622">
        <w:rPr>
          <w:rFonts w:eastAsia="Calibri"/>
          <w:sz w:val="24"/>
          <w:szCs w:val="24"/>
        </w:rPr>
        <w:t>2</w:t>
      </w:r>
      <w:r w:rsidRPr="00CD3406">
        <w:rPr>
          <w:rFonts w:eastAsia="Calibri"/>
          <w:sz w:val="24"/>
          <w:szCs w:val="24"/>
        </w:rPr>
        <w:t xml:space="preserve"> год (далее – Отдел образования) от 2</w:t>
      </w:r>
      <w:r w:rsidR="003F1979" w:rsidRPr="00CD3406">
        <w:rPr>
          <w:rFonts w:eastAsia="Calibri"/>
          <w:sz w:val="24"/>
          <w:szCs w:val="24"/>
        </w:rPr>
        <w:t>0</w:t>
      </w:r>
      <w:r w:rsidRPr="00CD3406">
        <w:rPr>
          <w:rFonts w:eastAsia="Calibri"/>
          <w:sz w:val="24"/>
          <w:szCs w:val="24"/>
        </w:rPr>
        <w:t>.04.202</w:t>
      </w:r>
      <w:r w:rsidR="003F1979" w:rsidRPr="00CD3406">
        <w:rPr>
          <w:rFonts w:eastAsia="Calibri"/>
          <w:sz w:val="24"/>
          <w:szCs w:val="24"/>
        </w:rPr>
        <w:t>3</w:t>
      </w:r>
      <w:r w:rsidRPr="00CD3406">
        <w:rPr>
          <w:rFonts w:eastAsia="Calibri"/>
          <w:sz w:val="24"/>
          <w:szCs w:val="24"/>
        </w:rPr>
        <w:t xml:space="preserve"> № 01-</w:t>
      </w:r>
      <w:r w:rsidR="003F1979" w:rsidRPr="00CD3406">
        <w:rPr>
          <w:rFonts w:eastAsia="Calibri"/>
          <w:sz w:val="24"/>
          <w:szCs w:val="24"/>
        </w:rPr>
        <w:t>325</w:t>
      </w:r>
      <w:r w:rsidRPr="00CD3406">
        <w:rPr>
          <w:rFonts w:eastAsia="Calibri"/>
          <w:sz w:val="24"/>
          <w:szCs w:val="24"/>
        </w:rPr>
        <w:t>/11А;</w:t>
      </w:r>
    </w:p>
    <w:p w:rsidR="00030CC3" w:rsidRPr="00CD3406" w:rsidRDefault="00030CC3" w:rsidP="00C335DD">
      <w:pPr>
        <w:pStyle w:val="af0"/>
        <w:numPr>
          <w:ilvl w:val="0"/>
          <w:numId w:val="77"/>
        </w:numPr>
        <w:tabs>
          <w:tab w:val="left" w:pos="567"/>
        </w:tabs>
        <w:spacing w:before="120" w:after="120"/>
        <w:ind w:left="0" w:firstLine="284"/>
        <w:jc w:val="both"/>
        <w:rPr>
          <w:rFonts w:eastAsia="Calibri"/>
          <w:sz w:val="24"/>
          <w:szCs w:val="24"/>
        </w:rPr>
      </w:pPr>
      <w:r w:rsidRPr="00CD3406">
        <w:rPr>
          <w:rFonts w:eastAsia="Calibri"/>
          <w:sz w:val="24"/>
          <w:szCs w:val="24"/>
        </w:rPr>
        <w:t>По результатам внешней проверки годовой отчетности главного распорядителя бюджетных средств</w:t>
      </w:r>
      <w:r w:rsidR="0007798E" w:rsidRPr="00CD3406">
        <w:rPr>
          <w:rFonts w:eastAsia="Calibri"/>
          <w:sz w:val="24"/>
          <w:szCs w:val="24"/>
        </w:rPr>
        <w:t xml:space="preserve">, </w:t>
      </w:r>
      <w:r w:rsidR="0007798E" w:rsidRPr="00CD3406">
        <w:rPr>
          <w:sz w:val="24"/>
          <w:szCs w:val="24"/>
        </w:rPr>
        <w:t>главного администратора доходов</w:t>
      </w:r>
      <w:r w:rsidRPr="00CD3406">
        <w:rPr>
          <w:rFonts w:eastAsia="Calibri"/>
          <w:sz w:val="24"/>
          <w:szCs w:val="24"/>
        </w:rPr>
        <w:t xml:space="preserve"> бюджета Чунского районного муниципального образования – Думы муниципального района Чунского районного муниципального образования» за 20</w:t>
      </w:r>
      <w:r w:rsidR="003F1979" w:rsidRPr="00CD3406">
        <w:rPr>
          <w:rFonts w:eastAsia="Calibri"/>
          <w:sz w:val="24"/>
          <w:szCs w:val="24"/>
        </w:rPr>
        <w:t>22</w:t>
      </w:r>
      <w:r w:rsidRPr="00CD3406">
        <w:rPr>
          <w:rFonts w:eastAsia="Calibri"/>
          <w:sz w:val="24"/>
          <w:szCs w:val="24"/>
        </w:rPr>
        <w:t xml:space="preserve"> год от 2</w:t>
      </w:r>
      <w:r w:rsidR="003F1979" w:rsidRPr="00CD3406">
        <w:rPr>
          <w:rFonts w:eastAsia="Calibri"/>
          <w:sz w:val="24"/>
          <w:szCs w:val="24"/>
        </w:rPr>
        <w:t>0</w:t>
      </w:r>
      <w:r w:rsidRPr="00CD3406">
        <w:rPr>
          <w:rFonts w:eastAsia="Calibri"/>
          <w:sz w:val="24"/>
          <w:szCs w:val="24"/>
        </w:rPr>
        <w:t>.04.202</w:t>
      </w:r>
      <w:r w:rsidR="003F1979" w:rsidRPr="00CD3406">
        <w:rPr>
          <w:rFonts w:eastAsia="Calibri"/>
          <w:sz w:val="24"/>
          <w:szCs w:val="24"/>
        </w:rPr>
        <w:t>3</w:t>
      </w:r>
      <w:r w:rsidRPr="00CD3406">
        <w:rPr>
          <w:rFonts w:eastAsia="Calibri"/>
          <w:sz w:val="24"/>
          <w:szCs w:val="24"/>
        </w:rPr>
        <w:t xml:space="preserve"> № 01- </w:t>
      </w:r>
      <w:r w:rsidR="003F1979" w:rsidRPr="00CD3406">
        <w:rPr>
          <w:rFonts w:eastAsia="Calibri"/>
          <w:sz w:val="24"/>
          <w:szCs w:val="24"/>
        </w:rPr>
        <w:t>328/14</w:t>
      </w:r>
      <w:r w:rsidRPr="00CD3406">
        <w:rPr>
          <w:rFonts w:eastAsia="Calibri"/>
          <w:sz w:val="24"/>
          <w:szCs w:val="24"/>
        </w:rPr>
        <w:t>А;</w:t>
      </w:r>
    </w:p>
    <w:p w:rsidR="00030CC3" w:rsidRPr="00CD3406" w:rsidRDefault="007843B9" w:rsidP="00C335DD">
      <w:pPr>
        <w:pStyle w:val="af0"/>
        <w:numPr>
          <w:ilvl w:val="0"/>
          <w:numId w:val="77"/>
        </w:numPr>
        <w:tabs>
          <w:tab w:val="left" w:pos="567"/>
        </w:tabs>
        <w:spacing w:before="120" w:after="120"/>
        <w:ind w:left="0" w:firstLine="284"/>
        <w:jc w:val="both"/>
        <w:rPr>
          <w:rFonts w:eastAsia="Calibri"/>
          <w:sz w:val="24"/>
          <w:szCs w:val="24"/>
        </w:rPr>
      </w:pPr>
      <w:r w:rsidRPr="00CD3406">
        <w:rPr>
          <w:sz w:val="24"/>
          <w:szCs w:val="24"/>
        </w:rPr>
        <w:t xml:space="preserve">По результатам внешней проверки бюджетной отчетности главного распорядителя бюджетных средств, </w:t>
      </w:r>
      <w:r w:rsidRPr="00CD3406">
        <w:rPr>
          <w:rFonts w:eastAsia="Calibri"/>
          <w:sz w:val="24"/>
          <w:szCs w:val="24"/>
          <w:lang w:eastAsia="en-US"/>
        </w:rPr>
        <w:t xml:space="preserve">главного администратора доходов бюджета </w:t>
      </w:r>
      <w:r w:rsidRPr="00CD3406">
        <w:rPr>
          <w:sz w:val="24"/>
          <w:szCs w:val="24"/>
        </w:rPr>
        <w:t>Чунского районного муниципального образования – Администрации муниципального района Чунского районного муниципального образования за 202</w:t>
      </w:r>
      <w:r w:rsidR="003F1979" w:rsidRPr="00CD3406">
        <w:rPr>
          <w:sz w:val="24"/>
          <w:szCs w:val="24"/>
        </w:rPr>
        <w:t>2</w:t>
      </w:r>
      <w:r w:rsidRPr="00CD3406">
        <w:rPr>
          <w:sz w:val="24"/>
          <w:szCs w:val="24"/>
        </w:rPr>
        <w:t xml:space="preserve"> год</w:t>
      </w:r>
      <w:r w:rsidR="00030CC3" w:rsidRPr="00CD3406">
        <w:rPr>
          <w:rFonts w:eastAsia="Calibri"/>
          <w:sz w:val="24"/>
          <w:szCs w:val="24"/>
        </w:rPr>
        <w:t xml:space="preserve"> (далее - Администрация) от 2</w:t>
      </w:r>
      <w:r w:rsidR="003F1979" w:rsidRPr="00CD3406">
        <w:rPr>
          <w:rFonts w:eastAsia="Calibri"/>
          <w:sz w:val="24"/>
          <w:szCs w:val="24"/>
        </w:rPr>
        <w:t>0</w:t>
      </w:r>
      <w:r w:rsidR="00030CC3" w:rsidRPr="00CD3406">
        <w:rPr>
          <w:rFonts w:eastAsia="Calibri"/>
          <w:sz w:val="24"/>
          <w:szCs w:val="24"/>
        </w:rPr>
        <w:t>.04.202</w:t>
      </w:r>
      <w:r w:rsidR="003F1979" w:rsidRPr="00CD3406">
        <w:rPr>
          <w:rFonts w:eastAsia="Calibri"/>
          <w:sz w:val="24"/>
          <w:szCs w:val="24"/>
        </w:rPr>
        <w:t>3</w:t>
      </w:r>
      <w:r w:rsidR="00030CC3" w:rsidRPr="00CD3406">
        <w:rPr>
          <w:rFonts w:eastAsia="Calibri"/>
          <w:sz w:val="24"/>
          <w:szCs w:val="24"/>
        </w:rPr>
        <w:t xml:space="preserve"> № 01-</w:t>
      </w:r>
      <w:r w:rsidR="003F1979" w:rsidRPr="00CD3406">
        <w:rPr>
          <w:rFonts w:eastAsia="Calibri"/>
          <w:sz w:val="24"/>
          <w:szCs w:val="24"/>
        </w:rPr>
        <w:t>326/12</w:t>
      </w:r>
      <w:r w:rsidR="00923478" w:rsidRPr="00CD3406">
        <w:rPr>
          <w:rFonts w:eastAsia="Calibri"/>
          <w:sz w:val="24"/>
          <w:szCs w:val="24"/>
        </w:rPr>
        <w:t>А</w:t>
      </w:r>
      <w:r w:rsidR="00030CC3" w:rsidRPr="00CD3406">
        <w:rPr>
          <w:rFonts w:eastAsia="Calibri"/>
          <w:sz w:val="24"/>
          <w:szCs w:val="24"/>
        </w:rPr>
        <w:t>;</w:t>
      </w:r>
    </w:p>
    <w:p w:rsidR="005D0149" w:rsidRPr="00CD3406" w:rsidRDefault="005D0149" w:rsidP="00C335DD">
      <w:pPr>
        <w:pStyle w:val="af0"/>
        <w:numPr>
          <w:ilvl w:val="0"/>
          <w:numId w:val="77"/>
        </w:numPr>
        <w:tabs>
          <w:tab w:val="left" w:pos="567"/>
        </w:tabs>
        <w:spacing w:before="120" w:after="120"/>
        <w:ind w:left="0" w:firstLine="284"/>
        <w:jc w:val="both"/>
        <w:rPr>
          <w:rFonts w:eastAsia="Calibri"/>
          <w:sz w:val="24"/>
          <w:szCs w:val="24"/>
        </w:rPr>
      </w:pPr>
      <w:r w:rsidRPr="00CD3406">
        <w:rPr>
          <w:rFonts w:eastAsia="Calibri"/>
          <w:sz w:val="24"/>
          <w:szCs w:val="24"/>
        </w:rPr>
        <w:t>По результатам внешней проверки бюджетной отчетности главного администратора доходов бюджета и главного распорядителя бюджетных средств Чунского районного муниципального образования – муниципального казенного учреждения «Отдел культуры, спорта и молодежной политики администрации Чунского района» (далее – ОКСМП) за 20</w:t>
      </w:r>
      <w:r w:rsidR="006F38E7" w:rsidRPr="00CD3406">
        <w:rPr>
          <w:rFonts w:eastAsia="Calibri"/>
          <w:sz w:val="24"/>
          <w:szCs w:val="24"/>
        </w:rPr>
        <w:t>2</w:t>
      </w:r>
      <w:r w:rsidR="003F1979" w:rsidRPr="00CD3406">
        <w:rPr>
          <w:rFonts w:eastAsia="Calibri"/>
          <w:sz w:val="24"/>
          <w:szCs w:val="24"/>
        </w:rPr>
        <w:t>2</w:t>
      </w:r>
      <w:r w:rsidRPr="00CD3406">
        <w:rPr>
          <w:rFonts w:eastAsia="Calibri"/>
          <w:sz w:val="24"/>
          <w:szCs w:val="24"/>
        </w:rPr>
        <w:t xml:space="preserve"> год от </w:t>
      </w:r>
      <w:r w:rsidR="006F38E7" w:rsidRPr="00CD3406">
        <w:rPr>
          <w:rFonts w:eastAsia="Calibri"/>
          <w:sz w:val="24"/>
          <w:szCs w:val="24"/>
        </w:rPr>
        <w:t>2</w:t>
      </w:r>
      <w:r w:rsidR="003F1979" w:rsidRPr="00CD3406">
        <w:rPr>
          <w:rFonts w:eastAsia="Calibri"/>
          <w:sz w:val="24"/>
          <w:szCs w:val="24"/>
        </w:rPr>
        <w:t>0</w:t>
      </w:r>
      <w:r w:rsidR="006F38E7" w:rsidRPr="00CD3406">
        <w:rPr>
          <w:rFonts w:eastAsia="Calibri"/>
          <w:sz w:val="24"/>
          <w:szCs w:val="24"/>
        </w:rPr>
        <w:t>.04.202</w:t>
      </w:r>
      <w:r w:rsidR="003F1979" w:rsidRPr="00CD3406">
        <w:rPr>
          <w:rFonts w:eastAsia="Calibri"/>
          <w:sz w:val="24"/>
          <w:szCs w:val="24"/>
        </w:rPr>
        <w:t>3</w:t>
      </w:r>
      <w:r w:rsidR="006F38E7" w:rsidRPr="00CD3406">
        <w:rPr>
          <w:rFonts w:eastAsia="Calibri"/>
          <w:sz w:val="24"/>
          <w:szCs w:val="24"/>
        </w:rPr>
        <w:t xml:space="preserve"> № 01-</w:t>
      </w:r>
      <w:r w:rsidRPr="00CD3406">
        <w:rPr>
          <w:rFonts w:eastAsia="Calibri"/>
          <w:sz w:val="24"/>
          <w:szCs w:val="24"/>
        </w:rPr>
        <w:t>3</w:t>
      </w:r>
      <w:r w:rsidR="003F1979" w:rsidRPr="00CD3406">
        <w:rPr>
          <w:rFonts w:eastAsia="Calibri"/>
          <w:sz w:val="24"/>
          <w:szCs w:val="24"/>
        </w:rPr>
        <w:t>24</w:t>
      </w:r>
      <w:r w:rsidRPr="00CD3406">
        <w:rPr>
          <w:rFonts w:eastAsia="Calibri"/>
          <w:sz w:val="24"/>
          <w:szCs w:val="24"/>
        </w:rPr>
        <w:t>/</w:t>
      </w:r>
      <w:r w:rsidR="006F38E7" w:rsidRPr="00CD3406">
        <w:rPr>
          <w:rFonts w:eastAsia="Calibri"/>
          <w:sz w:val="24"/>
          <w:szCs w:val="24"/>
        </w:rPr>
        <w:t>1</w:t>
      </w:r>
      <w:r w:rsidR="003F1979" w:rsidRPr="00CD3406">
        <w:rPr>
          <w:rFonts w:eastAsia="Calibri"/>
          <w:sz w:val="24"/>
          <w:szCs w:val="24"/>
        </w:rPr>
        <w:t>0</w:t>
      </w:r>
      <w:r w:rsidR="00030CC3" w:rsidRPr="00CD3406">
        <w:rPr>
          <w:rFonts w:eastAsia="Calibri"/>
          <w:sz w:val="24"/>
          <w:szCs w:val="24"/>
        </w:rPr>
        <w:t>А;</w:t>
      </w:r>
    </w:p>
    <w:p w:rsidR="00030CC3" w:rsidRPr="00CD3406" w:rsidRDefault="00030CC3" w:rsidP="00C335DD">
      <w:pPr>
        <w:pStyle w:val="af0"/>
        <w:numPr>
          <w:ilvl w:val="0"/>
          <w:numId w:val="77"/>
        </w:numPr>
        <w:tabs>
          <w:tab w:val="left" w:pos="567"/>
        </w:tabs>
        <w:spacing w:before="120" w:after="120"/>
        <w:ind w:left="0" w:firstLine="284"/>
        <w:jc w:val="both"/>
        <w:rPr>
          <w:rFonts w:eastAsia="Calibri"/>
          <w:sz w:val="24"/>
          <w:szCs w:val="24"/>
        </w:rPr>
      </w:pPr>
      <w:r w:rsidRPr="00CD3406">
        <w:rPr>
          <w:rFonts w:eastAsia="Calibri"/>
          <w:sz w:val="24"/>
          <w:szCs w:val="24"/>
        </w:rPr>
        <w:t>По результатам внешней проверки бюджетной отчетности главного администратора доходов бюджета, главного распорядителя бюджетных средств Чунского районного муниципального образования – муниципального казенного учреждения «Комитет администрации Чунского района по управлению муниципальным имуществом» (далее - КУМИ) за 202</w:t>
      </w:r>
      <w:r w:rsidR="00457F9A" w:rsidRPr="00CD3406">
        <w:rPr>
          <w:rFonts w:eastAsia="Calibri"/>
          <w:sz w:val="24"/>
          <w:szCs w:val="24"/>
        </w:rPr>
        <w:t>2</w:t>
      </w:r>
      <w:r w:rsidRPr="00CD3406">
        <w:rPr>
          <w:rFonts w:eastAsia="Calibri"/>
          <w:sz w:val="24"/>
          <w:szCs w:val="24"/>
        </w:rPr>
        <w:t xml:space="preserve"> год от 2</w:t>
      </w:r>
      <w:r w:rsidR="00457F9A" w:rsidRPr="00CD3406">
        <w:rPr>
          <w:rFonts w:eastAsia="Calibri"/>
          <w:sz w:val="24"/>
          <w:szCs w:val="24"/>
        </w:rPr>
        <w:t>0</w:t>
      </w:r>
      <w:r w:rsidRPr="00CD3406">
        <w:rPr>
          <w:rFonts w:eastAsia="Calibri"/>
          <w:sz w:val="24"/>
          <w:szCs w:val="24"/>
        </w:rPr>
        <w:t>.04.202</w:t>
      </w:r>
      <w:r w:rsidR="00457F9A" w:rsidRPr="00CD3406">
        <w:rPr>
          <w:rFonts w:eastAsia="Calibri"/>
          <w:sz w:val="24"/>
          <w:szCs w:val="24"/>
        </w:rPr>
        <w:t>3</w:t>
      </w:r>
      <w:r w:rsidRPr="00CD3406">
        <w:rPr>
          <w:rFonts w:eastAsia="Calibri"/>
          <w:sz w:val="24"/>
          <w:szCs w:val="24"/>
        </w:rPr>
        <w:t xml:space="preserve"> № 01-3</w:t>
      </w:r>
      <w:r w:rsidR="00457F9A" w:rsidRPr="00CD3406">
        <w:rPr>
          <w:rFonts w:eastAsia="Calibri"/>
          <w:sz w:val="24"/>
          <w:szCs w:val="24"/>
        </w:rPr>
        <w:t>23</w:t>
      </w:r>
      <w:r w:rsidRPr="00CD3406">
        <w:rPr>
          <w:rFonts w:eastAsia="Calibri"/>
          <w:sz w:val="24"/>
          <w:szCs w:val="24"/>
        </w:rPr>
        <w:t>/</w:t>
      </w:r>
      <w:r w:rsidR="00457F9A" w:rsidRPr="00CD3406">
        <w:rPr>
          <w:rFonts w:eastAsia="Calibri"/>
          <w:sz w:val="24"/>
          <w:szCs w:val="24"/>
        </w:rPr>
        <w:t>09</w:t>
      </w:r>
      <w:r w:rsidRPr="00CD3406">
        <w:rPr>
          <w:rFonts w:eastAsia="Calibri"/>
          <w:sz w:val="24"/>
          <w:szCs w:val="24"/>
        </w:rPr>
        <w:t>А;</w:t>
      </w:r>
    </w:p>
    <w:p w:rsidR="003B421A" w:rsidRPr="00CD3406" w:rsidRDefault="00120BDE" w:rsidP="00C335DD">
      <w:pPr>
        <w:pStyle w:val="af0"/>
        <w:numPr>
          <w:ilvl w:val="0"/>
          <w:numId w:val="77"/>
        </w:numPr>
        <w:tabs>
          <w:tab w:val="left" w:pos="567"/>
        </w:tabs>
        <w:spacing w:before="120" w:after="120"/>
        <w:ind w:left="0" w:firstLine="284"/>
        <w:jc w:val="both"/>
        <w:rPr>
          <w:rFonts w:eastAsia="Calibri"/>
          <w:sz w:val="24"/>
          <w:szCs w:val="24"/>
        </w:rPr>
      </w:pPr>
      <w:r w:rsidRPr="00CD3406">
        <w:rPr>
          <w:sz w:val="24"/>
          <w:szCs w:val="24"/>
        </w:rPr>
        <w:t>По результатам внешней проверки бюджетной отчетности главного администратора бюджетных средств бюджета Чунского районного муниципального образования – Учреждения финансовое управление администрации Чунского района за 202</w:t>
      </w:r>
      <w:r w:rsidR="00457F9A" w:rsidRPr="00CD3406">
        <w:rPr>
          <w:sz w:val="24"/>
          <w:szCs w:val="24"/>
        </w:rPr>
        <w:t>2</w:t>
      </w:r>
      <w:r w:rsidRPr="00CD3406">
        <w:rPr>
          <w:sz w:val="24"/>
          <w:szCs w:val="24"/>
        </w:rPr>
        <w:t xml:space="preserve"> год</w:t>
      </w:r>
      <w:r w:rsidRPr="00CD3406">
        <w:rPr>
          <w:rFonts w:eastAsia="Calibri"/>
          <w:sz w:val="24"/>
          <w:szCs w:val="24"/>
        </w:rPr>
        <w:t xml:space="preserve"> </w:t>
      </w:r>
      <w:r w:rsidR="005D0149" w:rsidRPr="00CD3406">
        <w:rPr>
          <w:rFonts w:eastAsia="Calibri"/>
          <w:sz w:val="24"/>
          <w:szCs w:val="24"/>
        </w:rPr>
        <w:t xml:space="preserve">(далее – Финансовое управление) от </w:t>
      </w:r>
      <w:r w:rsidR="006F38E7" w:rsidRPr="00CD3406">
        <w:rPr>
          <w:rFonts w:eastAsia="Calibri"/>
          <w:sz w:val="24"/>
          <w:szCs w:val="24"/>
        </w:rPr>
        <w:t>2</w:t>
      </w:r>
      <w:r w:rsidR="00457F9A" w:rsidRPr="00CD3406">
        <w:rPr>
          <w:rFonts w:eastAsia="Calibri"/>
          <w:sz w:val="24"/>
          <w:szCs w:val="24"/>
        </w:rPr>
        <w:t>0</w:t>
      </w:r>
      <w:r w:rsidR="005D0149" w:rsidRPr="00CD3406">
        <w:rPr>
          <w:rFonts w:eastAsia="Calibri"/>
          <w:sz w:val="24"/>
          <w:szCs w:val="24"/>
        </w:rPr>
        <w:t>.04.20</w:t>
      </w:r>
      <w:r w:rsidR="006F38E7" w:rsidRPr="00CD3406">
        <w:rPr>
          <w:rFonts w:eastAsia="Calibri"/>
          <w:sz w:val="24"/>
          <w:szCs w:val="24"/>
        </w:rPr>
        <w:t>2</w:t>
      </w:r>
      <w:r w:rsidR="00457F9A" w:rsidRPr="00CD3406">
        <w:rPr>
          <w:rFonts w:eastAsia="Calibri"/>
          <w:sz w:val="24"/>
          <w:szCs w:val="24"/>
        </w:rPr>
        <w:t>3</w:t>
      </w:r>
      <w:r w:rsidR="005D0149" w:rsidRPr="00CD3406">
        <w:rPr>
          <w:rFonts w:eastAsia="Calibri"/>
          <w:sz w:val="24"/>
          <w:szCs w:val="24"/>
        </w:rPr>
        <w:t xml:space="preserve"> № 3</w:t>
      </w:r>
      <w:r w:rsidR="00457F9A" w:rsidRPr="00CD3406">
        <w:rPr>
          <w:rFonts w:eastAsia="Calibri"/>
          <w:sz w:val="24"/>
          <w:szCs w:val="24"/>
        </w:rPr>
        <w:t>27</w:t>
      </w:r>
      <w:r w:rsidR="005D0149" w:rsidRPr="00CD3406">
        <w:rPr>
          <w:rFonts w:eastAsia="Calibri"/>
          <w:sz w:val="24"/>
          <w:szCs w:val="24"/>
        </w:rPr>
        <w:t>/1</w:t>
      </w:r>
      <w:r w:rsidR="00457F9A" w:rsidRPr="00CD3406">
        <w:rPr>
          <w:rFonts w:eastAsia="Calibri"/>
          <w:sz w:val="24"/>
          <w:szCs w:val="24"/>
        </w:rPr>
        <w:t>3</w:t>
      </w:r>
      <w:r w:rsidRPr="00CD3406">
        <w:rPr>
          <w:rFonts w:eastAsia="Calibri"/>
          <w:sz w:val="24"/>
          <w:szCs w:val="24"/>
        </w:rPr>
        <w:t>А.</w:t>
      </w:r>
    </w:p>
    <w:p w:rsidR="00C81F35" w:rsidRPr="00CD3406" w:rsidRDefault="00C81F35" w:rsidP="00654874">
      <w:pPr>
        <w:spacing w:after="0" w:line="240" w:lineRule="auto"/>
        <w:ind w:firstLine="708"/>
        <w:jc w:val="both"/>
        <w:rPr>
          <w:rFonts w:ascii="Times New Roman" w:eastAsia="Calibri" w:hAnsi="Times New Roman" w:cs="Times New Roman"/>
          <w:sz w:val="24"/>
          <w:szCs w:val="24"/>
          <w:lang w:eastAsia="ru-RU"/>
        </w:rPr>
      </w:pPr>
      <w:r w:rsidRPr="00CD3406">
        <w:rPr>
          <w:rFonts w:ascii="Times New Roman" w:eastAsia="Calibri" w:hAnsi="Times New Roman" w:cs="Times New Roman"/>
          <w:sz w:val="24"/>
          <w:szCs w:val="24"/>
          <w:lang w:eastAsia="ru-RU"/>
        </w:rPr>
        <w:t>Контрольно-счетной палатой Чунского районного муниципального образования проведена экспертиза проекта решения Чунской районной Думы «О бюджете Чунского районного муниципального образования на 2022 год и плановый период 2023 и 2024 годов», по результатам которой было подготовлено Заключение от 10.12.2021 № 01-340/25з.</w:t>
      </w:r>
    </w:p>
    <w:p w:rsidR="00C81F35" w:rsidRPr="00CD3406" w:rsidRDefault="00C81F35" w:rsidP="00C81F35">
      <w:pPr>
        <w:spacing w:after="0" w:line="240" w:lineRule="auto"/>
        <w:ind w:firstLine="709"/>
        <w:jc w:val="both"/>
        <w:rPr>
          <w:rFonts w:ascii="Times New Roman" w:eastAsia="Times New Roman" w:hAnsi="Times New Roman" w:cs="Times New Roman"/>
          <w:sz w:val="24"/>
          <w:szCs w:val="24"/>
          <w:lang w:eastAsia="ru-RU"/>
        </w:rPr>
      </w:pPr>
      <w:r w:rsidRPr="00CD3406">
        <w:rPr>
          <w:rFonts w:ascii="Times New Roman" w:eastAsia="Times New Roman" w:hAnsi="Times New Roman" w:cs="Times New Roman"/>
          <w:sz w:val="24"/>
          <w:szCs w:val="24"/>
          <w:lang w:eastAsia="ru-RU"/>
        </w:rPr>
        <w:t>Решением Чунской районной Думы «О бюджете Чунского районного муниципального образования на 2022 год и плановый период 2023 и 2024 годов» от 27.12.2021 № 84 утверждены следующие основные характеристики бюджета Чунского РМО на 2022 год:</w:t>
      </w:r>
    </w:p>
    <w:p w:rsidR="00C81F35" w:rsidRPr="00CD3406" w:rsidRDefault="00C81F35" w:rsidP="00C335DD">
      <w:pPr>
        <w:numPr>
          <w:ilvl w:val="0"/>
          <w:numId w:val="34"/>
        </w:numPr>
        <w:spacing w:after="0" w:line="240" w:lineRule="auto"/>
        <w:ind w:left="284" w:hanging="284"/>
        <w:contextualSpacing/>
        <w:jc w:val="both"/>
        <w:rPr>
          <w:rFonts w:ascii="Times New Roman" w:eastAsia="Times New Roman" w:hAnsi="Times New Roman" w:cs="Times New Roman"/>
          <w:sz w:val="24"/>
          <w:szCs w:val="24"/>
          <w:lang w:eastAsia="ru-RU"/>
        </w:rPr>
      </w:pPr>
      <w:r w:rsidRPr="00CD3406">
        <w:rPr>
          <w:rFonts w:ascii="Times New Roman" w:eastAsia="Times New Roman" w:hAnsi="Times New Roman" w:cs="Times New Roman"/>
          <w:sz w:val="24"/>
          <w:szCs w:val="24"/>
          <w:lang w:eastAsia="ru-RU"/>
        </w:rPr>
        <w:t>общий объем доходов в сумме 1 526 052,9 тыс. рублей;</w:t>
      </w:r>
    </w:p>
    <w:p w:rsidR="00C81F35" w:rsidRPr="00CD3406" w:rsidRDefault="00C81F35" w:rsidP="00C335DD">
      <w:pPr>
        <w:numPr>
          <w:ilvl w:val="0"/>
          <w:numId w:val="34"/>
        </w:numPr>
        <w:spacing w:after="0" w:line="240" w:lineRule="auto"/>
        <w:ind w:left="284" w:hanging="284"/>
        <w:contextualSpacing/>
        <w:jc w:val="both"/>
        <w:rPr>
          <w:rFonts w:ascii="Times New Roman" w:eastAsia="Times New Roman" w:hAnsi="Times New Roman" w:cs="Times New Roman"/>
          <w:sz w:val="24"/>
          <w:szCs w:val="24"/>
          <w:lang w:eastAsia="ru-RU"/>
        </w:rPr>
      </w:pPr>
      <w:r w:rsidRPr="00CD3406">
        <w:rPr>
          <w:rFonts w:ascii="Times New Roman" w:eastAsia="Times New Roman" w:hAnsi="Times New Roman" w:cs="Times New Roman"/>
          <w:sz w:val="24"/>
          <w:szCs w:val="24"/>
          <w:lang w:eastAsia="ru-RU"/>
        </w:rPr>
        <w:t>общий объем расходов в сумме 1 537 295,4 тыс. рублей</w:t>
      </w:r>
    </w:p>
    <w:p w:rsidR="00C81F35" w:rsidRPr="00CD3406" w:rsidRDefault="00C81F35" w:rsidP="00C335DD">
      <w:pPr>
        <w:numPr>
          <w:ilvl w:val="0"/>
          <w:numId w:val="34"/>
        </w:numPr>
        <w:spacing w:after="0" w:line="240" w:lineRule="auto"/>
        <w:ind w:left="284" w:hanging="284"/>
        <w:contextualSpacing/>
        <w:jc w:val="both"/>
        <w:rPr>
          <w:rFonts w:ascii="Times New Roman" w:eastAsia="Times New Roman" w:hAnsi="Times New Roman" w:cs="Times New Roman"/>
          <w:sz w:val="24"/>
          <w:szCs w:val="24"/>
          <w:lang w:eastAsia="ru-RU"/>
        </w:rPr>
      </w:pPr>
      <w:r w:rsidRPr="00CD3406">
        <w:rPr>
          <w:rFonts w:ascii="Times New Roman" w:eastAsia="Times New Roman" w:hAnsi="Times New Roman" w:cs="Times New Roman"/>
          <w:sz w:val="24"/>
          <w:szCs w:val="24"/>
          <w:lang w:eastAsia="ru-RU"/>
        </w:rPr>
        <w:t xml:space="preserve">дефицит бюджета в сумме 11 242,5 тыс. рублей. </w:t>
      </w:r>
    </w:p>
    <w:p w:rsidR="00C81F35" w:rsidRPr="00CD3406" w:rsidRDefault="00C81F35" w:rsidP="00C81F35">
      <w:pPr>
        <w:spacing w:after="0" w:line="240" w:lineRule="auto"/>
        <w:ind w:firstLine="709"/>
        <w:jc w:val="both"/>
        <w:rPr>
          <w:rFonts w:ascii="Times New Roman" w:eastAsia="Times New Roman" w:hAnsi="Times New Roman" w:cs="Times New Roman"/>
          <w:sz w:val="24"/>
          <w:szCs w:val="24"/>
          <w:lang w:eastAsia="ru-RU"/>
        </w:rPr>
      </w:pPr>
      <w:r w:rsidRPr="00CD3406">
        <w:rPr>
          <w:rFonts w:ascii="Times New Roman" w:eastAsia="Times New Roman" w:hAnsi="Times New Roman" w:cs="Times New Roman"/>
          <w:sz w:val="24"/>
          <w:szCs w:val="24"/>
          <w:lang w:eastAsia="ru-RU"/>
        </w:rPr>
        <w:t>В течение 2022 года в решение о бюджете 4 раза вносились изменения решениями Чунской районной Думы. В окончательном варианте основные характеристики бюджета Чунского РМО утверждены решением Чунской районной Думы от 26.12.2022 № 135 в следующих объемах:</w:t>
      </w:r>
    </w:p>
    <w:p w:rsidR="00C81F35" w:rsidRPr="00CD3406" w:rsidRDefault="00C81F35" w:rsidP="00C335DD">
      <w:pPr>
        <w:numPr>
          <w:ilvl w:val="0"/>
          <w:numId w:val="34"/>
        </w:numPr>
        <w:spacing w:after="0" w:line="240" w:lineRule="auto"/>
        <w:ind w:left="284" w:hanging="284"/>
        <w:contextualSpacing/>
        <w:jc w:val="both"/>
        <w:rPr>
          <w:rFonts w:ascii="Times New Roman" w:eastAsia="Times New Roman" w:hAnsi="Times New Roman" w:cs="Times New Roman"/>
          <w:sz w:val="24"/>
          <w:szCs w:val="24"/>
          <w:lang w:eastAsia="ru-RU"/>
        </w:rPr>
      </w:pPr>
      <w:r w:rsidRPr="00CD3406">
        <w:rPr>
          <w:rFonts w:ascii="Times New Roman" w:eastAsia="Times New Roman" w:hAnsi="Times New Roman" w:cs="Times New Roman"/>
          <w:sz w:val="24"/>
          <w:szCs w:val="24"/>
          <w:lang w:eastAsia="ru-RU"/>
        </w:rPr>
        <w:t>общий объем доходов бюджета в сумме 2 217 944,2 тыс. рублей;</w:t>
      </w:r>
    </w:p>
    <w:p w:rsidR="00C81F35" w:rsidRPr="00CD3406" w:rsidRDefault="00C81F35" w:rsidP="00C335DD">
      <w:pPr>
        <w:numPr>
          <w:ilvl w:val="0"/>
          <w:numId w:val="34"/>
        </w:numPr>
        <w:spacing w:after="0" w:line="240" w:lineRule="auto"/>
        <w:ind w:left="284" w:hanging="284"/>
        <w:contextualSpacing/>
        <w:jc w:val="both"/>
        <w:rPr>
          <w:rFonts w:ascii="Times New Roman" w:eastAsia="Times New Roman" w:hAnsi="Times New Roman" w:cs="Times New Roman"/>
          <w:sz w:val="24"/>
          <w:szCs w:val="24"/>
          <w:lang w:eastAsia="ru-RU"/>
        </w:rPr>
      </w:pPr>
      <w:r w:rsidRPr="00CD3406">
        <w:rPr>
          <w:rFonts w:ascii="Times New Roman" w:eastAsia="Times New Roman" w:hAnsi="Times New Roman" w:cs="Times New Roman"/>
          <w:sz w:val="24"/>
          <w:szCs w:val="24"/>
          <w:lang w:eastAsia="ru-RU"/>
        </w:rPr>
        <w:t>общий объем расходов бюджета в сумме 2 236 409,9 тыс. рублей;</w:t>
      </w:r>
    </w:p>
    <w:p w:rsidR="00C81F35" w:rsidRPr="00CD3406" w:rsidRDefault="00C81F35" w:rsidP="00C335DD">
      <w:pPr>
        <w:numPr>
          <w:ilvl w:val="0"/>
          <w:numId w:val="34"/>
        </w:numPr>
        <w:spacing w:after="0" w:line="240" w:lineRule="auto"/>
        <w:ind w:left="284" w:hanging="284"/>
        <w:contextualSpacing/>
        <w:jc w:val="both"/>
        <w:rPr>
          <w:rFonts w:ascii="Times New Roman" w:eastAsia="Times New Roman" w:hAnsi="Times New Roman" w:cs="Times New Roman"/>
          <w:sz w:val="24"/>
          <w:szCs w:val="24"/>
          <w:lang w:eastAsia="ru-RU"/>
        </w:rPr>
      </w:pPr>
      <w:r w:rsidRPr="00CD3406">
        <w:rPr>
          <w:rFonts w:ascii="Times New Roman" w:eastAsia="Times New Roman" w:hAnsi="Times New Roman" w:cs="Times New Roman"/>
          <w:sz w:val="24"/>
          <w:szCs w:val="24"/>
          <w:lang w:eastAsia="ru-RU"/>
        </w:rPr>
        <w:t>дефицит бюджета в сумме 18 465,7 тыс. рублей.</w:t>
      </w:r>
    </w:p>
    <w:p w:rsidR="00C81F35" w:rsidRPr="00CD3406" w:rsidRDefault="00C81F35" w:rsidP="00C81F35">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3406">
        <w:rPr>
          <w:rFonts w:ascii="Times New Roman" w:eastAsia="Times New Roman" w:hAnsi="Times New Roman" w:cs="Times New Roman"/>
          <w:sz w:val="24"/>
          <w:szCs w:val="24"/>
          <w:lang w:eastAsia="ru-RU"/>
        </w:rPr>
        <w:t xml:space="preserve">В соответствии с нормами пункта 3 статьи 217 Бюджетного кодекса РФ, на основании полученного уведомления о предоставлении субсидий, имеющих целевое назначение, без внесения изменений в решение о бюджете, Приказом Финансового управления от 27.12.2022 № 69-од внесены изменения в сводную бюджетную роспись бюджета Чунского РМО в связи </w:t>
      </w:r>
      <w:r w:rsidRPr="00CD3406">
        <w:rPr>
          <w:rFonts w:ascii="Times New Roman" w:eastAsia="Calibri" w:hAnsi="Times New Roman" w:cs="Times New Roman"/>
          <w:sz w:val="24"/>
          <w:szCs w:val="24"/>
        </w:rPr>
        <w:t>с прогнозируемым увеличением объемов субвенции бюджетам муниципальных районов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 в сумме 105,0 тыс. рублей.</w:t>
      </w:r>
    </w:p>
    <w:p w:rsidR="00C81F35" w:rsidRPr="00CD3406" w:rsidRDefault="00C81F35" w:rsidP="00C81F35">
      <w:pPr>
        <w:spacing w:after="0" w:line="240" w:lineRule="auto"/>
        <w:ind w:firstLine="709"/>
        <w:jc w:val="both"/>
        <w:rPr>
          <w:rFonts w:ascii="Times New Roman" w:eastAsia="Times New Roman" w:hAnsi="Times New Roman" w:cs="Times New Roman"/>
          <w:sz w:val="24"/>
          <w:szCs w:val="24"/>
          <w:lang w:eastAsia="ru-RU"/>
        </w:rPr>
      </w:pPr>
      <w:r w:rsidRPr="00CD3406">
        <w:rPr>
          <w:rFonts w:ascii="Times New Roman" w:eastAsia="Calibri" w:hAnsi="Times New Roman" w:cs="Times New Roman"/>
          <w:sz w:val="24"/>
          <w:szCs w:val="24"/>
        </w:rPr>
        <w:t xml:space="preserve">Таким образом, в окончательном варианте, </w:t>
      </w:r>
      <w:r w:rsidRPr="00CD3406">
        <w:rPr>
          <w:rFonts w:ascii="Times New Roman" w:eastAsia="Times New Roman" w:hAnsi="Times New Roman" w:cs="Times New Roman"/>
          <w:sz w:val="24"/>
          <w:szCs w:val="24"/>
          <w:lang w:eastAsia="ru-RU"/>
        </w:rPr>
        <w:t>основные характеристики бюджета Чунского РМО составили:</w:t>
      </w:r>
    </w:p>
    <w:p w:rsidR="00C81F35" w:rsidRPr="00CD3406" w:rsidRDefault="00C81F35" w:rsidP="00C335DD">
      <w:pPr>
        <w:numPr>
          <w:ilvl w:val="0"/>
          <w:numId w:val="35"/>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CD3406">
        <w:rPr>
          <w:rFonts w:ascii="Times New Roman" w:eastAsia="Calibri" w:hAnsi="Times New Roman" w:cs="Times New Roman"/>
          <w:sz w:val="24"/>
          <w:szCs w:val="24"/>
        </w:rPr>
        <w:t>прогнозируемый общий объем доходов 2 218 049,2 тыс. рублей;</w:t>
      </w:r>
    </w:p>
    <w:p w:rsidR="00C81F35" w:rsidRPr="00CD3406" w:rsidRDefault="00C81F35" w:rsidP="00C335DD">
      <w:pPr>
        <w:numPr>
          <w:ilvl w:val="0"/>
          <w:numId w:val="35"/>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CD3406">
        <w:rPr>
          <w:rFonts w:ascii="Times New Roman" w:eastAsia="Calibri" w:hAnsi="Times New Roman" w:cs="Times New Roman"/>
          <w:sz w:val="24"/>
          <w:szCs w:val="24"/>
        </w:rPr>
        <w:lastRenderedPageBreak/>
        <w:t>общий объем расходов 2 236 514,9 тыс. рублей;</w:t>
      </w:r>
    </w:p>
    <w:p w:rsidR="00C81F35" w:rsidRPr="00CD3406" w:rsidRDefault="00C81F35" w:rsidP="00C335DD">
      <w:pPr>
        <w:numPr>
          <w:ilvl w:val="0"/>
          <w:numId w:val="35"/>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CD3406">
        <w:rPr>
          <w:rFonts w:ascii="Times New Roman" w:eastAsia="Times New Roman" w:hAnsi="Times New Roman" w:cs="Times New Roman"/>
          <w:sz w:val="24"/>
          <w:szCs w:val="24"/>
          <w:lang w:eastAsia="ru-RU"/>
        </w:rPr>
        <w:t>дефицит бюджета в сумме 18 465,7 тыс. рублей.</w:t>
      </w:r>
    </w:p>
    <w:p w:rsidR="00C81F35" w:rsidRPr="00CD3406" w:rsidRDefault="00C81F35" w:rsidP="00C81F35">
      <w:pPr>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3406">
        <w:rPr>
          <w:rFonts w:ascii="Times New Roman" w:eastAsia="Times New Roman" w:hAnsi="Times New Roman" w:cs="Times New Roman"/>
          <w:sz w:val="24"/>
          <w:szCs w:val="24"/>
          <w:lang w:eastAsia="ru-RU"/>
        </w:rPr>
        <w:t>Бюджетная отчетность, предусмотренная пунктом 3 статьи 264.1 Бюджетного кодекса РФ, представлена для проверки в установленные сроки в полном составе. По данным Отчета об исполнении бюджета на 01.01.2023 (ф. 0503317) основные характеристики бюджета за 2022 год исполнены в следующих объемах:</w:t>
      </w:r>
    </w:p>
    <w:p w:rsidR="00C81F35" w:rsidRPr="00CD3406" w:rsidRDefault="00C81F35" w:rsidP="00C335DD">
      <w:pPr>
        <w:numPr>
          <w:ilvl w:val="0"/>
          <w:numId w:val="36"/>
        </w:numPr>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ru-RU"/>
        </w:rPr>
      </w:pPr>
      <w:r w:rsidRPr="00CD3406">
        <w:rPr>
          <w:rFonts w:ascii="Times New Roman" w:eastAsia="Times New Roman" w:hAnsi="Times New Roman" w:cs="Times New Roman"/>
          <w:sz w:val="24"/>
          <w:szCs w:val="24"/>
          <w:lang w:eastAsia="ru-RU"/>
        </w:rPr>
        <w:t>общий объем доходов – в сумме 2 215 424,9 тыс. рублей или на 99,9 %;</w:t>
      </w:r>
    </w:p>
    <w:p w:rsidR="00C81F35" w:rsidRPr="00CD3406" w:rsidRDefault="00C81F35" w:rsidP="00C335DD">
      <w:pPr>
        <w:numPr>
          <w:ilvl w:val="0"/>
          <w:numId w:val="36"/>
        </w:numPr>
        <w:tabs>
          <w:tab w:val="left" w:pos="993"/>
        </w:tabs>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ru-RU"/>
        </w:rPr>
      </w:pPr>
      <w:r w:rsidRPr="00CD3406">
        <w:rPr>
          <w:rFonts w:ascii="Times New Roman" w:eastAsia="Times New Roman" w:hAnsi="Times New Roman" w:cs="Times New Roman"/>
          <w:sz w:val="24"/>
          <w:szCs w:val="24"/>
          <w:lang w:eastAsia="ru-RU"/>
        </w:rPr>
        <w:t>общий объем расходов – в сумме 2 219 792,5 тыс. рублей или на 99,3 %;</w:t>
      </w:r>
    </w:p>
    <w:p w:rsidR="00C81F35" w:rsidRPr="00CD3406" w:rsidRDefault="00C81F35" w:rsidP="00C335DD">
      <w:pPr>
        <w:numPr>
          <w:ilvl w:val="0"/>
          <w:numId w:val="36"/>
        </w:numPr>
        <w:tabs>
          <w:tab w:val="left" w:pos="993"/>
        </w:tabs>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ru-RU"/>
        </w:rPr>
      </w:pPr>
      <w:r w:rsidRPr="00CD3406">
        <w:rPr>
          <w:rFonts w:ascii="Times New Roman" w:eastAsia="Times New Roman" w:hAnsi="Times New Roman" w:cs="Times New Roman"/>
          <w:sz w:val="24"/>
          <w:szCs w:val="24"/>
          <w:lang w:eastAsia="ru-RU"/>
        </w:rPr>
        <w:t>бюджет исполнен с дефицитом в сумме 4 367,6 тыс. рублей.</w:t>
      </w:r>
    </w:p>
    <w:p w:rsidR="00C81F35" w:rsidRPr="00CD3406" w:rsidRDefault="00C81F35" w:rsidP="00C81F3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3406">
        <w:rPr>
          <w:rFonts w:ascii="Times New Roman" w:eastAsia="Times New Roman" w:hAnsi="Times New Roman" w:cs="Times New Roman"/>
          <w:sz w:val="24"/>
          <w:szCs w:val="24"/>
          <w:lang w:eastAsia="ru-RU"/>
        </w:rPr>
        <w:t>Остатки средств на счетах бюджета на начало и конец текущего финансового года составил:</w:t>
      </w:r>
    </w:p>
    <w:p w:rsidR="00C81F35" w:rsidRPr="00CD3406" w:rsidRDefault="00C81F35" w:rsidP="00C335DD">
      <w:pPr>
        <w:numPr>
          <w:ilvl w:val="0"/>
          <w:numId w:val="38"/>
        </w:numPr>
        <w:spacing w:after="0" w:line="240" w:lineRule="auto"/>
        <w:ind w:left="284" w:hanging="284"/>
        <w:contextualSpacing/>
        <w:jc w:val="both"/>
        <w:rPr>
          <w:rFonts w:ascii="Times New Roman" w:eastAsia="Times New Roman" w:hAnsi="Times New Roman" w:cs="Times New Roman"/>
          <w:sz w:val="24"/>
          <w:szCs w:val="24"/>
          <w:lang w:eastAsia="ru-RU"/>
        </w:rPr>
      </w:pPr>
      <w:r w:rsidRPr="00CD3406">
        <w:rPr>
          <w:rFonts w:ascii="Times New Roman" w:eastAsia="Times New Roman" w:hAnsi="Times New Roman" w:cs="Times New Roman"/>
          <w:sz w:val="24"/>
          <w:szCs w:val="24"/>
          <w:lang w:eastAsia="ru-RU"/>
        </w:rPr>
        <w:t>по состоянию на 01.01.2022 – 6 692,5 тыс. рублей, из них:</w:t>
      </w:r>
    </w:p>
    <w:p w:rsidR="00C81F35" w:rsidRPr="00CD3406" w:rsidRDefault="00C81F35" w:rsidP="00C335DD">
      <w:pPr>
        <w:numPr>
          <w:ilvl w:val="0"/>
          <w:numId w:val="37"/>
        </w:numPr>
        <w:spacing w:after="0" w:line="240" w:lineRule="auto"/>
        <w:ind w:left="567" w:hanging="283"/>
        <w:contextualSpacing/>
        <w:rPr>
          <w:rFonts w:ascii="Times New Roman" w:eastAsia="Times New Roman" w:hAnsi="Times New Roman" w:cs="Times New Roman"/>
          <w:sz w:val="24"/>
          <w:szCs w:val="24"/>
          <w:lang w:eastAsia="ru-RU"/>
        </w:rPr>
      </w:pPr>
      <w:r w:rsidRPr="00CD3406">
        <w:rPr>
          <w:rFonts w:ascii="Times New Roman" w:eastAsia="Times New Roman" w:hAnsi="Times New Roman" w:cs="Times New Roman"/>
          <w:sz w:val="24"/>
          <w:szCs w:val="24"/>
          <w:lang w:eastAsia="ru-RU"/>
        </w:rPr>
        <w:t>278,04 тыс. рублей остатки средств по межбюджетным трансфертам, имеющих целевое назначение;</w:t>
      </w:r>
    </w:p>
    <w:p w:rsidR="00C81F35" w:rsidRPr="00CD3406" w:rsidRDefault="00C81F35" w:rsidP="00C335DD">
      <w:pPr>
        <w:numPr>
          <w:ilvl w:val="0"/>
          <w:numId w:val="37"/>
        </w:numPr>
        <w:spacing w:after="0" w:line="240" w:lineRule="auto"/>
        <w:ind w:left="567" w:hanging="283"/>
        <w:contextualSpacing/>
        <w:jc w:val="both"/>
        <w:rPr>
          <w:rFonts w:ascii="Times New Roman" w:eastAsia="Times New Roman" w:hAnsi="Times New Roman" w:cs="Times New Roman"/>
          <w:sz w:val="24"/>
          <w:szCs w:val="24"/>
          <w:lang w:eastAsia="ru-RU"/>
        </w:rPr>
      </w:pPr>
      <w:r w:rsidRPr="00CD3406">
        <w:rPr>
          <w:rFonts w:ascii="Times New Roman" w:eastAsia="Times New Roman" w:hAnsi="Times New Roman" w:cs="Times New Roman"/>
          <w:sz w:val="24"/>
          <w:szCs w:val="24"/>
          <w:lang w:eastAsia="ru-RU"/>
        </w:rPr>
        <w:t>6 414,5 тыс. рублей остатки собственных средств бюджета.</w:t>
      </w:r>
    </w:p>
    <w:p w:rsidR="00C81F35" w:rsidRPr="00CD3406" w:rsidRDefault="00C81F35" w:rsidP="00C335DD">
      <w:pPr>
        <w:numPr>
          <w:ilvl w:val="0"/>
          <w:numId w:val="38"/>
        </w:numPr>
        <w:spacing w:after="0" w:line="240" w:lineRule="auto"/>
        <w:ind w:left="284" w:hanging="284"/>
        <w:contextualSpacing/>
        <w:jc w:val="both"/>
        <w:rPr>
          <w:rFonts w:ascii="Times New Roman" w:eastAsia="Times New Roman" w:hAnsi="Times New Roman" w:cs="Times New Roman"/>
          <w:sz w:val="24"/>
          <w:szCs w:val="24"/>
          <w:lang w:eastAsia="ru-RU"/>
        </w:rPr>
      </w:pPr>
      <w:r w:rsidRPr="00CD3406">
        <w:rPr>
          <w:rFonts w:ascii="Times New Roman" w:eastAsia="Times New Roman" w:hAnsi="Times New Roman" w:cs="Times New Roman"/>
          <w:sz w:val="24"/>
          <w:szCs w:val="24"/>
          <w:lang w:eastAsia="ru-RU"/>
        </w:rPr>
        <w:t>по состоянию на 01.01.2023 – 2 324,9 тыс. рублей остатки собственных средств бюджета, из них:</w:t>
      </w:r>
    </w:p>
    <w:p w:rsidR="00C81F35" w:rsidRPr="00CD3406" w:rsidRDefault="00C81F35" w:rsidP="00C335DD">
      <w:pPr>
        <w:numPr>
          <w:ilvl w:val="0"/>
          <w:numId w:val="39"/>
        </w:numPr>
        <w:spacing w:after="0" w:line="240" w:lineRule="auto"/>
        <w:ind w:left="567" w:hanging="283"/>
        <w:contextualSpacing/>
        <w:jc w:val="both"/>
        <w:rPr>
          <w:rFonts w:ascii="Times New Roman" w:eastAsia="Times New Roman" w:hAnsi="Times New Roman" w:cs="Times New Roman"/>
          <w:sz w:val="24"/>
          <w:szCs w:val="24"/>
          <w:lang w:eastAsia="ru-RU"/>
        </w:rPr>
      </w:pPr>
      <w:r w:rsidRPr="00CD3406">
        <w:rPr>
          <w:rFonts w:ascii="Times New Roman" w:eastAsia="Times New Roman" w:hAnsi="Times New Roman" w:cs="Times New Roman"/>
          <w:sz w:val="24"/>
          <w:szCs w:val="24"/>
          <w:lang w:eastAsia="ru-RU"/>
        </w:rPr>
        <w:t>1 651,9 тыс. рублей остатки налоговых и неналоговых доходов;</w:t>
      </w:r>
    </w:p>
    <w:p w:rsidR="00C81F35" w:rsidRPr="00CD3406" w:rsidRDefault="00C81F35" w:rsidP="00C335DD">
      <w:pPr>
        <w:numPr>
          <w:ilvl w:val="0"/>
          <w:numId w:val="39"/>
        </w:numPr>
        <w:spacing w:after="0" w:line="240" w:lineRule="auto"/>
        <w:ind w:left="567" w:hanging="283"/>
        <w:contextualSpacing/>
        <w:jc w:val="both"/>
        <w:rPr>
          <w:rFonts w:ascii="Times New Roman" w:eastAsia="Times New Roman" w:hAnsi="Times New Roman" w:cs="Times New Roman"/>
          <w:sz w:val="24"/>
          <w:szCs w:val="24"/>
          <w:lang w:eastAsia="ru-RU"/>
        </w:rPr>
      </w:pPr>
      <w:r w:rsidRPr="00CD3406">
        <w:rPr>
          <w:rFonts w:ascii="Times New Roman" w:eastAsia="Times New Roman" w:hAnsi="Times New Roman" w:cs="Times New Roman"/>
          <w:sz w:val="24"/>
          <w:szCs w:val="24"/>
          <w:lang w:eastAsia="ru-RU"/>
        </w:rPr>
        <w:t>446,6 тыс. рублей остатки по инициативным платежам;</w:t>
      </w:r>
    </w:p>
    <w:p w:rsidR="00C81F35" w:rsidRPr="00CD3406" w:rsidRDefault="00C81F35" w:rsidP="00C335DD">
      <w:pPr>
        <w:numPr>
          <w:ilvl w:val="0"/>
          <w:numId w:val="39"/>
        </w:numPr>
        <w:spacing w:after="0" w:line="240" w:lineRule="auto"/>
        <w:ind w:left="567" w:hanging="283"/>
        <w:contextualSpacing/>
        <w:jc w:val="both"/>
        <w:rPr>
          <w:rFonts w:ascii="Times New Roman" w:eastAsia="Times New Roman" w:hAnsi="Times New Roman" w:cs="Times New Roman"/>
          <w:sz w:val="24"/>
          <w:szCs w:val="24"/>
          <w:lang w:eastAsia="ru-RU"/>
        </w:rPr>
      </w:pPr>
      <w:r w:rsidRPr="00CD3406">
        <w:rPr>
          <w:rFonts w:ascii="Times New Roman" w:eastAsia="Times New Roman" w:hAnsi="Times New Roman" w:cs="Times New Roman"/>
          <w:sz w:val="24"/>
          <w:szCs w:val="24"/>
          <w:lang w:eastAsia="ru-RU"/>
        </w:rPr>
        <w:t>226,4 тыс. рублей остатки средств, переданных в бюджет муниципального района из бюджетов городских и сельских поселений.</w:t>
      </w:r>
    </w:p>
    <w:p w:rsidR="001754E2" w:rsidRDefault="001754E2" w:rsidP="001754E2">
      <w:pPr>
        <w:spacing w:before="240" w:after="0" w:line="240" w:lineRule="auto"/>
        <w:ind w:firstLine="709"/>
        <w:jc w:val="both"/>
        <w:rPr>
          <w:rFonts w:ascii="Times New Roman" w:eastAsia="Times New Roman" w:hAnsi="Times New Roman" w:cs="Times New Roman"/>
          <w:sz w:val="24"/>
          <w:szCs w:val="24"/>
          <w:lang w:eastAsia="ru-RU"/>
        </w:rPr>
      </w:pPr>
      <w:r w:rsidRPr="00CD3406">
        <w:rPr>
          <w:rFonts w:ascii="Times New Roman" w:eastAsia="Times New Roman" w:hAnsi="Times New Roman" w:cs="Times New Roman"/>
          <w:sz w:val="24"/>
          <w:szCs w:val="24"/>
          <w:lang w:eastAsia="ru-RU"/>
        </w:rPr>
        <w:t>Бюджетная отчетность за 2022 год Финансового управления администрации Чунского района составлена на основании показателей форм бюджетной отчетности, представленных главными распорядителями бюджетных средств, главными администраторами доходов бюджета. Обобщение информации о состоянии финансовых и нефинансовых активов и обязательств производится в бюджетной отчетности в денежном выражении, по Инструкции, утвержденной приказом Минфина РФ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 191н).</w:t>
      </w:r>
    </w:p>
    <w:p w:rsidR="008F4169" w:rsidRPr="008B5369" w:rsidRDefault="008F4169" w:rsidP="008F4169">
      <w:pPr>
        <w:autoSpaceDE w:val="0"/>
        <w:autoSpaceDN w:val="0"/>
        <w:adjustRightInd w:val="0"/>
        <w:spacing w:after="0" w:line="240" w:lineRule="auto"/>
        <w:ind w:firstLine="709"/>
        <w:jc w:val="both"/>
        <w:rPr>
          <w:rFonts w:ascii="Times New Roman" w:eastAsia="Calibri" w:hAnsi="Times New Roman" w:cs="Times New Roman"/>
          <w:sz w:val="24"/>
          <w:szCs w:val="24"/>
        </w:rPr>
      </w:pPr>
      <w:r w:rsidRPr="008F4169">
        <w:rPr>
          <w:rFonts w:ascii="Times New Roman" w:eastAsia="Times New Roman" w:hAnsi="Times New Roman" w:cs="Times New Roman"/>
          <w:sz w:val="24"/>
          <w:szCs w:val="24"/>
          <w:lang w:eastAsia="ru-RU"/>
        </w:rPr>
        <w:t xml:space="preserve">Постановлением администрации Чунского района от 09.12.2021 № 189 утверждены </w:t>
      </w:r>
      <w:r w:rsidRPr="008B5369">
        <w:rPr>
          <w:rFonts w:ascii="Times New Roman" w:eastAsia="Times New Roman" w:hAnsi="Times New Roman" w:cs="Times New Roman"/>
          <w:sz w:val="24"/>
          <w:szCs w:val="24"/>
          <w:lang w:eastAsia="ru-RU"/>
        </w:rPr>
        <w:t>Перечни главных администраторов доходов и источников финансирования дефицита бюджета Чунского РМО на 2022 год и на плановый период 2023 и 2024 годов</w:t>
      </w:r>
      <w:r w:rsidRPr="008B5369">
        <w:rPr>
          <w:rFonts w:ascii="Times New Roman" w:eastAsia="Calibri" w:hAnsi="Times New Roman" w:cs="Times New Roman"/>
          <w:sz w:val="24"/>
          <w:szCs w:val="24"/>
        </w:rPr>
        <w:t xml:space="preserve"> в соответствии с требованиями пункта 3.2. статьи 160.1. Бюджетного кодекса РФ. Указанное Постановление администрации Чунского района не размещено на официальном сайте администрации Чунского района, чем нарушены нормы пункта 4 Постановления. Кроме того, внесение изменений и дополнений в перечни главных администраторов доходов</w:t>
      </w:r>
      <w:r w:rsidRPr="008B5369">
        <w:rPr>
          <w:rFonts w:ascii="Times New Roman" w:eastAsia="Times New Roman" w:hAnsi="Times New Roman" w:cs="Times New Roman"/>
          <w:sz w:val="24"/>
          <w:szCs w:val="24"/>
          <w:lang w:eastAsia="ru-RU"/>
        </w:rPr>
        <w:t xml:space="preserve"> и источников финансирования дефицита бюджета Чунского РМО на 2022 год и на плановый период 2023 и 2024 годов</w:t>
      </w:r>
      <w:r w:rsidRPr="008B5369">
        <w:rPr>
          <w:rFonts w:ascii="Times New Roman" w:eastAsia="Calibri" w:hAnsi="Times New Roman" w:cs="Times New Roman"/>
          <w:sz w:val="24"/>
          <w:szCs w:val="24"/>
        </w:rPr>
        <w:t xml:space="preserve"> вносились Приказами Финансового управления, что утверждено пунктом 3 указанного Постановления. При этом пункт 3 является неправомерным, так как изменения в Постановление администрации Чунского района (Перечни – приложения к Постановлению № 1 и № 2) должны вносится Постановлением администрации Чунского района. </w:t>
      </w:r>
    </w:p>
    <w:p w:rsidR="008F4169" w:rsidRPr="008B5369" w:rsidRDefault="008F4169" w:rsidP="008F4169">
      <w:pPr>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5369">
        <w:rPr>
          <w:rFonts w:ascii="Times New Roman" w:eastAsia="Times New Roman" w:hAnsi="Times New Roman" w:cs="Times New Roman"/>
          <w:sz w:val="24"/>
          <w:szCs w:val="24"/>
          <w:lang w:eastAsia="ru-RU"/>
        </w:rPr>
        <w:t>В соответствии с нормами части 2 статьи 21 Бюджетного кодекса РФ перечень главных распорядителей бюджетных средств бюджета Чунского РМО (далее - ГРБС) установлен в составе ведомственной структуры расходов бюджета (Приложение № 7 и № 8 к Решению о бюджете) со следующими кодами:</w:t>
      </w:r>
    </w:p>
    <w:p w:rsidR="008F4169" w:rsidRPr="008B5369" w:rsidRDefault="008F4169" w:rsidP="00C335DD">
      <w:pPr>
        <w:numPr>
          <w:ilvl w:val="0"/>
          <w:numId w:val="41"/>
        </w:numPr>
        <w:spacing w:after="0" w:line="240" w:lineRule="auto"/>
        <w:ind w:left="284" w:hanging="284"/>
        <w:contextualSpacing/>
        <w:jc w:val="both"/>
        <w:rPr>
          <w:rFonts w:ascii="Times New Roman" w:eastAsia="Times New Roman" w:hAnsi="Times New Roman" w:cs="Times New Roman"/>
          <w:sz w:val="24"/>
          <w:szCs w:val="24"/>
          <w:lang w:eastAsia="ru-RU"/>
        </w:rPr>
      </w:pPr>
      <w:r w:rsidRPr="008B5369">
        <w:rPr>
          <w:rFonts w:ascii="Times New Roman" w:eastAsia="Times New Roman" w:hAnsi="Times New Roman" w:cs="Times New Roman"/>
          <w:sz w:val="24"/>
          <w:szCs w:val="24"/>
          <w:lang w:eastAsia="ru-RU"/>
        </w:rPr>
        <w:t>900 – Учреждение финансовое управление администрации Чунского района,</w:t>
      </w:r>
    </w:p>
    <w:p w:rsidR="008F4169" w:rsidRPr="008B5369" w:rsidRDefault="008F4169" w:rsidP="00C335DD">
      <w:pPr>
        <w:numPr>
          <w:ilvl w:val="0"/>
          <w:numId w:val="41"/>
        </w:numPr>
        <w:spacing w:after="0" w:line="240" w:lineRule="auto"/>
        <w:ind w:left="284" w:hanging="284"/>
        <w:contextualSpacing/>
        <w:jc w:val="both"/>
        <w:rPr>
          <w:rFonts w:ascii="Times New Roman" w:eastAsia="Times New Roman" w:hAnsi="Times New Roman" w:cs="Times New Roman"/>
          <w:sz w:val="24"/>
          <w:szCs w:val="24"/>
          <w:lang w:eastAsia="ru-RU"/>
        </w:rPr>
      </w:pPr>
      <w:r w:rsidRPr="008B5369">
        <w:rPr>
          <w:rFonts w:ascii="Times New Roman" w:eastAsia="Times New Roman" w:hAnsi="Times New Roman" w:cs="Times New Roman"/>
          <w:sz w:val="24"/>
          <w:szCs w:val="24"/>
          <w:lang w:eastAsia="ru-RU"/>
        </w:rPr>
        <w:t>901 – Казенное учреждение «Администрация муниципального района Чунского районного муниципального образования»,</w:t>
      </w:r>
    </w:p>
    <w:p w:rsidR="008F4169" w:rsidRPr="008B5369" w:rsidRDefault="008F4169" w:rsidP="00C335DD">
      <w:pPr>
        <w:numPr>
          <w:ilvl w:val="0"/>
          <w:numId w:val="41"/>
        </w:numPr>
        <w:spacing w:after="0" w:line="240" w:lineRule="auto"/>
        <w:ind w:left="284" w:hanging="284"/>
        <w:contextualSpacing/>
        <w:jc w:val="both"/>
        <w:rPr>
          <w:rFonts w:ascii="Times New Roman" w:eastAsia="Times New Roman" w:hAnsi="Times New Roman" w:cs="Times New Roman"/>
          <w:sz w:val="24"/>
          <w:szCs w:val="24"/>
          <w:lang w:eastAsia="ru-RU"/>
        </w:rPr>
      </w:pPr>
      <w:r w:rsidRPr="008B5369">
        <w:rPr>
          <w:rFonts w:ascii="Times New Roman" w:eastAsia="Times New Roman" w:hAnsi="Times New Roman" w:cs="Times New Roman"/>
          <w:sz w:val="24"/>
          <w:szCs w:val="24"/>
          <w:lang w:eastAsia="ru-RU"/>
        </w:rPr>
        <w:t>905 – Муниципальное казённое учреждение «Отдел образования администрации Чунского района»,</w:t>
      </w:r>
    </w:p>
    <w:p w:rsidR="008F4169" w:rsidRPr="008B5369" w:rsidRDefault="008F4169" w:rsidP="00C335DD">
      <w:pPr>
        <w:numPr>
          <w:ilvl w:val="0"/>
          <w:numId w:val="41"/>
        </w:numPr>
        <w:spacing w:after="0" w:line="240" w:lineRule="auto"/>
        <w:ind w:left="284" w:hanging="284"/>
        <w:contextualSpacing/>
        <w:jc w:val="both"/>
        <w:rPr>
          <w:rFonts w:ascii="Times New Roman" w:eastAsia="Times New Roman" w:hAnsi="Times New Roman" w:cs="Times New Roman"/>
          <w:sz w:val="24"/>
          <w:szCs w:val="24"/>
          <w:lang w:eastAsia="ru-RU"/>
        </w:rPr>
      </w:pPr>
      <w:r w:rsidRPr="008B5369">
        <w:rPr>
          <w:rFonts w:ascii="Times New Roman" w:eastAsia="Times New Roman" w:hAnsi="Times New Roman" w:cs="Times New Roman"/>
          <w:sz w:val="24"/>
          <w:szCs w:val="24"/>
          <w:lang w:eastAsia="ru-RU"/>
        </w:rPr>
        <w:lastRenderedPageBreak/>
        <w:t>906 – Муниципальное казенное учреждение «Отдел культуры, спорта и молодежной политики администрации Чунского района»,</w:t>
      </w:r>
    </w:p>
    <w:p w:rsidR="008F4169" w:rsidRPr="008B5369" w:rsidRDefault="008F4169" w:rsidP="00C335DD">
      <w:pPr>
        <w:numPr>
          <w:ilvl w:val="0"/>
          <w:numId w:val="41"/>
        </w:numPr>
        <w:spacing w:after="0" w:line="240" w:lineRule="auto"/>
        <w:ind w:left="284" w:hanging="284"/>
        <w:contextualSpacing/>
        <w:jc w:val="both"/>
        <w:rPr>
          <w:rFonts w:ascii="Times New Roman" w:eastAsia="Times New Roman" w:hAnsi="Times New Roman" w:cs="Times New Roman"/>
          <w:sz w:val="24"/>
          <w:szCs w:val="24"/>
          <w:lang w:eastAsia="ru-RU"/>
        </w:rPr>
      </w:pPr>
      <w:r w:rsidRPr="008B5369">
        <w:rPr>
          <w:rFonts w:ascii="Times New Roman" w:eastAsia="Times New Roman" w:hAnsi="Times New Roman" w:cs="Times New Roman"/>
          <w:sz w:val="24"/>
          <w:szCs w:val="24"/>
          <w:lang w:eastAsia="ru-RU"/>
        </w:rPr>
        <w:t>910 – Муниципальное казенное учреждение «Комитет администрации Чунского района по управлению муниципальным имуществом»,</w:t>
      </w:r>
    </w:p>
    <w:p w:rsidR="008F4169" w:rsidRPr="008B5369" w:rsidRDefault="008F4169" w:rsidP="00C335DD">
      <w:pPr>
        <w:numPr>
          <w:ilvl w:val="0"/>
          <w:numId w:val="41"/>
        </w:numPr>
        <w:spacing w:after="0" w:line="240" w:lineRule="auto"/>
        <w:ind w:left="284" w:hanging="284"/>
        <w:contextualSpacing/>
        <w:jc w:val="both"/>
        <w:rPr>
          <w:rFonts w:ascii="Times New Roman" w:eastAsia="Times New Roman" w:hAnsi="Times New Roman" w:cs="Times New Roman"/>
          <w:sz w:val="24"/>
          <w:szCs w:val="24"/>
          <w:lang w:eastAsia="ru-RU"/>
        </w:rPr>
      </w:pPr>
      <w:r w:rsidRPr="008B5369">
        <w:rPr>
          <w:rFonts w:ascii="Times New Roman" w:eastAsia="Times New Roman" w:hAnsi="Times New Roman" w:cs="Times New Roman"/>
          <w:sz w:val="24"/>
          <w:szCs w:val="24"/>
          <w:lang w:eastAsia="ru-RU"/>
        </w:rPr>
        <w:t>912 – Дума муниципального района Чунского районного муниципального образования.</w:t>
      </w:r>
    </w:p>
    <w:p w:rsidR="001754E2" w:rsidRPr="00CD3406" w:rsidRDefault="001754E2" w:rsidP="001754E2">
      <w:pPr>
        <w:spacing w:after="0" w:line="240" w:lineRule="auto"/>
        <w:ind w:firstLine="708"/>
        <w:jc w:val="both"/>
        <w:rPr>
          <w:rFonts w:ascii="Times New Roman" w:eastAsia="Times New Roman" w:hAnsi="Times New Roman" w:cs="Times New Roman"/>
          <w:sz w:val="24"/>
          <w:szCs w:val="24"/>
          <w:lang w:eastAsia="ru-RU"/>
        </w:rPr>
      </w:pPr>
      <w:r w:rsidRPr="00CD3406">
        <w:rPr>
          <w:rFonts w:ascii="Times New Roman" w:eastAsia="Times New Roman" w:hAnsi="Times New Roman" w:cs="Times New Roman"/>
          <w:sz w:val="24"/>
          <w:szCs w:val="24"/>
          <w:lang w:eastAsia="ru-RU"/>
        </w:rPr>
        <w:t>График представления в Финансовое управление годовой отчетности об исполнении бюджетов муниципальными образованиями городских и сельских поселений,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средств местного бюджета сводной бюджетной отчетности за 2022 год установлен Приказом Финансового управления от 27.12.2022 № 70-од в период с 23 по 27 января 2023 года.</w:t>
      </w:r>
    </w:p>
    <w:p w:rsidR="002B2C59" w:rsidRPr="00B66AEC" w:rsidRDefault="002B2C59" w:rsidP="002B2C5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CD3406">
        <w:rPr>
          <w:rFonts w:ascii="Times New Roman" w:eastAsia="Times New Roman" w:hAnsi="Times New Roman" w:cs="Times New Roman"/>
          <w:bCs/>
          <w:color w:val="000000"/>
          <w:sz w:val="24"/>
          <w:szCs w:val="24"/>
          <w:lang w:eastAsia="ru-RU"/>
        </w:rPr>
        <w:t>Положением о порядке управления и распоряжения имуществом, находящимся в муниципальной собственности Чунского районного муниципального образования, утвержденным Решением Чунской районной Думы от 31.07.2015 № 338, установлено, что уполномоченным органом по управлению и распоряжению имуществом, находящимся в муниципал</w:t>
      </w:r>
      <w:r w:rsidR="000B5927" w:rsidRPr="00CD3406">
        <w:rPr>
          <w:rFonts w:ascii="Times New Roman" w:eastAsia="Times New Roman" w:hAnsi="Times New Roman" w:cs="Times New Roman"/>
          <w:bCs/>
          <w:color w:val="000000"/>
          <w:sz w:val="24"/>
          <w:szCs w:val="24"/>
          <w:lang w:eastAsia="ru-RU"/>
        </w:rPr>
        <w:t xml:space="preserve">ьной собственности Чунского РМО, является </w:t>
      </w:r>
      <w:r w:rsidR="0035276F" w:rsidRPr="00B66AEC">
        <w:rPr>
          <w:rFonts w:ascii="Times New Roman" w:eastAsia="Times New Roman" w:hAnsi="Times New Roman" w:cs="Times New Roman"/>
          <w:sz w:val="24"/>
          <w:szCs w:val="24"/>
          <w:lang w:eastAsia="ru-RU"/>
        </w:rPr>
        <w:t>Комитет администрации Чунского района по управлению муниципальным имуществом.</w:t>
      </w:r>
    </w:p>
    <w:p w:rsidR="002B2C59" w:rsidRDefault="002B2C59" w:rsidP="002B2C59">
      <w:pPr>
        <w:pStyle w:val="ConsPlusNormal"/>
        <w:ind w:firstLine="709"/>
        <w:jc w:val="both"/>
        <w:rPr>
          <w:rFonts w:ascii="Times New Roman" w:hAnsi="Times New Roman" w:cs="Times New Roman"/>
          <w:sz w:val="24"/>
          <w:szCs w:val="24"/>
        </w:rPr>
      </w:pPr>
      <w:r w:rsidRPr="00CD3406">
        <w:rPr>
          <w:rFonts w:ascii="Times New Roman" w:hAnsi="Times New Roman" w:cs="Times New Roman"/>
          <w:sz w:val="24"/>
          <w:szCs w:val="24"/>
        </w:rPr>
        <w:t>Комитетом осуществляется ведение реестра муниципального имущества Чунского районного муниципального образования.</w:t>
      </w:r>
    </w:p>
    <w:p w:rsidR="001B1222" w:rsidRDefault="002B2C59" w:rsidP="001B1222">
      <w:pPr>
        <w:pStyle w:val="ConsPlusNormal"/>
        <w:ind w:firstLine="709"/>
        <w:jc w:val="both"/>
        <w:rPr>
          <w:rFonts w:ascii="Times New Roman" w:hAnsi="Times New Roman" w:cs="Times New Roman"/>
          <w:bCs/>
          <w:sz w:val="24"/>
          <w:szCs w:val="24"/>
        </w:rPr>
      </w:pPr>
      <w:r w:rsidRPr="00CD3406">
        <w:rPr>
          <w:rFonts w:ascii="Times New Roman" w:hAnsi="Times New Roman" w:cs="Times New Roman"/>
          <w:bCs/>
          <w:sz w:val="24"/>
          <w:szCs w:val="24"/>
        </w:rPr>
        <w:t xml:space="preserve">Положением о порядке учета муниципального имущества и ведения реестра муниципального имущества Чунского РМО, утвержденным Решением Чунской районной Думы от 29.10.2014 № 302 (с изменениями от 28.08.2019 № 223), установлено, что стоимость движимого имущества, являющегося объектами учета в реестре муниципального имущества, должна превышать 50,0 тыс. рублей. </w:t>
      </w:r>
    </w:p>
    <w:p w:rsidR="001B1222" w:rsidRDefault="001B1222" w:rsidP="001B1222">
      <w:pPr>
        <w:pStyle w:val="ConsPlusNormal"/>
        <w:ind w:firstLine="709"/>
        <w:jc w:val="both"/>
        <w:rPr>
          <w:rFonts w:ascii="Times New Roman" w:hAnsi="Times New Roman" w:cs="Times New Roman"/>
          <w:bCs/>
          <w:sz w:val="24"/>
          <w:szCs w:val="24"/>
        </w:rPr>
      </w:pPr>
    </w:p>
    <w:p w:rsidR="008F4169" w:rsidRDefault="00084CCE" w:rsidP="001B1222">
      <w:pPr>
        <w:pStyle w:val="ConsPlusNormal"/>
        <w:jc w:val="center"/>
        <w:rPr>
          <w:rFonts w:ascii="Times New Roman" w:hAnsi="Times New Roman" w:cs="Times New Roman"/>
          <w:b/>
          <w:bCs/>
          <w:sz w:val="24"/>
          <w:szCs w:val="24"/>
        </w:rPr>
      </w:pPr>
      <w:r w:rsidRPr="008F4169">
        <w:rPr>
          <w:rFonts w:ascii="Times New Roman" w:hAnsi="Times New Roman" w:cs="Times New Roman"/>
          <w:b/>
          <w:bCs/>
          <w:sz w:val="24"/>
          <w:szCs w:val="24"/>
        </w:rPr>
        <w:t>ОБЩИЕ ПОЛОЖЕНИЯ</w:t>
      </w:r>
    </w:p>
    <w:p w:rsidR="00B908E2" w:rsidRDefault="00B908E2" w:rsidP="00B908E2">
      <w:pPr>
        <w:pStyle w:val="ConsPlusNormal"/>
        <w:jc w:val="center"/>
        <w:rPr>
          <w:rFonts w:ascii="Times New Roman" w:hAnsi="Times New Roman" w:cs="Times New Roman"/>
          <w:b/>
          <w:bCs/>
          <w:sz w:val="24"/>
          <w:szCs w:val="24"/>
        </w:rPr>
      </w:pPr>
    </w:p>
    <w:p w:rsidR="008F4169" w:rsidRDefault="008F4169" w:rsidP="00B908E2">
      <w:pPr>
        <w:pStyle w:val="ConsPlusNormal"/>
        <w:numPr>
          <w:ilvl w:val="1"/>
          <w:numId w:val="78"/>
        </w:numPr>
        <w:jc w:val="center"/>
        <w:rPr>
          <w:rFonts w:ascii="Times New Roman" w:hAnsi="Times New Roman" w:cs="Times New Roman"/>
          <w:b/>
          <w:bCs/>
          <w:sz w:val="24"/>
          <w:szCs w:val="24"/>
        </w:rPr>
      </w:pPr>
      <w:r>
        <w:rPr>
          <w:rFonts w:ascii="Times New Roman" w:hAnsi="Times New Roman" w:cs="Times New Roman"/>
          <w:b/>
          <w:bCs/>
          <w:sz w:val="24"/>
          <w:szCs w:val="24"/>
        </w:rPr>
        <w:t xml:space="preserve">Финансовое управление </w:t>
      </w:r>
      <w:r w:rsidR="00EE5E39">
        <w:rPr>
          <w:rFonts w:ascii="Times New Roman" w:hAnsi="Times New Roman" w:cs="Times New Roman"/>
          <w:b/>
          <w:bCs/>
          <w:sz w:val="24"/>
          <w:szCs w:val="24"/>
        </w:rPr>
        <w:t>администрации Чунского района</w:t>
      </w:r>
    </w:p>
    <w:p w:rsidR="008F4169" w:rsidRPr="008F4169" w:rsidRDefault="008F4169" w:rsidP="008F4169">
      <w:pPr>
        <w:spacing w:before="240" w:after="0" w:line="240" w:lineRule="auto"/>
        <w:ind w:firstLine="709"/>
        <w:jc w:val="both"/>
        <w:rPr>
          <w:rFonts w:ascii="Times New Roman" w:eastAsia="Times New Roman" w:hAnsi="Times New Roman" w:cs="Times New Roman"/>
          <w:sz w:val="24"/>
          <w:szCs w:val="24"/>
          <w:lang w:eastAsia="ru-RU"/>
        </w:rPr>
      </w:pPr>
      <w:r w:rsidRPr="008F4169">
        <w:rPr>
          <w:rFonts w:ascii="Times New Roman" w:eastAsia="Times New Roman" w:hAnsi="Times New Roman" w:cs="Times New Roman"/>
          <w:sz w:val="24"/>
          <w:szCs w:val="24"/>
          <w:lang w:eastAsia="ru-RU"/>
        </w:rPr>
        <w:t>Финансовое управление является структурным подразделением администрации Чунского района, осуществляющим управление финансами Чунского районного муниципального образования, составление проекта районного бюджета, обеспечение управления муниципальным долгом района, казначейское исполнение районного и консолидированного бюджетов, а также осуществляющим финансовый контроль.</w:t>
      </w:r>
      <w:bookmarkStart w:id="0" w:name="_GoBack"/>
      <w:bookmarkEnd w:id="0"/>
    </w:p>
    <w:p w:rsidR="008F4169" w:rsidRPr="008F4169" w:rsidRDefault="008F4169" w:rsidP="008F4169">
      <w:pPr>
        <w:spacing w:after="0" w:line="240" w:lineRule="auto"/>
        <w:ind w:firstLine="709"/>
        <w:jc w:val="both"/>
        <w:rPr>
          <w:rFonts w:ascii="Times New Roman" w:eastAsia="Times New Roman" w:hAnsi="Times New Roman" w:cs="Times New Roman"/>
          <w:sz w:val="24"/>
          <w:szCs w:val="24"/>
          <w:lang w:eastAsia="ru-RU"/>
        </w:rPr>
      </w:pPr>
      <w:r w:rsidRPr="008F4169">
        <w:rPr>
          <w:rFonts w:ascii="Times New Roman" w:eastAsia="Times New Roman" w:hAnsi="Times New Roman" w:cs="Times New Roman"/>
          <w:sz w:val="24"/>
          <w:szCs w:val="24"/>
          <w:lang w:eastAsia="ru-RU"/>
        </w:rPr>
        <w:t>Финансовое управление действует в пределах полномочий, установленных законодательством Российской Федерации и Иркутской области, Положением об учреждении финансовое управление администрации Чунского района, утвержденным Решением Чунской районной Думы от 25.07.2009 № 516 (с изменениями от 26.10.2011 № 92), является участником бюджетного процесса с бюджетными полномочиями, закрепленными статьей 4 Положения о бюджетном процессе в Чунском районном муниципальном образовании, утвержденного Решением Чунской районной Думы от 31.03.2021 № 39.</w:t>
      </w:r>
    </w:p>
    <w:p w:rsidR="008F4169" w:rsidRPr="008F4169" w:rsidRDefault="008F4169" w:rsidP="008F416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4169">
        <w:rPr>
          <w:rFonts w:ascii="Times New Roman" w:eastAsia="Times New Roman" w:hAnsi="Times New Roman" w:cs="Times New Roman"/>
          <w:sz w:val="24"/>
          <w:szCs w:val="24"/>
          <w:lang w:eastAsia="ru-RU"/>
        </w:rPr>
        <w:t xml:space="preserve">Согласно требованиям статьи 8 Федерального закона «О бухгалтерском учете» от 06.12.2011 № 402-ФЗ (далее – Закон № 402-ФЗ), пункта 6 Приказа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w:t>
      </w:r>
      <w:r w:rsidRPr="008F4169">
        <w:rPr>
          <w:rFonts w:ascii="Times New Roman" w:eastAsia="Times New Roman" w:hAnsi="Times New Roman" w:cs="Times New Roman"/>
          <w:bCs/>
          <w:sz w:val="24"/>
          <w:szCs w:val="24"/>
          <w:lang w:eastAsia="ru-RU"/>
        </w:rPr>
        <w:t>Инструкция № 157н</w:t>
      </w:r>
      <w:r w:rsidRPr="008F4169">
        <w:rPr>
          <w:rFonts w:ascii="Times New Roman" w:eastAsia="Times New Roman" w:hAnsi="Times New Roman" w:cs="Times New Roman"/>
          <w:sz w:val="24"/>
          <w:szCs w:val="24"/>
          <w:lang w:eastAsia="ru-RU"/>
        </w:rPr>
        <w:t xml:space="preserve">), </w:t>
      </w:r>
      <w:r w:rsidRPr="008F4169">
        <w:rPr>
          <w:rFonts w:ascii="Times New Roman" w:eastAsia="Calibri" w:hAnsi="Times New Roman" w:cs="Times New Roman"/>
          <w:sz w:val="24"/>
          <w:szCs w:val="24"/>
        </w:rPr>
        <w:t>Финансовым управлением</w:t>
      </w:r>
      <w:r w:rsidRPr="008F4169">
        <w:rPr>
          <w:rFonts w:ascii="Times New Roman" w:eastAsia="Times New Roman" w:hAnsi="Times New Roman" w:cs="Times New Roman"/>
          <w:sz w:val="24"/>
          <w:szCs w:val="24"/>
          <w:lang w:eastAsia="ru-RU"/>
        </w:rPr>
        <w:t xml:space="preserve">, в целях организации и ведения бухгалтерского учета, сформирована Учетная политика, утвержденная </w:t>
      </w:r>
      <w:r w:rsidRPr="008F4169">
        <w:rPr>
          <w:rFonts w:ascii="Times New Roman" w:eastAsia="Times New Roman" w:hAnsi="Times New Roman" w:cs="Times New Roman"/>
          <w:sz w:val="24"/>
          <w:szCs w:val="24"/>
          <w:lang w:eastAsia="zh-CN"/>
        </w:rPr>
        <w:t>Приказом</w:t>
      </w:r>
      <w:r w:rsidRPr="008F4169">
        <w:rPr>
          <w:rFonts w:ascii="Times New Roman" w:eastAsia="Times New Roman" w:hAnsi="Times New Roman" w:cs="Times New Roman"/>
          <w:sz w:val="24"/>
          <w:szCs w:val="24"/>
          <w:lang w:eastAsia="ru-RU"/>
        </w:rPr>
        <w:t xml:space="preserve"> от 28.12.2020 № 78-од (далее – Приказ об учетной политике), в соответствии с </w:t>
      </w:r>
      <w:r w:rsidRPr="008F4169">
        <w:rPr>
          <w:rFonts w:ascii="Times New Roman" w:eastAsia="Calibri" w:hAnsi="Times New Roman" w:cs="Times New Roman"/>
          <w:sz w:val="24"/>
          <w:szCs w:val="24"/>
        </w:rPr>
        <w:t>федеральными стандартами бухгалтерского учета государственных финансов</w:t>
      </w:r>
      <w:r w:rsidRPr="008F4169">
        <w:rPr>
          <w:rFonts w:ascii="Times New Roman" w:eastAsia="Times New Roman" w:hAnsi="Times New Roman" w:cs="Times New Roman"/>
          <w:sz w:val="24"/>
          <w:szCs w:val="24"/>
          <w:lang w:eastAsia="ru-RU"/>
        </w:rPr>
        <w:t xml:space="preserve">. Многие положения утвержденной Учетной политики не </w:t>
      </w:r>
      <w:r w:rsidRPr="008F4169">
        <w:rPr>
          <w:rFonts w:ascii="Times New Roman" w:eastAsia="Times New Roman" w:hAnsi="Times New Roman" w:cs="Times New Roman"/>
          <w:sz w:val="24"/>
          <w:szCs w:val="24"/>
          <w:lang w:eastAsia="ru-RU"/>
        </w:rPr>
        <w:lastRenderedPageBreak/>
        <w:t>соответствуют нормам действующего законодательства, являются устаревшими, необходимо актуализировать Учетную политику учреждения.</w:t>
      </w:r>
    </w:p>
    <w:p w:rsidR="008F4169" w:rsidRPr="008F4169" w:rsidRDefault="008F4169" w:rsidP="008F416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4169">
        <w:rPr>
          <w:rFonts w:ascii="Times New Roman" w:eastAsia="Times New Roman" w:hAnsi="Times New Roman" w:cs="Times New Roman"/>
          <w:sz w:val="24"/>
          <w:szCs w:val="24"/>
          <w:lang w:eastAsia="ru-RU"/>
        </w:rPr>
        <w:t>Обработка учетной информации в Финансовом управлении ведется с применением программных продуктов АС «Смета» и АЦК «Финансы» в соответствии с нормами Приказа об учетной политике.</w:t>
      </w:r>
    </w:p>
    <w:p w:rsidR="008F4169" w:rsidRPr="008F4169" w:rsidRDefault="008F4169" w:rsidP="008F416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8F4169">
        <w:rPr>
          <w:rFonts w:ascii="Times New Roman" w:eastAsia="Times New Roman" w:hAnsi="Times New Roman" w:cs="Times New Roman"/>
          <w:sz w:val="24"/>
          <w:szCs w:val="24"/>
          <w:lang w:eastAsia="ru-RU"/>
        </w:rPr>
        <w:t xml:space="preserve">роизведены расходы на предоставление права использования программных продуктов – Сервисов «1-С» (договор № С/10146 от 15.09.2022 на сумму 21 440,0 рублей, срок обслуживания 6 месяцев), учетной политикой не предусмотрено ведение учета данным программным продуктом, фактичекски учреждением не используется, таким образом нет результативности и целесообразности произведенных расходов - данные расходы в сумме 21 440,0  рублей являются неэффективным расходованием бюджетных средств согласно ст. 34 БК РФ расходы. </w:t>
      </w:r>
    </w:p>
    <w:p w:rsidR="008F4169" w:rsidRPr="008F4169" w:rsidRDefault="008F4169" w:rsidP="008F4169">
      <w:pPr>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8F4169">
        <w:rPr>
          <w:rFonts w:ascii="Times New Roman" w:eastAsia="Times New Roman" w:hAnsi="Times New Roman" w:cs="Times New Roman"/>
          <w:sz w:val="24"/>
          <w:szCs w:val="24"/>
          <w:lang w:eastAsia="zh-CN"/>
        </w:rPr>
        <w:t>Приложением № 5 к Приказу об учетной политике утвержден Порядок проведения инвентаризации имущества, финансовых активов и обязательств.</w:t>
      </w:r>
    </w:p>
    <w:p w:rsidR="008F4169" w:rsidRPr="008F4169" w:rsidRDefault="008F4169" w:rsidP="008F4169">
      <w:pPr>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8F4169">
        <w:rPr>
          <w:rFonts w:ascii="Times New Roman" w:eastAsia="Calibri" w:hAnsi="Times New Roman" w:cs="Times New Roman"/>
          <w:sz w:val="24"/>
          <w:szCs w:val="24"/>
        </w:rPr>
        <w:t xml:space="preserve">В целях составления годовой бюджетной отчетности </w:t>
      </w:r>
      <w:r w:rsidRPr="008F4169">
        <w:rPr>
          <w:rFonts w:ascii="Times New Roman" w:eastAsia="Times New Roman" w:hAnsi="Times New Roman" w:cs="Times New Roman"/>
          <w:sz w:val="24"/>
          <w:szCs w:val="24"/>
          <w:lang w:eastAsia="zh-CN"/>
        </w:rPr>
        <w:t>на основании Приказа Финансового управления от 28.10.2022 № 49-од</w:t>
      </w:r>
      <w:r w:rsidRPr="008F4169">
        <w:rPr>
          <w:rFonts w:ascii="Times New Roman" w:eastAsia="Calibri" w:hAnsi="Times New Roman" w:cs="Times New Roman"/>
          <w:sz w:val="24"/>
          <w:szCs w:val="24"/>
        </w:rPr>
        <w:t xml:space="preserve"> проведена </w:t>
      </w:r>
      <w:r w:rsidRPr="008F4169">
        <w:rPr>
          <w:rFonts w:ascii="Times New Roman" w:eastAsia="Times New Roman" w:hAnsi="Times New Roman" w:cs="Times New Roman"/>
          <w:sz w:val="24"/>
          <w:szCs w:val="24"/>
          <w:lang w:eastAsia="zh-CN"/>
        </w:rPr>
        <w:t>Инвентаризация объектов бухгалтерского учета за 2022 год.</w:t>
      </w:r>
      <w:r w:rsidRPr="008F4169">
        <w:rPr>
          <w:rFonts w:ascii="Times New Roman" w:eastAsia="Times New Roman" w:hAnsi="Times New Roman" w:cs="Times New Roman"/>
          <w:color w:val="FF0000"/>
          <w:sz w:val="24"/>
          <w:szCs w:val="24"/>
          <w:lang w:eastAsia="zh-CN"/>
        </w:rPr>
        <w:t xml:space="preserve"> </w:t>
      </w:r>
      <w:r w:rsidRPr="008F4169">
        <w:rPr>
          <w:rFonts w:ascii="Times New Roman" w:eastAsia="Times New Roman" w:hAnsi="Times New Roman" w:cs="Times New Roman"/>
          <w:sz w:val="24"/>
          <w:szCs w:val="24"/>
          <w:lang w:eastAsia="zh-CN"/>
        </w:rPr>
        <w:t>Результаты инвентаризации документально оформлены</w:t>
      </w:r>
      <w:r w:rsidRPr="008F4169">
        <w:rPr>
          <w:rFonts w:ascii="Times New Roman" w:eastAsia="Times New Roman" w:hAnsi="Times New Roman" w:cs="Times New Roman"/>
          <w:i/>
          <w:sz w:val="24"/>
          <w:szCs w:val="24"/>
          <w:lang w:eastAsia="zh-CN"/>
        </w:rPr>
        <w:t>,</w:t>
      </w:r>
      <w:r w:rsidRPr="008F4169">
        <w:rPr>
          <w:rFonts w:ascii="Times New Roman" w:eastAsia="Times New Roman" w:hAnsi="Times New Roman" w:cs="Times New Roman"/>
          <w:sz w:val="24"/>
          <w:szCs w:val="24"/>
          <w:lang w:eastAsia="zh-CN"/>
        </w:rPr>
        <w:t xml:space="preserve"> расхождений с бухгалтерским учетом не выявлено.</w:t>
      </w:r>
    </w:p>
    <w:p w:rsidR="008F4169" w:rsidRPr="008F4169" w:rsidRDefault="008F4169" w:rsidP="008F4169">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8F4169">
        <w:rPr>
          <w:rFonts w:ascii="Times New Roman" w:eastAsia="Times New Roman" w:hAnsi="Times New Roman" w:cs="Times New Roman"/>
          <w:sz w:val="24"/>
          <w:szCs w:val="24"/>
          <w:lang w:eastAsia="ru-RU"/>
        </w:rPr>
        <w:t>Порядок осуществления полномочий органом внутреннего муниципального финансового контроля по внутреннему муниципальному финансовому контролю в Чунском районном муниципальном образовании</w:t>
      </w:r>
      <w:r w:rsidRPr="008F4169">
        <w:rPr>
          <w:rFonts w:ascii="Times New Roman" w:eastAsia="Calibri" w:hAnsi="Times New Roman" w:cs="Times New Roman"/>
          <w:sz w:val="24"/>
          <w:szCs w:val="24"/>
          <w:lang w:eastAsia="ru-RU"/>
        </w:rPr>
        <w:t xml:space="preserve"> утвержден Постановлением администрации Чунского района от 12.10.2017 № 123 (</w:t>
      </w:r>
      <w:r w:rsidRPr="008F4169">
        <w:rPr>
          <w:rFonts w:ascii="Times New Roman" w:eastAsia="Calibri" w:hAnsi="Times New Roman" w:cs="Times New Roman"/>
          <w:sz w:val="24"/>
          <w:szCs w:val="24"/>
          <w:lang w:val="en-US" w:eastAsia="ru-RU"/>
        </w:rPr>
        <w:t>c</w:t>
      </w:r>
      <w:r w:rsidRPr="008F4169">
        <w:rPr>
          <w:rFonts w:ascii="Times New Roman" w:eastAsia="Calibri" w:hAnsi="Times New Roman" w:cs="Times New Roman"/>
          <w:sz w:val="24"/>
          <w:szCs w:val="24"/>
          <w:lang w:eastAsia="ru-RU"/>
        </w:rPr>
        <w:t xml:space="preserve"> изменениями от 26.02.2020 № 17). В соответствии с названным Порядком органом </w:t>
      </w:r>
      <w:r w:rsidRPr="008F4169">
        <w:rPr>
          <w:rFonts w:ascii="Times New Roman" w:eastAsia="Times New Roman" w:hAnsi="Times New Roman" w:cs="Times New Roman"/>
          <w:sz w:val="24"/>
          <w:szCs w:val="24"/>
          <w:lang w:eastAsia="ru-RU"/>
        </w:rPr>
        <w:t>внутреннего муниципального финансового контроля является Финансовое управление.</w:t>
      </w:r>
    </w:p>
    <w:p w:rsidR="008F4169" w:rsidRPr="008F4169" w:rsidRDefault="008F4169" w:rsidP="008F4169">
      <w:pPr>
        <w:autoSpaceDE w:val="0"/>
        <w:autoSpaceDN w:val="0"/>
        <w:adjustRightInd w:val="0"/>
        <w:spacing w:after="0" w:line="240" w:lineRule="auto"/>
        <w:ind w:firstLine="708"/>
        <w:jc w:val="both"/>
        <w:rPr>
          <w:rFonts w:ascii="Times New Roman" w:eastAsia="Calibri" w:hAnsi="Times New Roman" w:cs="Times New Roman"/>
          <w:color w:val="FF0000"/>
          <w:sz w:val="24"/>
          <w:szCs w:val="24"/>
          <w:lang w:eastAsia="ru-RU"/>
        </w:rPr>
      </w:pPr>
      <w:r w:rsidRPr="008F4169">
        <w:rPr>
          <w:rFonts w:ascii="Times New Roman" w:eastAsia="Times New Roman" w:hAnsi="Times New Roman" w:cs="Times New Roman"/>
          <w:sz w:val="24"/>
          <w:szCs w:val="24"/>
          <w:lang w:eastAsia="ru-RU"/>
        </w:rPr>
        <w:t xml:space="preserve">Согласно норм Порядка – контрольные мероприятия проводятся в отношении объектов муниципального финансового контроля, установленных </w:t>
      </w:r>
      <w:hyperlink r:id="rId11" w:history="1">
        <w:r w:rsidRPr="008F4169">
          <w:rPr>
            <w:rFonts w:ascii="Times New Roman" w:eastAsia="Times New Roman" w:hAnsi="Times New Roman" w:cs="Times New Roman"/>
            <w:sz w:val="24"/>
            <w:szCs w:val="24"/>
            <w:lang w:eastAsia="ru-RU"/>
          </w:rPr>
          <w:t>статьей 266.1</w:t>
        </w:r>
      </w:hyperlink>
      <w:r w:rsidRPr="008F4169">
        <w:rPr>
          <w:rFonts w:ascii="Times New Roman" w:eastAsia="Times New Roman" w:hAnsi="Times New Roman" w:cs="Times New Roman"/>
          <w:sz w:val="24"/>
          <w:szCs w:val="24"/>
          <w:lang w:eastAsia="ru-RU"/>
        </w:rPr>
        <w:t xml:space="preserve"> Бюджетного кодекса РФ.</w:t>
      </w:r>
    </w:p>
    <w:p w:rsidR="008F4169" w:rsidRPr="008F4169" w:rsidRDefault="008F4169" w:rsidP="008F4169">
      <w:pPr>
        <w:autoSpaceDE w:val="0"/>
        <w:autoSpaceDN w:val="0"/>
        <w:adjustRightInd w:val="0"/>
        <w:spacing w:after="0" w:line="240" w:lineRule="auto"/>
        <w:ind w:firstLine="708"/>
        <w:jc w:val="both"/>
        <w:rPr>
          <w:rFonts w:ascii="Times New Roman" w:eastAsia="Calibri" w:hAnsi="Times New Roman" w:cs="Times New Roman"/>
          <w:sz w:val="24"/>
          <w:szCs w:val="24"/>
        </w:rPr>
      </w:pPr>
      <w:r w:rsidRPr="008F4169">
        <w:rPr>
          <w:rFonts w:ascii="Times New Roman" w:eastAsia="Calibri" w:hAnsi="Times New Roman" w:cs="Times New Roman"/>
          <w:sz w:val="24"/>
          <w:szCs w:val="24"/>
          <w:lang w:eastAsia="ru-RU"/>
        </w:rPr>
        <w:t xml:space="preserve">Порядок осуществления контроля за соблюдением Закона </w:t>
      </w:r>
      <w:r w:rsidRPr="008F4169">
        <w:rPr>
          <w:rFonts w:ascii="Times New Roman" w:eastAsia="Calibri" w:hAnsi="Times New Roman" w:cs="Times New Roman"/>
          <w:sz w:val="24"/>
          <w:szCs w:val="24"/>
        </w:rPr>
        <w:t xml:space="preserve">№ 44-ФЗ Учреждением финансовое управление администрации Чунского района, уполномоченным на осуществление внутреннего </w:t>
      </w:r>
      <w:r w:rsidRPr="008F4169">
        <w:rPr>
          <w:rFonts w:ascii="Times New Roman" w:eastAsia="Times New Roman" w:hAnsi="Times New Roman" w:cs="Times New Roman"/>
          <w:sz w:val="24"/>
          <w:szCs w:val="24"/>
          <w:lang w:eastAsia="ru-RU"/>
        </w:rPr>
        <w:t xml:space="preserve">муниципального финансового контроля, утвержден </w:t>
      </w:r>
      <w:r w:rsidRPr="008F4169">
        <w:rPr>
          <w:rFonts w:ascii="Times New Roman" w:eastAsia="Calibri" w:hAnsi="Times New Roman" w:cs="Times New Roman"/>
          <w:sz w:val="24"/>
          <w:szCs w:val="24"/>
          <w:lang w:eastAsia="ru-RU"/>
        </w:rPr>
        <w:t>Постановлением администрации Чунского района от 28.09.2018 № 78 (с изменениями от 04.02.2020 № 6).</w:t>
      </w:r>
    </w:p>
    <w:p w:rsidR="008F4169" w:rsidRPr="008F4169" w:rsidRDefault="008F4169" w:rsidP="008F4169">
      <w:pPr>
        <w:autoSpaceDE w:val="0"/>
        <w:autoSpaceDN w:val="0"/>
        <w:adjustRightInd w:val="0"/>
        <w:spacing w:after="0" w:line="240" w:lineRule="auto"/>
        <w:ind w:firstLine="708"/>
        <w:jc w:val="both"/>
        <w:rPr>
          <w:rFonts w:ascii="Times New Roman" w:eastAsia="Calibri" w:hAnsi="Times New Roman" w:cs="Times New Roman"/>
          <w:sz w:val="24"/>
          <w:szCs w:val="24"/>
        </w:rPr>
      </w:pPr>
      <w:r w:rsidRPr="008F4169">
        <w:rPr>
          <w:rFonts w:ascii="Times New Roman" w:eastAsia="Calibri" w:hAnsi="Times New Roman" w:cs="Times New Roman"/>
          <w:sz w:val="24"/>
          <w:szCs w:val="24"/>
          <w:lang w:eastAsia="ru-RU"/>
        </w:rPr>
        <w:t>Порядок осуществления контроля, предусмотренного частями 5 и 5.1 статьи 99 Закона № 44-ФЗ утвержден Приказом начальника</w:t>
      </w:r>
      <w:r w:rsidRPr="008F4169">
        <w:rPr>
          <w:rFonts w:ascii="Times New Roman" w:eastAsia="Calibri" w:hAnsi="Times New Roman" w:cs="Times New Roman"/>
          <w:sz w:val="24"/>
          <w:szCs w:val="24"/>
        </w:rPr>
        <w:t xml:space="preserve"> финансового управления</w:t>
      </w:r>
      <w:r w:rsidRPr="008F4169">
        <w:rPr>
          <w:rFonts w:ascii="Times New Roman" w:eastAsia="Calibri" w:hAnsi="Times New Roman" w:cs="Times New Roman"/>
          <w:sz w:val="24"/>
          <w:szCs w:val="24"/>
          <w:lang w:eastAsia="ru-RU"/>
        </w:rPr>
        <w:t xml:space="preserve"> от 28.08.2020 № 46-од (с изменениями от 28.12.2020 № 76-од).</w:t>
      </w:r>
    </w:p>
    <w:p w:rsidR="008F4169" w:rsidRPr="008F4169" w:rsidRDefault="008F4169" w:rsidP="008F4169">
      <w:pPr>
        <w:spacing w:after="0" w:line="240" w:lineRule="auto"/>
        <w:ind w:firstLine="709"/>
        <w:jc w:val="both"/>
        <w:rPr>
          <w:rFonts w:ascii="Times New Roman" w:eastAsia="Calibri" w:hAnsi="Times New Roman" w:cs="Times New Roman"/>
          <w:sz w:val="24"/>
          <w:szCs w:val="24"/>
          <w:lang w:eastAsia="ru-RU"/>
        </w:rPr>
      </w:pPr>
      <w:r w:rsidRPr="008F4169">
        <w:rPr>
          <w:rFonts w:ascii="Times New Roman" w:eastAsia="Calibri" w:hAnsi="Times New Roman" w:cs="Times New Roman"/>
          <w:sz w:val="24"/>
          <w:szCs w:val="24"/>
          <w:lang w:eastAsia="ru-RU"/>
        </w:rPr>
        <w:t>Планом проведения контрольных мероприятий на 2022 год предусмотрено 11 мероприятий. В рамках осуществления контроля в сфере закупок товаров, работ, услуг для муниципальных нужд Чунского района Планом предусмотрено 3 контрольных мероприятия. Согласно информации Финансового управления, проведено 15 проверок, из них 2 проверки совместно с отделом по труду, в результате было выявлено 106 нарушений на общую сумму 5,6 тыс. рублей.</w:t>
      </w:r>
    </w:p>
    <w:p w:rsidR="008F4169" w:rsidRPr="008F4169" w:rsidRDefault="008F4169" w:rsidP="008F4169">
      <w:pPr>
        <w:spacing w:after="0" w:line="240" w:lineRule="auto"/>
        <w:ind w:firstLine="709"/>
        <w:jc w:val="both"/>
        <w:rPr>
          <w:rFonts w:ascii="Times New Roman" w:eastAsia="Calibri" w:hAnsi="Times New Roman" w:cs="Times New Roman"/>
          <w:sz w:val="24"/>
          <w:szCs w:val="24"/>
        </w:rPr>
      </w:pPr>
      <w:r w:rsidRPr="008F4169">
        <w:rPr>
          <w:rFonts w:ascii="Times New Roman" w:eastAsia="Calibri" w:hAnsi="Times New Roman" w:cs="Times New Roman"/>
          <w:sz w:val="24"/>
          <w:szCs w:val="24"/>
          <w:lang w:eastAsia="ru-RU"/>
        </w:rPr>
        <w:t>В соответствии с нормами части 21 статьи 99 Закона № 44-ФЗ и</w:t>
      </w:r>
      <w:r w:rsidRPr="008F4169">
        <w:rPr>
          <w:rFonts w:ascii="Times New Roman" w:eastAsia="Calibri" w:hAnsi="Times New Roman" w:cs="Times New Roman"/>
          <w:sz w:val="24"/>
          <w:szCs w:val="24"/>
        </w:rPr>
        <w:t>нформация о проведении органами внутреннего муниципального финансового контроля плановых проверок, об их результатах, размещается в единой информационной системе.</w:t>
      </w:r>
    </w:p>
    <w:p w:rsidR="008F4169" w:rsidRPr="008F4169" w:rsidRDefault="008F4169" w:rsidP="008F4169">
      <w:pPr>
        <w:spacing w:after="0" w:line="240" w:lineRule="auto"/>
        <w:ind w:firstLine="709"/>
        <w:jc w:val="both"/>
        <w:rPr>
          <w:rFonts w:ascii="Times New Roman" w:eastAsia="Calibri" w:hAnsi="Times New Roman" w:cs="Times New Roman"/>
          <w:strike/>
          <w:sz w:val="24"/>
          <w:szCs w:val="24"/>
          <w:lang w:eastAsia="ru-RU"/>
        </w:rPr>
      </w:pPr>
      <w:r w:rsidRPr="008F4169">
        <w:rPr>
          <w:rFonts w:ascii="Times New Roman" w:eastAsia="Calibri" w:hAnsi="Times New Roman" w:cs="Times New Roman"/>
          <w:sz w:val="24"/>
          <w:szCs w:val="24"/>
        </w:rPr>
        <w:t xml:space="preserve">В проверяемом периоде, Финансовым управлением, как главным администратором бюджетных средств, не исполнялись полномочия по организации и проведению внутреннего финансового аудита, Порядок проведения внутреннего финансового аудита не установлен, чем нарушены нормы 160.2-1 Бюджетного кодекса РФ, а также </w:t>
      </w:r>
      <w:r w:rsidRPr="008F4169">
        <w:rPr>
          <w:rFonts w:ascii="Times New Roman" w:eastAsia="Calibri" w:hAnsi="Times New Roman" w:cs="Times New Roman"/>
          <w:sz w:val="24"/>
          <w:szCs w:val="24"/>
          <w:lang w:eastAsia="ru-RU"/>
        </w:rPr>
        <w:t xml:space="preserve">подпункта 4 пункта 1 статьи 6, подпункта 5 пункта 1 статьи 7 Положения о бюджетном процессе в Чунском РМО. </w:t>
      </w:r>
    </w:p>
    <w:p w:rsidR="008F4169" w:rsidRDefault="008F4169" w:rsidP="008F416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F4169">
        <w:rPr>
          <w:rFonts w:ascii="Times New Roman" w:eastAsia="Times New Roman" w:hAnsi="Times New Roman" w:cs="Times New Roman"/>
          <w:sz w:val="24"/>
          <w:szCs w:val="24"/>
          <w:lang w:eastAsia="ru-RU"/>
        </w:rPr>
        <w:t>По состоянию на 01.01.2023, согласно справке, в Финансовом управлении открыты 164 лицевых счетов, 63 получателям бюджетных средств (казенных – 15, бюджетных – 48).</w:t>
      </w:r>
    </w:p>
    <w:p w:rsidR="00EE5E39" w:rsidRPr="00EE5E39" w:rsidRDefault="00EE5E39" w:rsidP="00EE5E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5E39">
        <w:rPr>
          <w:rFonts w:ascii="Times New Roman" w:eastAsia="Calibri" w:hAnsi="Times New Roman" w:cs="Times New Roman"/>
          <w:sz w:val="24"/>
          <w:szCs w:val="24"/>
        </w:rPr>
        <w:t>В 2022 году в ведении главного распорядителя бюджетных средств</w:t>
      </w:r>
      <w:r w:rsidRPr="00EE5E39">
        <w:rPr>
          <w:rFonts w:ascii="Times New Roman" w:eastAsia="Times New Roman" w:hAnsi="Times New Roman" w:cs="Times New Roman"/>
          <w:sz w:val="24"/>
          <w:szCs w:val="24"/>
          <w:lang w:eastAsia="ru-RU"/>
        </w:rPr>
        <w:t xml:space="preserve"> Учреждение финансовое управление администрации Чунского района находились 2</w:t>
      </w:r>
      <w:r w:rsidRPr="00EE5E39">
        <w:rPr>
          <w:rFonts w:ascii="Times New Roman" w:eastAsia="Calibri" w:hAnsi="Times New Roman" w:cs="Times New Roman"/>
          <w:sz w:val="24"/>
          <w:szCs w:val="24"/>
        </w:rPr>
        <w:t xml:space="preserve"> казенных учреждения – получателей бюджетных средств</w:t>
      </w:r>
      <w:r w:rsidRPr="00EE5E39">
        <w:rPr>
          <w:rFonts w:ascii="Times New Roman" w:eastAsia="Times New Roman" w:hAnsi="Times New Roman" w:cs="Times New Roman"/>
          <w:sz w:val="24"/>
          <w:szCs w:val="24"/>
          <w:lang w:eastAsia="ru-RU"/>
        </w:rPr>
        <w:t>:</w:t>
      </w:r>
    </w:p>
    <w:p w:rsidR="00EE5E39" w:rsidRPr="00EE5E39" w:rsidRDefault="00EE5E39" w:rsidP="00C335DD">
      <w:pPr>
        <w:numPr>
          <w:ilvl w:val="0"/>
          <w:numId w:val="42"/>
        </w:numPr>
        <w:spacing w:after="0" w:line="240" w:lineRule="auto"/>
        <w:ind w:left="284" w:hanging="284"/>
        <w:contextualSpacing/>
        <w:jc w:val="both"/>
        <w:rPr>
          <w:rFonts w:ascii="Times New Roman" w:eastAsia="Times New Roman" w:hAnsi="Times New Roman" w:cs="Times New Roman"/>
          <w:sz w:val="24"/>
          <w:szCs w:val="24"/>
          <w:lang w:eastAsia="ru-RU"/>
        </w:rPr>
      </w:pPr>
      <w:r w:rsidRPr="00EE5E39">
        <w:rPr>
          <w:rFonts w:ascii="Times New Roman" w:eastAsia="Times New Roman" w:hAnsi="Times New Roman" w:cs="Times New Roman"/>
          <w:sz w:val="24"/>
          <w:szCs w:val="24"/>
          <w:lang w:eastAsia="ru-RU"/>
        </w:rPr>
        <w:t>Учреждение финансовое управление администрации Чунского района;</w:t>
      </w:r>
    </w:p>
    <w:p w:rsidR="00EE5E39" w:rsidRPr="00EE5E39" w:rsidRDefault="00EE5E39" w:rsidP="00C335DD">
      <w:pPr>
        <w:numPr>
          <w:ilvl w:val="0"/>
          <w:numId w:val="42"/>
        </w:numPr>
        <w:spacing w:after="0" w:line="240" w:lineRule="auto"/>
        <w:ind w:left="284" w:hanging="284"/>
        <w:contextualSpacing/>
        <w:jc w:val="both"/>
        <w:rPr>
          <w:rFonts w:ascii="Times New Roman" w:eastAsia="Times New Roman" w:hAnsi="Times New Roman" w:cs="Times New Roman"/>
          <w:sz w:val="24"/>
          <w:szCs w:val="24"/>
          <w:lang w:eastAsia="ru-RU"/>
        </w:rPr>
      </w:pPr>
      <w:r w:rsidRPr="00EE5E39">
        <w:rPr>
          <w:rFonts w:ascii="Times New Roman" w:eastAsia="Times New Roman" w:hAnsi="Times New Roman" w:cs="Times New Roman"/>
          <w:sz w:val="24"/>
          <w:szCs w:val="24"/>
          <w:shd w:val="clear" w:color="auto" w:fill="FFFFFF"/>
          <w:lang w:eastAsia="ru-RU"/>
        </w:rPr>
        <w:t>муниципальное казенное учреждение «Централизованная бухгалтерия сельских поселений Чунского района».</w:t>
      </w:r>
    </w:p>
    <w:p w:rsidR="008F4169" w:rsidRDefault="00EE5E39" w:rsidP="00B908E2">
      <w:pPr>
        <w:pStyle w:val="ConsPlusNormal"/>
        <w:numPr>
          <w:ilvl w:val="1"/>
          <w:numId w:val="78"/>
        </w:numPr>
        <w:jc w:val="center"/>
        <w:rPr>
          <w:rFonts w:ascii="Times New Roman" w:hAnsi="Times New Roman" w:cs="Times New Roman"/>
          <w:b/>
          <w:bCs/>
          <w:sz w:val="24"/>
          <w:szCs w:val="24"/>
        </w:rPr>
      </w:pPr>
      <w:r>
        <w:rPr>
          <w:rFonts w:ascii="Times New Roman" w:hAnsi="Times New Roman" w:cs="Times New Roman"/>
          <w:b/>
          <w:bCs/>
          <w:sz w:val="24"/>
          <w:szCs w:val="24"/>
        </w:rPr>
        <w:lastRenderedPageBreak/>
        <w:t>Администрация Чунского района</w:t>
      </w:r>
    </w:p>
    <w:p w:rsidR="008F4169" w:rsidRPr="00A3598F" w:rsidRDefault="008F4169" w:rsidP="002B2C59">
      <w:pPr>
        <w:pStyle w:val="ConsPlusNormal"/>
        <w:ind w:firstLine="709"/>
        <w:jc w:val="both"/>
        <w:rPr>
          <w:rFonts w:ascii="Times New Roman" w:hAnsi="Times New Roman" w:cs="Times New Roman"/>
          <w:b/>
          <w:bCs/>
          <w:sz w:val="16"/>
          <w:szCs w:val="16"/>
        </w:rPr>
      </w:pPr>
    </w:p>
    <w:p w:rsidR="006730A1" w:rsidRPr="006730A1" w:rsidRDefault="006730A1" w:rsidP="006730A1">
      <w:pPr>
        <w:spacing w:after="0" w:line="240" w:lineRule="auto"/>
        <w:ind w:firstLine="709"/>
        <w:jc w:val="both"/>
        <w:rPr>
          <w:rFonts w:ascii="Times New Roman" w:eastAsia="Times New Roman" w:hAnsi="Times New Roman" w:cs="Times New Roman"/>
          <w:sz w:val="24"/>
          <w:szCs w:val="24"/>
          <w:lang w:eastAsia="ru-RU"/>
        </w:rPr>
      </w:pPr>
      <w:r w:rsidRPr="006730A1">
        <w:rPr>
          <w:rFonts w:ascii="Times New Roman" w:eastAsia="Times New Roman" w:hAnsi="Times New Roman" w:cs="Times New Roman"/>
          <w:sz w:val="24"/>
          <w:szCs w:val="24"/>
          <w:lang w:eastAsia="ru-RU"/>
        </w:rPr>
        <w:t>В соответствии с Положением о муниципальном казенном учреждении, утвержденным Решением Чунской районной Думы от 21.09.2011 № 83, Администрация Чунского района – исполнительно-распорядительный орган местного самоуправления, обладает правами юридического лица и правом издания нормативных правовых актов (постановлений и распоряжений).</w:t>
      </w:r>
    </w:p>
    <w:p w:rsidR="006730A1" w:rsidRPr="006730A1" w:rsidRDefault="006730A1" w:rsidP="006730A1">
      <w:pPr>
        <w:spacing w:after="0" w:line="240" w:lineRule="auto"/>
        <w:ind w:firstLine="709"/>
        <w:jc w:val="both"/>
        <w:rPr>
          <w:rFonts w:ascii="Times New Roman" w:eastAsia="Times New Roman" w:hAnsi="Times New Roman" w:cs="Times New Roman"/>
          <w:sz w:val="24"/>
          <w:szCs w:val="24"/>
          <w:lang w:eastAsia="ru-RU"/>
        </w:rPr>
      </w:pPr>
      <w:r w:rsidRPr="006730A1">
        <w:rPr>
          <w:rFonts w:ascii="Times New Roman" w:eastAsia="Times New Roman" w:hAnsi="Times New Roman" w:cs="Times New Roman"/>
          <w:sz w:val="24"/>
          <w:szCs w:val="24"/>
          <w:lang w:eastAsia="ru-RU"/>
        </w:rPr>
        <w:t>Согласно требованиям статьи 8 Федерального закона «О бухгалтерском учете» от 06.12.2011 № 402-ФЗ (далее – Закон № 402-ФЗ), пункта 6 Приказа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 157н) Администрацией Чунского района, в целях организации бухгалтерского учета, сформирована Учетная политика для целей бухгалтерского учета, утвержденная Распоряжением от 29.12.2018 № 99-ф. В нарушении ст. 8 Закона № 402–ФЗ), в преамбуле, Учетной политики указаны НПА, которые утратили силу (Указание Банка России от 07.10.2013 № 3073-У «Об осуществлении наличных расчетов»). Также в Учетной политике Администрации Чунского района, нет ссылок, не все федеральные стандарты бухгалтерского учета, например:</w:t>
      </w:r>
    </w:p>
    <w:p w:rsidR="006730A1" w:rsidRPr="006730A1" w:rsidRDefault="006730A1" w:rsidP="00C335DD">
      <w:pPr>
        <w:numPr>
          <w:ilvl w:val="0"/>
          <w:numId w:val="57"/>
        </w:numPr>
        <w:spacing w:after="0" w:line="240" w:lineRule="auto"/>
        <w:ind w:left="284"/>
        <w:jc w:val="both"/>
        <w:rPr>
          <w:rFonts w:ascii="Times New Roman" w:eastAsia="Times New Roman" w:hAnsi="Times New Roman" w:cs="Times New Roman"/>
          <w:sz w:val="24"/>
          <w:szCs w:val="24"/>
          <w:lang w:eastAsia="ru-RU"/>
        </w:rPr>
      </w:pPr>
      <w:r w:rsidRPr="006730A1">
        <w:rPr>
          <w:rFonts w:ascii="Times New Roman" w:eastAsia="Times New Roman" w:hAnsi="Times New Roman" w:cs="Times New Roman"/>
          <w:sz w:val="24"/>
          <w:szCs w:val="24"/>
          <w:lang w:eastAsia="ru-RU"/>
        </w:rPr>
        <w:t>Приказ Минфина России от 15.11.2019 № 181н «Об утверждении федерального стандарта бухгалтерского учета государственных финансов "Нематериальные активы»;</w:t>
      </w:r>
    </w:p>
    <w:p w:rsidR="006730A1" w:rsidRPr="006730A1" w:rsidRDefault="006730A1" w:rsidP="00C335DD">
      <w:pPr>
        <w:numPr>
          <w:ilvl w:val="0"/>
          <w:numId w:val="57"/>
        </w:numPr>
        <w:spacing w:after="0" w:line="240" w:lineRule="auto"/>
        <w:ind w:left="284"/>
        <w:jc w:val="both"/>
        <w:rPr>
          <w:rFonts w:ascii="Times New Roman" w:eastAsia="Times New Roman" w:hAnsi="Times New Roman" w:cs="Times New Roman"/>
          <w:sz w:val="24"/>
          <w:szCs w:val="24"/>
          <w:lang w:eastAsia="ru-RU"/>
        </w:rPr>
      </w:pPr>
      <w:r w:rsidRPr="006730A1">
        <w:rPr>
          <w:rFonts w:ascii="Times New Roman" w:eastAsia="Times New Roman" w:hAnsi="Times New Roman" w:cs="Times New Roman"/>
          <w:sz w:val="24"/>
          <w:szCs w:val="24"/>
          <w:lang w:eastAsia="ru-RU"/>
        </w:rPr>
        <w:t>Приказ Минфина России от 15.11.2019 № 182н «Об утверждении федерального стандарта бухгалтерского учета государственных финансов "Затраты по заимствованиям»;</w:t>
      </w:r>
    </w:p>
    <w:p w:rsidR="006730A1" w:rsidRPr="006730A1" w:rsidRDefault="006730A1" w:rsidP="00C335DD">
      <w:pPr>
        <w:numPr>
          <w:ilvl w:val="0"/>
          <w:numId w:val="57"/>
        </w:numPr>
        <w:spacing w:after="0" w:line="240" w:lineRule="auto"/>
        <w:ind w:left="284"/>
        <w:jc w:val="both"/>
        <w:rPr>
          <w:rFonts w:ascii="Times New Roman" w:eastAsia="Times New Roman" w:hAnsi="Times New Roman" w:cs="Times New Roman"/>
          <w:sz w:val="24"/>
          <w:szCs w:val="24"/>
          <w:lang w:eastAsia="ru-RU"/>
        </w:rPr>
      </w:pPr>
      <w:r w:rsidRPr="006730A1">
        <w:rPr>
          <w:rFonts w:ascii="Times New Roman" w:eastAsia="Times New Roman" w:hAnsi="Times New Roman" w:cs="Times New Roman"/>
          <w:sz w:val="24"/>
          <w:szCs w:val="24"/>
          <w:lang w:eastAsia="ru-RU"/>
        </w:rPr>
        <w:t>Приказ Минфина России от 15.11.2019 № 184н «Об утверждении федерального стандарта бухгалтерского учета государственных финансов "Выплаты персоналу»;</w:t>
      </w:r>
    </w:p>
    <w:p w:rsidR="006730A1" w:rsidRPr="006730A1" w:rsidRDefault="006730A1" w:rsidP="00C335DD">
      <w:pPr>
        <w:numPr>
          <w:ilvl w:val="0"/>
          <w:numId w:val="57"/>
        </w:numPr>
        <w:spacing w:after="0" w:line="240" w:lineRule="auto"/>
        <w:ind w:left="284"/>
        <w:jc w:val="both"/>
        <w:rPr>
          <w:rFonts w:ascii="Times New Roman" w:eastAsia="Times New Roman" w:hAnsi="Times New Roman" w:cs="Times New Roman"/>
          <w:sz w:val="24"/>
          <w:szCs w:val="24"/>
          <w:lang w:eastAsia="ru-RU"/>
        </w:rPr>
      </w:pPr>
      <w:r w:rsidRPr="006730A1">
        <w:rPr>
          <w:rFonts w:ascii="Times New Roman" w:eastAsia="Times New Roman" w:hAnsi="Times New Roman" w:cs="Times New Roman"/>
          <w:sz w:val="24"/>
          <w:szCs w:val="24"/>
          <w:lang w:eastAsia="ru-RU"/>
        </w:rPr>
        <w:t>Приказ Минфина России от 28.02.2018 № 34н «Об утверждении федерального стандарта бухгалтерского учета для организаций государственного сектора "Непроизведенные активы».</w:t>
      </w:r>
    </w:p>
    <w:p w:rsidR="006730A1" w:rsidRPr="006730A1" w:rsidRDefault="006730A1" w:rsidP="006730A1">
      <w:pPr>
        <w:spacing w:after="0" w:line="240" w:lineRule="auto"/>
        <w:ind w:firstLine="709"/>
        <w:jc w:val="both"/>
        <w:rPr>
          <w:rFonts w:ascii="Times New Roman" w:eastAsia="Times New Roman" w:hAnsi="Times New Roman" w:cs="Times New Roman"/>
          <w:sz w:val="24"/>
          <w:szCs w:val="24"/>
          <w:lang w:eastAsia="ru-RU"/>
        </w:rPr>
      </w:pPr>
      <w:r w:rsidRPr="006730A1">
        <w:rPr>
          <w:rFonts w:ascii="Times New Roman" w:eastAsia="Times New Roman" w:hAnsi="Times New Roman" w:cs="Times New Roman"/>
          <w:sz w:val="24"/>
          <w:szCs w:val="24"/>
          <w:lang w:eastAsia="ru-RU"/>
        </w:rPr>
        <w:t>Таким образом, Учетную политику Администрации Чунского района, следует, привести в соответствие.</w:t>
      </w:r>
    </w:p>
    <w:p w:rsidR="006730A1" w:rsidRPr="006730A1" w:rsidRDefault="006730A1" w:rsidP="006730A1">
      <w:pPr>
        <w:spacing w:after="0" w:line="240" w:lineRule="auto"/>
        <w:ind w:firstLine="709"/>
        <w:jc w:val="both"/>
        <w:rPr>
          <w:rFonts w:ascii="Times New Roman" w:eastAsia="Times New Roman" w:hAnsi="Times New Roman" w:cs="Times New Roman"/>
          <w:sz w:val="24"/>
          <w:szCs w:val="24"/>
          <w:lang w:eastAsia="ru-RU"/>
        </w:rPr>
      </w:pPr>
      <w:r w:rsidRPr="006730A1">
        <w:rPr>
          <w:rFonts w:ascii="Times New Roman" w:eastAsia="Times New Roman" w:hAnsi="Times New Roman" w:cs="Times New Roman"/>
          <w:sz w:val="24"/>
          <w:szCs w:val="24"/>
          <w:lang w:eastAsia="ru-RU"/>
        </w:rPr>
        <w:t xml:space="preserve">Перед составлением годовой бюджетной отчетности, в соответствии с требованиями пункта 7 раздела 1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России от 28.12.2010 № 191н (далее – Инструкция № 191н), </w:t>
      </w:r>
      <w:r w:rsidRPr="006730A1">
        <w:rPr>
          <w:rFonts w:ascii="Times New Roman" w:eastAsia="Times New Roman" w:hAnsi="Times New Roman" w:cs="Times New Roman"/>
          <w:bCs/>
          <w:sz w:val="24"/>
          <w:szCs w:val="24"/>
          <w:lang w:eastAsia="ru-RU"/>
        </w:rPr>
        <w:t xml:space="preserve">на основании Распоряжения от 10.11.2022 № 30-ф </w:t>
      </w:r>
      <w:r w:rsidRPr="006730A1">
        <w:rPr>
          <w:rFonts w:ascii="Times New Roman" w:eastAsia="Times New Roman" w:hAnsi="Times New Roman" w:cs="Times New Roman"/>
          <w:sz w:val="24"/>
          <w:szCs w:val="24"/>
          <w:lang w:eastAsia="ru-RU"/>
        </w:rPr>
        <w:t>проведена инвентаризация активов и обязательств, по результатам которой отклонений не установлено; фактическое наличие денежных средств, основных средств и материальных запасов соответствует данным бухгалтерского учета.</w:t>
      </w:r>
    </w:p>
    <w:p w:rsidR="006730A1" w:rsidRPr="006730A1" w:rsidRDefault="006730A1" w:rsidP="006730A1">
      <w:pPr>
        <w:spacing w:after="0" w:line="240" w:lineRule="auto"/>
        <w:ind w:firstLine="709"/>
        <w:jc w:val="both"/>
        <w:rPr>
          <w:rFonts w:ascii="Times New Roman" w:eastAsia="Times New Roman" w:hAnsi="Times New Roman" w:cs="Times New Roman"/>
          <w:sz w:val="24"/>
          <w:szCs w:val="24"/>
          <w:lang w:eastAsia="ru-RU"/>
        </w:rPr>
      </w:pPr>
      <w:r w:rsidRPr="006730A1">
        <w:rPr>
          <w:rFonts w:ascii="Times New Roman" w:eastAsia="Times New Roman" w:hAnsi="Times New Roman" w:cs="Times New Roman"/>
          <w:sz w:val="24"/>
          <w:szCs w:val="24"/>
          <w:lang w:eastAsia="ru-RU"/>
        </w:rPr>
        <w:t>Распоряжением Мэра Чунского района № 42-ф от 01.12.2022, прекращен</w:t>
      </w:r>
      <w:r w:rsidR="0066707E">
        <w:rPr>
          <w:rFonts w:ascii="Times New Roman" w:eastAsia="Times New Roman" w:hAnsi="Times New Roman" w:cs="Times New Roman"/>
          <w:sz w:val="24"/>
          <w:szCs w:val="24"/>
          <w:lang w:eastAsia="ru-RU"/>
        </w:rPr>
        <w:t>а</w:t>
      </w:r>
      <w:r w:rsidRPr="006730A1">
        <w:rPr>
          <w:rFonts w:ascii="Times New Roman" w:eastAsia="Times New Roman" w:hAnsi="Times New Roman" w:cs="Times New Roman"/>
          <w:sz w:val="24"/>
          <w:szCs w:val="24"/>
          <w:lang w:eastAsia="ru-RU"/>
        </w:rPr>
        <w:t xml:space="preserve"> выплата ежемесячной пенсии за выслугу лет, связи со смертью, с 01.04.2022. При этом, сверх начисленная пенсия, не отражена на </w:t>
      </w:r>
      <w:proofErr w:type="spellStart"/>
      <w:r w:rsidRPr="006730A1">
        <w:rPr>
          <w:rFonts w:ascii="Times New Roman" w:eastAsia="Times New Roman" w:hAnsi="Times New Roman" w:cs="Times New Roman"/>
          <w:sz w:val="24"/>
          <w:szCs w:val="24"/>
          <w:lang w:eastAsia="ru-RU"/>
        </w:rPr>
        <w:t>забалансовом</w:t>
      </w:r>
      <w:proofErr w:type="spellEnd"/>
      <w:r w:rsidRPr="006730A1">
        <w:rPr>
          <w:rFonts w:ascii="Times New Roman" w:eastAsia="Times New Roman" w:hAnsi="Times New Roman" w:cs="Times New Roman"/>
          <w:sz w:val="24"/>
          <w:szCs w:val="24"/>
          <w:lang w:eastAsia="ru-RU"/>
        </w:rPr>
        <w:t xml:space="preserve"> счете 16 - Переплаты пенсий и пособий вследствие неправильного применения законодательства о пенсиях и пособиях, счетных ошибок. Таким образом, нарушены нормы ст. 5 п. 1 Закона № 402-ФЗ и п. 363 Инструкции №157н. Соответственно, инвентаризации </w:t>
      </w:r>
      <w:proofErr w:type="spellStart"/>
      <w:r w:rsidRPr="006730A1">
        <w:rPr>
          <w:rFonts w:ascii="Times New Roman" w:eastAsia="Times New Roman" w:hAnsi="Times New Roman" w:cs="Times New Roman"/>
          <w:sz w:val="24"/>
          <w:szCs w:val="24"/>
          <w:lang w:eastAsia="ru-RU"/>
        </w:rPr>
        <w:t>забалансового</w:t>
      </w:r>
      <w:proofErr w:type="spellEnd"/>
      <w:r w:rsidRPr="006730A1">
        <w:rPr>
          <w:rFonts w:ascii="Times New Roman" w:eastAsia="Times New Roman" w:hAnsi="Times New Roman" w:cs="Times New Roman"/>
          <w:sz w:val="24"/>
          <w:szCs w:val="24"/>
          <w:lang w:eastAsia="ru-RU"/>
        </w:rPr>
        <w:t xml:space="preserve"> счета 16 не проведено.</w:t>
      </w:r>
    </w:p>
    <w:p w:rsidR="006730A1" w:rsidRPr="006730A1" w:rsidRDefault="006730A1" w:rsidP="006730A1">
      <w:pPr>
        <w:spacing w:after="0" w:line="240" w:lineRule="auto"/>
        <w:ind w:firstLine="709"/>
        <w:jc w:val="both"/>
        <w:rPr>
          <w:rFonts w:ascii="Times New Roman" w:eastAsia="Times New Roman" w:hAnsi="Times New Roman" w:cs="Times New Roman"/>
          <w:sz w:val="24"/>
          <w:szCs w:val="24"/>
          <w:lang w:eastAsia="ru-RU"/>
        </w:rPr>
      </w:pPr>
      <w:r w:rsidRPr="006730A1">
        <w:rPr>
          <w:rFonts w:ascii="Times New Roman" w:eastAsia="Times New Roman" w:hAnsi="Times New Roman" w:cs="Times New Roman"/>
          <w:sz w:val="24"/>
          <w:szCs w:val="24"/>
          <w:lang w:eastAsia="ru-RU"/>
        </w:rPr>
        <w:t>Перечнем главных администраторов доходов бюджета Чунского РМО, утвержденным Постановлением администрации Чунского района от 09.12.2021 № 189, Администрация Чунского района (код - 901): определен как главный администратор доходов, за которым закреплены следующие виды (подвиды) доходов бюджета:</w:t>
      </w:r>
    </w:p>
    <w:p w:rsidR="006730A1" w:rsidRPr="006730A1" w:rsidRDefault="006730A1" w:rsidP="00C335DD">
      <w:pPr>
        <w:widowControl w:val="0"/>
        <w:numPr>
          <w:ilvl w:val="0"/>
          <w:numId w:val="53"/>
        </w:numPr>
        <w:shd w:val="clear" w:color="auto" w:fill="FFFFFF"/>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ru-RU"/>
        </w:rPr>
      </w:pPr>
      <w:r w:rsidRPr="006730A1">
        <w:rPr>
          <w:rFonts w:ascii="Times New Roman" w:eastAsia="Times New Roman" w:hAnsi="Times New Roman" w:cs="Times New Roman"/>
          <w:sz w:val="24"/>
          <w:szCs w:val="24"/>
          <w:lang w:eastAsia="ru-RU"/>
        </w:rPr>
        <w:t>неналоговые доходы (прочие доходы от оказания платных услуг (работ) и компенсации затрат бюджетов муниципальных районов; невыясненные поступления, зачисляемые в бюджеты муниципальных районов);</w:t>
      </w:r>
    </w:p>
    <w:p w:rsidR="006730A1" w:rsidRPr="006730A1" w:rsidRDefault="006730A1" w:rsidP="00C335DD">
      <w:pPr>
        <w:widowControl w:val="0"/>
        <w:numPr>
          <w:ilvl w:val="0"/>
          <w:numId w:val="53"/>
        </w:numPr>
        <w:shd w:val="clear" w:color="auto" w:fill="FFFFFF"/>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ru-RU"/>
        </w:rPr>
      </w:pPr>
      <w:r w:rsidRPr="006730A1">
        <w:rPr>
          <w:rFonts w:ascii="Times New Roman" w:eastAsia="Times New Roman" w:hAnsi="Times New Roman" w:cs="Times New Roman"/>
          <w:sz w:val="24"/>
          <w:szCs w:val="24"/>
          <w:lang w:eastAsia="ru-RU"/>
        </w:rPr>
        <w:t>безвозмездные поступления (безвозмездные поступления от других бюджетов бюджетной системы РФ; прочие безвозмездные поступления;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p w:rsidR="006730A1" w:rsidRPr="006730A1" w:rsidRDefault="006730A1" w:rsidP="006730A1">
      <w:pPr>
        <w:widowControl w:val="0"/>
        <w:shd w:val="clear" w:color="auto" w:fill="FFFFFF"/>
        <w:autoSpaceDE w:val="0"/>
        <w:autoSpaceDN w:val="0"/>
        <w:adjustRightInd w:val="0"/>
        <w:spacing w:after="0" w:line="240" w:lineRule="auto"/>
        <w:ind w:firstLine="708"/>
        <w:contextualSpacing/>
        <w:jc w:val="both"/>
        <w:rPr>
          <w:rFonts w:ascii="Times New Roman" w:eastAsia="Times New Roman" w:hAnsi="Times New Roman" w:cs="Times New Roman"/>
          <w:bCs/>
          <w:sz w:val="24"/>
          <w:szCs w:val="24"/>
          <w:lang w:eastAsia="ru-RU"/>
        </w:rPr>
      </w:pPr>
      <w:r w:rsidRPr="006730A1">
        <w:rPr>
          <w:rFonts w:ascii="Times New Roman" w:eastAsia="Times New Roman" w:hAnsi="Times New Roman" w:cs="Times New Roman"/>
          <w:sz w:val="24"/>
          <w:szCs w:val="24"/>
          <w:lang w:eastAsia="ru-RU"/>
        </w:rPr>
        <w:lastRenderedPageBreak/>
        <w:t>В ведении Администрация Чунского района находились два получателя бюджетных средств:</w:t>
      </w:r>
    </w:p>
    <w:p w:rsidR="006730A1" w:rsidRPr="006730A1" w:rsidRDefault="006730A1" w:rsidP="00C335DD">
      <w:pPr>
        <w:widowControl w:val="0"/>
        <w:numPr>
          <w:ilvl w:val="0"/>
          <w:numId w:val="52"/>
        </w:numPr>
        <w:shd w:val="clear" w:color="auto" w:fill="FFFFFF"/>
        <w:autoSpaceDE w:val="0"/>
        <w:autoSpaceDN w:val="0"/>
        <w:adjustRightInd w:val="0"/>
        <w:spacing w:after="0" w:line="240" w:lineRule="auto"/>
        <w:ind w:left="284" w:hanging="284"/>
        <w:contextualSpacing/>
        <w:jc w:val="both"/>
        <w:rPr>
          <w:rFonts w:ascii="Times New Roman" w:eastAsia="Times New Roman" w:hAnsi="Times New Roman" w:cs="Times New Roman"/>
          <w:bCs/>
          <w:sz w:val="24"/>
          <w:szCs w:val="24"/>
          <w:lang w:eastAsia="ru-RU"/>
        </w:rPr>
      </w:pPr>
      <w:r w:rsidRPr="006730A1">
        <w:rPr>
          <w:rFonts w:ascii="Times New Roman" w:eastAsia="Times New Roman" w:hAnsi="Times New Roman" w:cs="Times New Roman"/>
          <w:sz w:val="24"/>
          <w:szCs w:val="24"/>
          <w:lang w:eastAsia="ru-RU"/>
        </w:rPr>
        <w:t>казенное учреждение «Администрация муниципального района Чунского районного муниципального образования»;</w:t>
      </w:r>
    </w:p>
    <w:p w:rsidR="006730A1" w:rsidRPr="006730A1" w:rsidRDefault="006730A1" w:rsidP="00C335DD">
      <w:pPr>
        <w:numPr>
          <w:ilvl w:val="0"/>
          <w:numId w:val="52"/>
        </w:numPr>
        <w:spacing w:after="0" w:line="240" w:lineRule="auto"/>
        <w:ind w:left="284" w:hanging="284"/>
        <w:jc w:val="both"/>
        <w:rPr>
          <w:rFonts w:ascii="Times New Roman" w:eastAsia="Times New Roman" w:hAnsi="Times New Roman" w:cs="Times New Roman"/>
          <w:sz w:val="24"/>
          <w:szCs w:val="24"/>
          <w:lang w:eastAsia="ru-RU"/>
        </w:rPr>
      </w:pPr>
      <w:r w:rsidRPr="006730A1">
        <w:rPr>
          <w:rFonts w:ascii="Times New Roman" w:eastAsia="Times New Roman" w:hAnsi="Times New Roman" w:cs="Times New Roman"/>
          <w:color w:val="000000"/>
          <w:sz w:val="24"/>
          <w:szCs w:val="24"/>
          <w:lang w:eastAsia="ru-RU"/>
        </w:rPr>
        <w:t xml:space="preserve">муниципальное казенное учреждение «Единая дежурно-диспетчерская служба Чунского района». </w:t>
      </w:r>
    </w:p>
    <w:p w:rsidR="006730A1" w:rsidRPr="006730A1" w:rsidRDefault="006730A1" w:rsidP="006730A1">
      <w:pPr>
        <w:spacing w:after="0" w:line="240" w:lineRule="auto"/>
        <w:ind w:firstLine="708"/>
        <w:jc w:val="both"/>
        <w:rPr>
          <w:rFonts w:ascii="Times New Roman" w:eastAsia="Times New Roman" w:hAnsi="Times New Roman" w:cs="Times New Roman"/>
          <w:sz w:val="24"/>
          <w:szCs w:val="24"/>
          <w:lang w:eastAsia="ru-RU"/>
        </w:rPr>
      </w:pPr>
      <w:r w:rsidRPr="006730A1">
        <w:rPr>
          <w:rFonts w:ascii="Times New Roman" w:eastAsia="Times New Roman" w:hAnsi="Times New Roman" w:cs="Times New Roman"/>
          <w:sz w:val="24"/>
          <w:szCs w:val="24"/>
          <w:lang w:eastAsia="ru-RU"/>
        </w:rPr>
        <w:t>На основании Постановления № 180 от 03.06.2022 в Администрацию Чунского района безвозмездно передано имущество:</w:t>
      </w:r>
    </w:p>
    <w:p w:rsidR="006730A1" w:rsidRPr="006730A1" w:rsidRDefault="006730A1" w:rsidP="00C335DD">
      <w:pPr>
        <w:numPr>
          <w:ilvl w:val="0"/>
          <w:numId w:val="54"/>
        </w:numPr>
        <w:spacing w:after="0" w:line="240" w:lineRule="auto"/>
        <w:ind w:left="284" w:hanging="284"/>
        <w:jc w:val="both"/>
        <w:rPr>
          <w:rFonts w:ascii="Times New Roman" w:eastAsia="Times New Roman" w:hAnsi="Times New Roman" w:cs="Times New Roman"/>
          <w:sz w:val="24"/>
          <w:szCs w:val="24"/>
          <w:lang w:eastAsia="ru-RU"/>
        </w:rPr>
      </w:pPr>
      <w:r w:rsidRPr="006730A1">
        <w:rPr>
          <w:rFonts w:ascii="Times New Roman" w:eastAsia="Times New Roman" w:hAnsi="Times New Roman" w:cs="Times New Roman"/>
          <w:sz w:val="24"/>
          <w:szCs w:val="24"/>
          <w:lang w:eastAsia="ru-RU"/>
        </w:rPr>
        <w:t xml:space="preserve">нежилое помещение 4 этажа здания общежития № 4, общей площадью 489,4 </w:t>
      </w:r>
      <w:proofErr w:type="spellStart"/>
      <w:r w:rsidRPr="006730A1">
        <w:rPr>
          <w:rFonts w:ascii="Times New Roman" w:eastAsia="Times New Roman" w:hAnsi="Times New Roman" w:cs="Times New Roman"/>
          <w:sz w:val="24"/>
          <w:szCs w:val="24"/>
          <w:lang w:eastAsia="ru-RU"/>
        </w:rPr>
        <w:t>кв.м</w:t>
      </w:r>
      <w:proofErr w:type="spellEnd"/>
      <w:r w:rsidRPr="006730A1">
        <w:rPr>
          <w:rFonts w:ascii="Times New Roman" w:eastAsia="Times New Roman" w:hAnsi="Times New Roman" w:cs="Times New Roman"/>
          <w:sz w:val="24"/>
          <w:szCs w:val="24"/>
          <w:lang w:eastAsia="ru-RU"/>
        </w:rPr>
        <w:t xml:space="preserve">., кадастровый номер 38:21:010103:1967, расположенное по адресу: Иркутская область, р-н Чунский, </w:t>
      </w:r>
      <w:proofErr w:type="spellStart"/>
      <w:r w:rsidRPr="006730A1">
        <w:rPr>
          <w:rFonts w:ascii="Times New Roman" w:eastAsia="Times New Roman" w:hAnsi="Times New Roman" w:cs="Times New Roman"/>
          <w:sz w:val="24"/>
          <w:szCs w:val="24"/>
          <w:lang w:eastAsia="ru-RU"/>
        </w:rPr>
        <w:t>рп</w:t>
      </w:r>
      <w:proofErr w:type="spellEnd"/>
      <w:r w:rsidRPr="006730A1">
        <w:rPr>
          <w:rFonts w:ascii="Times New Roman" w:eastAsia="Times New Roman" w:hAnsi="Times New Roman" w:cs="Times New Roman"/>
          <w:sz w:val="24"/>
          <w:szCs w:val="24"/>
          <w:lang w:eastAsia="ru-RU"/>
        </w:rPr>
        <w:t>. Чунский, ул. Комарова, д. 11, на общую сумму 244 251,20 рублей;</w:t>
      </w:r>
    </w:p>
    <w:p w:rsidR="006730A1" w:rsidRPr="006730A1" w:rsidRDefault="006730A1" w:rsidP="00C335DD">
      <w:pPr>
        <w:numPr>
          <w:ilvl w:val="0"/>
          <w:numId w:val="54"/>
        </w:numPr>
        <w:spacing w:after="0" w:line="240" w:lineRule="auto"/>
        <w:ind w:left="284" w:hanging="284"/>
        <w:jc w:val="both"/>
        <w:rPr>
          <w:rFonts w:ascii="Times New Roman" w:eastAsia="Times New Roman" w:hAnsi="Times New Roman" w:cs="Times New Roman"/>
          <w:sz w:val="24"/>
          <w:szCs w:val="24"/>
          <w:lang w:eastAsia="ru-RU"/>
        </w:rPr>
      </w:pPr>
      <w:r w:rsidRPr="006730A1">
        <w:rPr>
          <w:rFonts w:ascii="Times New Roman" w:eastAsia="Times New Roman" w:hAnsi="Times New Roman" w:cs="Times New Roman"/>
          <w:sz w:val="24"/>
          <w:szCs w:val="24"/>
          <w:lang w:eastAsia="ru-RU"/>
        </w:rPr>
        <w:t xml:space="preserve">нежилое помещение, представляющее собой пятый этаж здания, общей площадью 491,6 </w:t>
      </w:r>
      <w:proofErr w:type="spellStart"/>
      <w:r w:rsidRPr="006730A1">
        <w:rPr>
          <w:rFonts w:ascii="Times New Roman" w:eastAsia="Times New Roman" w:hAnsi="Times New Roman" w:cs="Times New Roman"/>
          <w:sz w:val="24"/>
          <w:szCs w:val="24"/>
          <w:lang w:eastAsia="ru-RU"/>
        </w:rPr>
        <w:t>кв.м</w:t>
      </w:r>
      <w:proofErr w:type="spellEnd"/>
      <w:r w:rsidRPr="006730A1">
        <w:rPr>
          <w:rFonts w:ascii="Times New Roman" w:eastAsia="Times New Roman" w:hAnsi="Times New Roman" w:cs="Times New Roman"/>
          <w:sz w:val="24"/>
          <w:szCs w:val="24"/>
          <w:lang w:eastAsia="ru-RU"/>
        </w:rPr>
        <w:t xml:space="preserve">., кадастровый номер 38:21:010103:1786, расположенное по адресу: Иркутская область, р-н Чунский, </w:t>
      </w:r>
      <w:proofErr w:type="spellStart"/>
      <w:r w:rsidRPr="006730A1">
        <w:rPr>
          <w:rFonts w:ascii="Times New Roman" w:eastAsia="Times New Roman" w:hAnsi="Times New Roman" w:cs="Times New Roman"/>
          <w:sz w:val="24"/>
          <w:szCs w:val="24"/>
          <w:lang w:eastAsia="ru-RU"/>
        </w:rPr>
        <w:t>рп</w:t>
      </w:r>
      <w:proofErr w:type="spellEnd"/>
      <w:r w:rsidRPr="006730A1">
        <w:rPr>
          <w:rFonts w:ascii="Times New Roman" w:eastAsia="Times New Roman" w:hAnsi="Times New Roman" w:cs="Times New Roman"/>
          <w:sz w:val="24"/>
          <w:szCs w:val="24"/>
          <w:lang w:eastAsia="ru-RU"/>
        </w:rPr>
        <w:t>. Чунский, ул. Комарова, д. 11, на общую сумму 245 148,80 рублей;</w:t>
      </w:r>
    </w:p>
    <w:p w:rsidR="006730A1" w:rsidRPr="006730A1" w:rsidRDefault="006730A1" w:rsidP="006730A1">
      <w:pPr>
        <w:spacing w:after="0" w:line="240" w:lineRule="auto"/>
        <w:ind w:firstLine="709"/>
        <w:jc w:val="both"/>
        <w:rPr>
          <w:rFonts w:ascii="Times New Roman" w:eastAsia="Times New Roman" w:hAnsi="Times New Roman" w:cs="Times New Roman"/>
          <w:sz w:val="24"/>
          <w:szCs w:val="24"/>
          <w:lang w:eastAsia="ru-RU"/>
        </w:rPr>
      </w:pPr>
      <w:r w:rsidRPr="006730A1">
        <w:rPr>
          <w:rFonts w:ascii="Times New Roman" w:eastAsia="Times New Roman" w:hAnsi="Times New Roman" w:cs="Times New Roman"/>
          <w:sz w:val="24"/>
          <w:szCs w:val="24"/>
          <w:lang w:eastAsia="ru-RU"/>
        </w:rPr>
        <w:t xml:space="preserve">На основании Постановления № 457 от 28.12.2022 в Администрацию Чунского района безвозмездно передано имущество – здание гаража, общей площадью 136,6 </w:t>
      </w:r>
      <w:proofErr w:type="spellStart"/>
      <w:r w:rsidRPr="006730A1">
        <w:rPr>
          <w:rFonts w:ascii="Times New Roman" w:eastAsia="Times New Roman" w:hAnsi="Times New Roman" w:cs="Times New Roman"/>
          <w:sz w:val="24"/>
          <w:szCs w:val="24"/>
          <w:lang w:eastAsia="ru-RU"/>
        </w:rPr>
        <w:t>кв.м</w:t>
      </w:r>
      <w:proofErr w:type="spellEnd"/>
      <w:r w:rsidRPr="006730A1">
        <w:rPr>
          <w:rFonts w:ascii="Times New Roman" w:eastAsia="Times New Roman" w:hAnsi="Times New Roman" w:cs="Times New Roman"/>
          <w:sz w:val="24"/>
          <w:szCs w:val="24"/>
          <w:lang w:eastAsia="ru-RU"/>
        </w:rPr>
        <w:t>., кадастровый номер 38:21:010113:2441, расположенное по адресу: Российская Федерация, Иркутская область, муниципальный район Чунский, городское поселение Чунское, рабочий поселок Чунский, улица Свердлова, гараж 10Б, на общую сумму 632 626,02 рублей.</w:t>
      </w:r>
    </w:p>
    <w:p w:rsidR="006730A1" w:rsidRPr="006730A1" w:rsidRDefault="006730A1" w:rsidP="006730A1">
      <w:pPr>
        <w:spacing w:after="0" w:line="240" w:lineRule="auto"/>
        <w:ind w:firstLine="708"/>
        <w:jc w:val="both"/>
        <w:rPr>
          <w:rFonts w:ascii="Times New Roman" w:eastAsia="Times New Roman" w:hAnsi="Times New Roman" w:cs="Times New Roman"/>
          <w:sz w:val="24"/>
          <w:szCs w:val="24"/>
          <w:lang w:eastAsia="ru-RU"/>
        </w:rPr>
      </w:pPr>
      <w:r w:rsidRPr="006730A1">
        <w:rPr>
          <w:rFonts w:ascii="Times New Roman" w:eastAsia="Times New Roman" w:hAnsi="Times New Roman" w:cs="Times New Roman"/>
          <w:sz w:val="24"/>
          <w:szCs w:val="24"/>
          <w:lang w:eastAsia="ru-RU"/>
        </w:rPr>
        <w:t>Вышеуказанное имущество, переданное в собственность Администрации Чунского района отражено в годовом отчете согласно ф. 0503125. Аналитический учет ведется на счете 101 12 «Нежилые помещения (здания и сооружения) - иное движимое имущество учреждения».</w:t>
      </w:r>
    </w:p>
    <w:p w:rsidR="006730A1" w:rsidRPr="006730A1" w:rsidRDefault="006730A1" w:rsidP="006730A1">
      <w:pPr>
        <w:spacing w:after="0" w:line="240" w:lineRule="auto"/>
        <w:ind w:firstLine="708"/>
        <w:jc w:val="both"/>
        <w:rPr>
          <w:rFonts w:ascii="Times New Roman" w:eastAsia="Times New Roman" w:hAnsi="Times New Roman" w:cs="Times New Roman"/>
          <w:sz w:val="24"/>
          <w:szCs w:val="24"/>
          <w:lang w:eastAsia="ru-RU"/>
        </w:rPr>
      </w:pPr>
      <w:r w:rsidRPr="006730A1">
        <w:rPr>
          <w:rFonts w:ascii="Times New Roman" w:eastAsia="Times New Roman" w:hAnsi="Times New Roman" w:cs="Times New Roman"/>
          <w:sz w:val="24"/>
          <w:szCs w:val="24"/>
          <w:lang w:eastAsia="ru-RU"/>
        </w:rPr>
        <w:t>Администрацией Чунского района в течении 2022 года переданы МКУ «Комитет администрации Чунского района по управлению муниципальным имуществом» (далее-КУМИ), безвозмездно имущество для дальнейшей передачи образовательным учреждениям района на общую сумму 44 753 833,67 рублей, из них:</w:t>
      </w:r>
    </w:p>
    <w:p w:rsidR="006730A1" w:rsidRPr="006730A1" w:rsidRDefault="006730A1" w:rsidP="00C335DD">
      <w:pPr>
        <w:numPr>
          <w:ilvl w:val="0"/>
          <w:numId w:val="55"/>
        </w:numPr>
        <w:spacing w:after="0" w:line="240" w:lineRule="auto"/>
        <w:ind w:left="284" w:hanging="284"/>
        <w:jc w:val="both"/>
        <w:rPr>
          <w:rFonts w:ascii="Times New Roman" w:eastAsia="Times New Roman" w:hAnsi="Times New Roman" w:cs="Times New Roman"/>
          <w:sz w:val="24"/>
          <w:szCs w:val="24"/>
          <w:lang w:eastAsia="ru-RU"/>
        </w:rPr>
      </w:pPr>
      <w:r w:rsidRPr="006730A1">
        <w:rPr>
          <w:rFonts w:ascii="Times New Roman" w:eastAsia="Times New Roman" w:hAnsi="Times New Roman" w:cs="Times New Roman"/>
          <w:sz w:val="24"/>
          <w:szCs w:val="24"/>
          <w:lang w:eastAsia="ru-RU"/>
        </w:rPr>
        <w:t>основные средства и материальные запасы, образовавшиеся при проведении капитального ремонта МОБУ СОШ № 90 на общую сумму 21 320 433,0 рублей;</w:t>
      </w:r>
    </w:p>
    <w:p w:rsidR="006730A1" w:rsidRPr="006730A1" w:rsidRDefault="006730A1" w:rsidP="00C335DD">
      <w:pPr>
        <w:numPr>
          <w:ilvl w:val="0"/>
          <w:numId w:val="55"/>
        </w:numPr>
        <w:spacing w:after="0" w:line="240" w:lineRule="auto"/>
        <w:ind w:left="284" w:hanging="284"/>
        <w:jc w:val="both"/>
        <w:rPr>
          <w:rFonts w:ascii="Times New Roman" w:eastAsia="Times New Roman" w:hAnsi="Times New Roman" w:cs="Times New Roman"/>
          <w:sz w:val="24"/>
          <w:szCs w:val="24"/>
          <w:lang w:eastAsia="ru-RU"/>
        </w:rPr>
      </w:pPr>
      <w:r w:rsidRPr="006730A1">
        <w:rPr>
          <w:rFonts w:ascii="Times New Roman" w:eastAsia="Times New Roman" w:hAnsi="Times New Roman" w:cs="Times New Roman"/>
          <w:sz w:val="24"/>
          <w:szCs w:val="24"/>
          <w:lang w:eastAsia="ru-RU"/>
        </w:rPr>
        <w:t>оборудование, приобретенное в рамках реализации мероприятий по модернизации школьных систем образования для МБОУ СОШ № 29 и МОБУ СОШ № 7 на общую сумму 23 433 400,67 рублей.</w:t>
      </w:r>
    </w:p>
    <w:p w:rsidR="006730A1" w:rsidRPr="006730A1" w:rsidRDefault="006730A1" w:rsidP="006730A1">
      <w:pPr>
        <w:spacing w:after="0" w:line="240" w:lineRule="auto"/>
        <w:ind w:firstLine="708"/>
        <w:jc w:val="both"/>
        <w:rPr>
          <w:rFonts w:ascii="Times New Roman" w:eastAsia="Times New Roman" w:hAnsi="Times New Roman" w:cs="Times New Roman"/>
          <w:sz w:val="24"/>
          <w:szCs w:val="24"/>
          <w:lang w:eastAsia="ru-RU"/>
        </w:rPr>
      </w:pPr>
      <w:r w:rsidRPr="006730A1">
        <w:rPr>
          <w:rFonts w:ascii="Times New Roman" w:eastAsia="Times New Roman" w:hAnsi="Times New Roman" w:cs="Times New Roman"/>
          <w:sz w:val="24"/>
          <w:szCs w:val="24"/>
          <w:lang w:eastAsia="ru-RU"/>
        </w:rPr>
        <w:t>Вышеуказанное имущество, переданное КУМИ отражено в годовом отчете согласно ф. 0503125.</w:t>
      </w:r>
    </w:p>
    <w:p w:rsidR="006730A1" w:rsidRDefault="006730A1" w:rsidP="006730A1">
      <w:pPr>
        <w:spacing w:after="0" w:line="240" w:lineRule="auto"/>
        <w:ind w:firstLine="708"/>
        <w:jc w:val="both"/>
        <w:rPr>
          <w:rFonts w:ascii="Times New Roman" w:eastAsia="Times New Roman" w:hAnsi="Times New Roman" w:cs="Times New Roman"/>
          <w:sz w:val="24"/>
          <w:szCs w:val="24"/>
          <w:lang w:eastAsia="ru-RU"/>
        </w:rPr>
      </w:pPr>
      <w:r w:rsidRPr="006730A1">
        <w:rPr>
          <w:rFonts w:ascii="Times New Roman" w:eastAsia="Times New Roman" w:hAnsi="Times New Roman" w:cs="Times New Roman"/>
          <w:sz w:val="24"/>
          <w:szCs w:val="24"/>
          <w:lang w:eastAsia="ru-RU"/>
        </w:rPr>
        <w:t>Годовая отчетность об исполнении бюджета за 2022 год составлена на основе данных Главной книги (ф. 0504072) в порядке, определенном Инструкцией № 191н и представлена для внешней проверки в установленные сроки, в объеме, определенном пунктом 3 статьи 264.1</w:t>
      </w:r>
      <w:r w:rsidRPr="006730A1">
        <w:rPr>
          <w:rFonts w:ascii="Times New Roman" w:eastAsia="Times New Roman" w:hAnsi="Times New Roman" w:cs="Times New Roman"/>
          <w:sz w:val="24"/>
          <w:szCs w:val="24"/>
          <w:vertAlign w:val="superscript"/>
          <w:lang w:eastAsia="ru-RU"/>
        </w:rPr>
        <w:t xml:space="preserve"> </w:t>
      </w:r>
      <w:r w:rsidRPr="006730A1">
        <w:rPr>
          <w:rFonts w:ascii="Times New Roman" w:eastAsia="Times New Roman" w:hAnsi="Times New Roman" w:cs="Times New Roman"/>
          <w:sz w:val="24"/>
          <w:szCs w:val="24"/>
          <w:lang w:eastAsia="ru-RU"/>
        </w:rPr>
        <w:t>Бюджетного кодекса РФ.</w:t>
      </w:r>
    </w:p>
    <w:p w:rsidR="00587924" w:rsidRPr="006730A1" w:rsidRDefault="00587924" w:rsidP="006730A1">
      <w:pPr>
        <w:spacing w:after="0" w:line="240" w:lineRule="auto"/>
        <w:ind w:firstLine="708"/>
        <w:jc w:val="both"/>
        <w:rPr>
          <w:rFonts w:ascii="Times New Roman" w:eastAsia="Times New Roman" w:hAnsi="Times New Roman" w:cs="Times New Roman"/>
          <w:sz w:val="24"/>
          <w:szCs w:val="24"/>
          <w:lang w:eastAsia="ru-RU"/>
        </w:rPr>
      </w:pPr>
    </w:p>
    <w:p w:rsidR="00EE5E39" w:rsidRDefault="006730A1" w:rsidP="00B908E2">
      <w:pPr>
        <w:pStyle w:val="ConsPlusNormal"/>
        <w:numPr>
          <w:ilvl w:val="1"/>
          <w:numId w:val="78"/>
        </w:numPr>
        <w:jc w:val="center"/>
        <w:rPr>
          <w:rFonts w:ascii="Times New Roman" w:hAnsi="Times New Roman" w:cs="Times New Roman"/>
          <w:b/>
          <w:bCs/>
          <w:sz w:val="24"/>
          <w:szCs w:val="24"/>
        </w:rPr>
      </w:pPr>
      <w:r>
        <w:rPr>
          <w:rFonts w:ascii="Times New Roman" w:hAnsi="Times New Roman" w:cs="Times New Roman"/>
          <w:b/>
          <w:bCs/>
          <w:sz w:val="24"/>
          <w:szCs w:val="24"/>
        </w:rPr>
        <w:t>Отдел образования администрации Чунского района</w:t>
      </w:r>
    </w:p>
    <w:p w:rsidR="00B908E2" w:rsidRPr="00A3598F" w:rsidRDefault="00B908E2" w:rsidP="006730A1">
      <w:pPr>
        <w:spacing w:after="0" w:line="240" w:lineRule="auto"/>
        <w:ind w:firstLine="709"/>
        <w:jc w:val="both"/>
        <w:rPr>
          <w:rFonts w:ascii="Times New Roman" w:eastAsia="Calibri" w:hAnsi="Times New Roman" w:cs="Times New Roman"/>
          <w:sz w:val="16"/>
          <w:szCs w:val="16"/>
        </w:rPr>
      </w:pPr>
    </w:p>
    <w:p w:rsidR="006730A1" w:rsidRPr="006730A1" w:rsidRDefault="006730A1" w:rsidP="006730A1">
      <w:pPr>
        <w:spacing w:after="0" w:line="240" w:lineRule="auto"/>
        <w:ind w:firstLine="709"/>
        <w:jc w:val="both"/>
        <w:rPr>
          <w:rFonts w:ascii="Times New Roman" w:eastAsia="Calibri" w:hAnsi="Times New Roman" w:cs="Times New Roman"/>
          <w:sz w:val="24"/>
          <w:szCs w:val="24"/>
        </w:rPr>
      </w:pPr>
      <w:r w:rsidRPr="006730A1">
        <w:rPr>
          <w:rFonts w:ascii="Times New Roman" w:eastAsia="Calibri" w:hAnsi="Times New Roman" w:cs="Times New Roman"/>
          <w:sz w:val="24"/>
          <w:szCs w:val="24"/>
        </w:rPr>
        <w:t>Муниципальное казённое учреждение «Отдел образования администрации Чунского района» (далее – Отдел образования) является структурным подразделением администрации Чунского района с правом юридического лица, осуществляющим управление в сфере образования на территории Чунского района в пределах своей компетенции.</w:t>
      </w:r>
    </w:p>
    <w:p w:rsidR="006730A1" w:rsidRPr="006730A1" w:rsidRDefault="006730A1" w:rsidP="006730A1">
      <w:pPr>
        <w:widowControl w:val="0"/>
        <w:spacing w:after="0" w:line="240" w:lineRule="auto"/>
        <w:ind w:firstLine="709"/>
        <w:jc w:val="both"/>
        <w:rPr>
          <w:rFonts w:ascii="Times New Roman" w:eastAsia="Calibri" w:hAnsi="Times New Roman" w:cs="Times New Roman"/>
          <w:sz w:val="24"/>
          <w:szCs w:val="24"/>
        </w:rPr>
      </w:pPr>
      <w:r w:rsidRPr="006730A1">
        <w:rPr>
          <w:rFonts w:ascii="Times New Roman" w:eastAsia="Calibri" w:hAnsi="Times New Roman" w:cs="Times New Roman"/>
          <w:sz w:val="24"/>
          <w:szCs w:val="24"/>
        </w:rPr>
        <w:t>Отдел образования в своей деятельности руководствуется законами Российской Федерации и Иркутской области, иными нормативными правовыми актами Российской Федерации и Иркутской области, Уставом Чунского районного муниципального образования и другими правовыми актами органов местного самоуправления, а также Положением муниципального казённого учреждения «Отдел образования администрации Чунского района», утвержденным в новой редакции Решением Чунской районной Думы от 22.08.2018 № 165.</w:t>
      </w:r>
    </w:p>
    <w:p w:rsidR="006730A1" w:rsidRPr="006730A1" w:rsidRDefault="006730A1" w:rsidP="006730A1">
      <w:pPr>
        <w:widowControl w:val="0"/>
        <w:spacing w:after="0" w:line="240" w:lineRule="auto"/>
        <w:ind w:firstLine="709"/>
        <w:jc w:val="both"/>
        <w:rPr>
          <w:rFonts w:ascii="Times New Roman" w:eastAsia="Calibri" w:hAnsi="Times New Roman" w:cs="Times New Roman"/>
          <w:sz w:val="24"/>
          <w:szCs w:val="24"/>
        </w:rPr>
      </w:pPr>
      <w:r w:rsidRPr="006730A1">
        <w:rPr>
          <w:rFonts w:ascii="Times New Roman" w:eastAsia="Calibri" w:hAnsi="Times New Roman" w:cs="Times New Roman"/>
          <w:sz w:val="24"/>
          <w:szCs w:val="24"/>
        </w:rPr>
        <w:t>Отдел образования осуществляет функции и полномочия учредителя (Постановление администрации Чунского района от 30.11.2012 № 63) в отношении:</w:t>
      </w:r>
    </w:p>
    <w:p w:rsidR="006730A1" w:rsidRPr="006730A1" w:rsidRDefault="006730A1" w:rsidP="00C335DD">
      <w:pPr>
        <w:widowControl w:val="0"/>
        <w:numPr>
          <w:ilvl w:val="0"/>
          <w:numId w:val="63"/>
        </w:numPr>
        <w:spacing w:after="0" w:line="240" w:lineRule="auto"/>
        <w:ind w:left="284" w:hanging="284"/>
        <w:jc w:val="both"/>
        <w:rPr>
          <w:rFonts w:ascii="Times New Roman" w:eastAsia="Calibri" w:hAnsi="Times New Roman" w:cs="Times New Roman"/>
          <w:sz w:val="24"/>
          <w:szCs w:val="24"/>
        </w:rPr>
      </w:pPr>
      <w:r w:rsidRPr="006730A1">
        <w:rPr>
          <w:rFonts w:ascii="Times New Roman" w:eastAsia="Calibri" w:hAnsi="Times New Roman" w:cs="Times New Roman"/>
          <w:sz w:val="24"/>
          <w:szCs w:val="24"/>
        </w:rPr>
        <w:t>образовательных организаций Чунского района;</w:t>
      </w:r>
    </w:p>
    <w:p w:rsidR="006730A1" w:rsidRPr="006730A1" w:rsidRDefault="006730A1" w:rsidP="00C335DD">
      <w:pPr>
        <w:widowControl w:val="0"/>
        <w:numPr>
          <w:ilvl w:val="0"/>
          <w:numId w:val="63"/>
        </w:numPr>
        <w:spacing w:after="0" w:line="240" w:lineRule="auto"/>
        <w:ind w:left="284" w:hanging="284"/>
        <w:jc w:val="both"/>
        <w:rPr>
          <w:rFonts w:ascii="Times New Roman" w:eastAsia="Calibri" w:hAnsi="Times New Roman" w:cs="Times New Roman"/>
          <w:sz w:val="24"/>
          <w:szCs w:val="24"/>
        </w:rPr>
      </w:pPr>
      <w:r w:rsidRPr="006730A1">
        <w:rPr>
          <w:rFonts w:ascii="Times New Roman" w:eastAsia="Calibri" w:hAnsi="Times New Roman" w:cs="Times New Roman"/>
          <w:sz w:val="24"/>
          <w:szCs w:val="24"/>
        </w:rPr>
        <w:lastRenderedPageBreak/>
        <w:t>МКУ «Централизованная бухгалтерия образования Чунского района»;</w:t>
      </w:r>
    </w:p>
    <w:p w:rsidR="006730A1" w:rsidRPr="006730A1" w:rsidRDefault="006730A1" w:rsidP="00C335DD">
      <w:pPr>
        <w:widowControl w:val="0"/>
        <w:numPr>
          <w:ilvl w:val="0"/>
          <w:numId w:val="63"/>
        </w:numPr>
        <w:spacing w:after="0" w:line="240" w:lineRule="auto"/>
        <w:ind w:left="284" w:hanging="284"/>
        <w:jc w:val="both"/>
        <w:rPr>
          <w:rFonts w:ascii="Times New Roman" w:eastAsia="Calibri" w:hAnsi="Times New Roman" w:cs="Times New Roman"/>
          <w:sz w:val="24"/>
          <w:szCs w:val="24"/>
        </w:rPr>
      </w:pPr>
      <w:r w:rsidRPr="006730A1">
        <w:rPr>
          <w:rFonts w:ascii="Times New Roman" w:eastAsia="Calibri" w:hAnsi="Times New Roman" w:cs="Times New Roman"/>
          <w:sz w:val="24"/>
          <w:szCs w:val="24"/>
        </w:rPr>
        <w:t>МБУ «Центр развития образования Чунского района».</w:t>
      </w:r>
    </w:p>
    <w:p w:rsidR="006730A1" w:rsidRPr="006730A1" w:rsidRDefault="006730A1" w:rsidP="006730A1">
      <w:pPr>
        <w:widowControl w:val="0"/>
        <w:spacing w:after="0" w:line="240" w:lineRule="auto"/>
        <w:ind w:firstLine="709"/>
        <w:jc w:val="both"/>
        <w:rPr>
          <w:rFonts w:ascii="Times New Roman" w:eastAsia="Calibri" w:hAnsi="Times New Roman" w:cs="Times New Roman"/>
          <w:sz w:val="24"/>
          <w:szCs w:val="24"/>
        </w:rPr>
      </w:pPr>
      <w:r w:rsidRPr="006730A1">
        <w:rPr>
          <w:rFonts w:ascii="Times New Roman" w:eastAsia="Calibri" w:hAnsi="Times New Roman" w:cs="Times New Roman"/>
          <w:sz w:val="24"/>
          <w:szCs w:val="24"/>
        </w:rPr>
        <w:t>Отдел образования является участником бюджетного процесса с бюджетными полномочиями, закрепленными Положением о бюджетном процессе в Чунском районном муниципальном образовании, утвержденным Решением Чунской районной Думы от 31.03.2021 № 39 и исполняет функции:</w:t>
      </w:r>
    </w:p>
    <w:p w:rsidR="006730A1" w:rsidRPr="006730A1" w:rsidRDefault="006730A1" w:rsidP="00C335DD">
      <w:pPr>
        <w:numPr>
          <w:ilvl w:val="0"/>
          <w:numId w:val="40"/>
        </w:numPr>
        <w:spacing w:after="0" w:line="240" w:lineRule="auto"/>
        <w:ind w:left="284" w:hanging="284"/>
        <w:jc w:val="both"/>
        <w:rPr>
          <w:rFonts w:ascii="Times New Roman" w:eastAsia="Calibri" w:hAnsi="Times New Roman" w:cs="Times New Roman"/>
          <w:sz w:val="24"/>
          <w:szCs w:val="24"/>
        </w:rPr>
      </w:pPr>
      <w:r w:rsidRPr="006730A1">
        <w:rPr>
          <w:rFonts w:ascii="Times New Roman" w:eastAsia="Calibri" w:hAnsi="Times New Roman" w:cs="Times New Roman"/>
          <w:sz w:val="24"/>
          <w:szCs w:val="24"/>
        </w:rPr>
        <w:t xml:space="preserve">главного администратора неналоговых доходов и безвозмездных поступлений бюджета Чунского РМО, согласно перечню (Приложению № 1), утвержденному Постановлением администрации Чунского района от 09.12.2021 № 189; </w:t>
      </w:r>
    </w:p>
    <w:p w:rsidR="006730A1" w:rsidRPr="006730A1" w:rsidRDefault="006730A1" w:rsidP="00C335DD">
      <w:pPr>
        <w:numPr>
          <w:ilvl w:val="0"/>
          <w:numId w:val="40"/>
        </w:numPr>
        <w:spacing w:after="0" w:line="240" w:lineRule="auto"/>
        <w:ind w:left="284" w:hanging="284"/>
        <w:jc w:val="both"/>
        <w:rPr>
          <w:rFonts w:ascii="Times New Roman" w:eastAsia="Calibri" w:hAnsi="Times New Roman" w:cs="Times New Roman"/>
          <w:sz w:val="24"/>
          <w:szCs w:val="24"/>
        </w:rPr>
      </w:pPr>
      <w:r w:rsidRPr="006730A1">
        <w:rPr>
          <w:rFonts w:ascii="Times New Roman" w:eastAsia="Calibri" w:hAnsi="Times New Roman" w:cs="Times New Roman"/>
          <w:sz w:val="24"/>
          <w:szCs w:val="24"/>
        </w:rPr>
        <w:t>главного распорядителя бюджетных средств Чунского РМО (далее - ГРБС) с кодом – 905, согласно ведомственной структуре (Приложение № 7), утвержденной Решением о бюджете Чунского района.</w:t>
      </w:r>
    </w:p>
    <w:p w:rsidR="006730A1" w:rsidRPr="006730A1" w:rsidRDefault="006730A1" w:rsidP="006730A1">
      <w:pPr>
        <w:spacing w:after="0" w:line="240" w:lineRule="auto"/>
        <w:ind w:firstLine="709"/>
        <w:jc w:val="both"/>
        <w:rPr>
          <w:rFonts w:ascii="Times New Roman" w:eastAsia="Calibri" w:hAnsi="Times New Roman" w:cs="Times New Roman"/>
          <w:sz w:val="24"/>
          <w:szCs w:val="24"/>
        </w:rPr>
      </w:pPr>
      <w:r w:rsidRPr="006730A1">
        <w:rPr>
          <w:rFonts w:ascii="Times New Roman" w:eastAsia="Calibri" w:hAnsi="Times New Roman" w:cs="Times New Roman"/>
          <w:sz w:val="24"/>
          <w:szCs w:val="24"/>
        </w:rPr>
        <w:t xml:space="preserve">Отдел образования осуществляет возложенные на него задачи и функции непосредственно, а также через подведомственные образовательные учреждения; учреждения дополнительного образования детей; другие учреждения, осуществляющие образовательный процесс, </w:t>
      </w:r>
      <w:r w:rsidRPr="006730A1">
        <w:rPr>
          <w:rFonts w:ascii="Times New Roman" w:eastAsia="Calibri" w:hAnsi="Times New Roman" w:cs="Times New Roman"/>
          <w:sz w:val="24"/>
        </w:rPr>
        <w:t>являющиеся самостоятельными юридическими лицами, обеспечивающими различные услуги по функционированию системы образования, в общем количестве – 48 учреждений,</w:t>
      </w:r>
      <w:r w:rsidRPr="006730A1">
        <w:rPr>
          <w:rFonts w:ascii="Times New Roman" w:eastAsia="Calibri" w:hAnsi="Times New Roman" w:cs="Times New Roman"/>
          <w:sz w:val="24"/>
          <w:szCs w:val="24"/>
        </w:rPr>
        <w:t xml:space="preserve"> из которых:</w:t>
      </w:r>
    </w:p>
    <w:p w:rsidR="006730A1" w:rsidRPr="006730A1" w:rsidRDefault="006730A1" w:rsidP="00C335DD">
      <w:pPr>
        <w:numPr>
          <w:ilvl w:val="0"/>
          <w:numId w:val="23"/>
        </w:numPr>
        <w:spacing w:after="160" w:line="240" w:lineRule="auto"/>
        <w:ind w:left="284" w:hanging="284"/>
        <w:contextualSpacing/>
        <w:jc w:val="both"/>
        <w:rPr>
          <w:rFonts w:ascii="Times New Roman" w:eastAsia="Calibri" w:hAnsi="Times New Roman" w:cs="Times New Roman"/>
          <w:sz w:val="24"/>
          <w:szCs w:val="24"/>
        </w:rPr>
      </w:pPr>
      <w:r w:rsidRPr="006730A1">
        <w:rPr>
          <w:rFonts w:ascii="Times New Roman" w:eastAsia="Calibri" w:hAnsi="Times New Roman" w:cs="Times New Roman"/>
          <w:sz w:val="24"/>
          <w:szCs w:val="24"/>
        </w:rPr>
        <w:t>казенные учреждения – 5;</w:t>
      </w:r>
    </w:p>
    <w:p w:rsidR="006730A1" w:rsidRPr="006730A1" w:rsidRDefault="006730A1" w:rsidP="00C335DD">
      <w:pPr>
        <w:numPr>
          <w:ilvl w:val="0"/>
          <w:numId w:val="23"/>
        </w:numPr>
        <w:spacing w:after="0" w:line="240" w:lineRule="auto"/>
        <w:ind w:left="284" w:hanging="284"/>
        <w:contextualSpacing/>
        <w:jc w:val="both"/>
        <w:rPr>
          <w:rFonts w:ascii="Times New Roman" w:eastAsia="Calibri" w:hAnsi="Times New Roman" w:cs="Times New Roman"/>
          <w:sz w:val="24"/>
          <w:szCs w:val="24"/>
        </w:rPr>
      </w:pPr>
      <w:r w:rsidRPr="006730A1">
        <w:rPr>
          <w:rFonts w:ascii="Times New Roman" w:eastAsia="Calibri" w:hAnsi="Times New Roman" w:cs="Times New Roman"/>
          <w:sz w:val="24"/>
          <w:szCs w:val="24"/>
        </w:rPr>
        <w:t>бюджетные учреждения – 43.</w:t>
      </w:r>
    </w:p>
    <w:p w:rsidR="006730A1" w:rsidRPr="006730A1" w:rsidRDefault="006730A1" w:rsidP="006730A1">
      <w:pPr>
        <w:autoSpaceDE w:val="0"/>
        <w:autoSpaceDN w:val="0"/>
        <w:adjustRightInd w:val="0"/>
        <w:spacing w:after="0" w:line="240" w:lineRule="auto"/>
        <w:ind w:firstLine="709"/>
        <w:jc w:val="both"/>
        <w:rPr>
          <w:rFonts w:ascii="Times New Roman" w:eastAsia="Calibri" w:hAnsi="Times New Roman" w:cs="Times New Roman"/>
          <w:sz w:val="24"/>
          <w:szCs w:val="24"/>
        </w:rPr>
      </w:pPr>
      <w:r w:rsidRPr="006730A1">
        <w:rPr>
          <w:rFonts w:ascii="Times New Roman" w:eastAsia="Calibri" w:hAnsi="Times New Roman" w:cs="Times New Roman"/>
          <w:sz w:val="24"/>
          <w:szCs w:val="24"/>
        </w:rPr>
        <w:t xml:space="preserve">Согласно требованиям статьи 8 Федерального закона «О бухгалтерском учете» от 06.12.2011 № 402-ФЗ (далее – Закон № 402-ФЗ), пункта 6 Приказа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w:t>
      </w:r>
      <w:r w:rsidRPr="006730A1">
        <w:rPr>
          <w:rFonts w:ascii="Times New Roman" w:eastAsia="Calibri" w:hAnsi="Times New Roman" w:cs="Times New Roman"/>
          <w:bCs/>
          <w:sz w:val="24"/>
          <w:szCs w:val="24"/>
        </w:rPr>
        <w:t>Инструкция № 157н</w:t>
      </w:r>
      <w:r w:rsidRPr="006730A1">
        <w:rPr>
          <w:rFonts w:ascii="Times New Roman" w:eastAsia="Calibri" w:hAnsi="Times New Roman" w:cs="Times New Roman"/>
          <w:sz w:val="24"/>
          <w:szCs w:val="24"/>
        </w:rPr>
        <w:t xml:space="preserve">), Отделом образования, в целях организации и ведения бухгалтерского учета, сформирована Учетная политика, утвержденная </w:t>
      </w:r>
      <w:r w:rsidRPr="006730A1">
        <w:rPr>
          <w:rFonts w:ascii="Times New Roman" w:eastAsia="Calibri" w:hAnsi="Times New Roman" w:cs="Times New Roman"/>
          <w:sz w:val="24"/>
          <w:szCs w:val="24"/>
          <w:lang w:eastAsia="zh-CN"/>
        </w:rPr>
        <w:t>Приказом</w:t>
      </w:r>
      <w:r w:rsidRPr="006730A1">
        <w:rPr>
          <w:rFonts w:ascii="Times New Roman" w:eastAsia="Calibri" w:hAnsi="Times New Roman" w:cs="Times New Roman"/>
          <w:sz w:val="24"/>
          <w:szCs w:val="24"/>
        </w:rPr>
        <w:t xml:space="preserve"> от 14.01.2021 № О-7 (с изменениями от 01.02.2022 № О-53), в соответствии с федеральными стандартами бухгалтерского учета государственных финансов.</w:t>
      </w:r>
    </w:p>
    <w:p w:rsidR="006730A1" w:rsidRPr="006730A1" w:rsidRDefault="006730A1" w:rsidP="006730A1">
      <w:pPr>
        <w:autoSpaceDE w:val="0"/>
        <w:autoSpaceDN w:val="0"/>
        <w:adjustRightInd w:val="0"/>
        <w:spacing w:after="0" w:line="240" w:lineRule="auto"/>
        <w:ind w:firstLine="709"/>
        <w:jc w:val="both"/>
        <w:rPr>
          <w:rFonts w:ascii="Times New Roman" w:eastAsia="Calibri" w:hAnsi="Times New Roman" w:cs="Times New Roman"/>
          <w:sz w:val="24"/>
          <w:szCs w:val="24"/>
        </w:rPr>
      </w:pPr>
      <w:r w:rsidRPr="006730A1">
        <w:rPr>
          <w:rFonts w:ascii="Times New Roman" w:eastAsia="Calibri" w:hAnsi="Times New Roman" w:cs="Times New Roman"/>
          <w:sz w:val="24"/>
          <w:szCs w:val="24"/>
        </w:rPr>
        <w:t>Бухгалтерский учет ведется муниципальным казенным учреждением «Централизованная бухгалтерия образования Чунского района».</w:t>
      </w:r>
    </w:p>
    <w:p w:rsidR="006730A1" w:rsidRPr="006730A1" w:rsidRDefault="006730A1" w:rsidP="006730A1">
      <w:pPr>
        <w:spacing w:after="0" w:line="240" w:lineRule="auto"/>
        <w:ind w:firstLine="709"/>
        <w:jc w:val="both"/>
        <w:rPr>
          <w:rFonts w:ascii="Times New Roman" w:eastAsia="Calibri" w:hAnsi="Times New Roman" w:cs="Times New Roman"/>
          <w:sz w:val="24"/>
          <w:szCs w:val="24"/>
        </w:rPr>
      </w:pPr>
      <w:r w:rsidRPr="006730A1">
        <w:rPr>
          <w:rFonts w:ascii="Times New Roman" w:eastAsia="Calibri" w:hAnsi="Times New Roman" w:cs="Times New Roman"/>
          <w:sz w:val="24"/>
          <w:szCs w:val="24"/>
        </w:rPr>
        <w:t>Обработка учетной информации ведется с применением программных продуктов «1С</w:t>
      </w:r>
      <w:proofErr w:type="gramStart"/>
      <w:r w:rsidRPr="006730A1">
        <w:rPr>
          <w:rFonts w:ascii="Times New Roman" w:eastAsia="Calibri" w:hAnsi="Times New Roman" w:cs="Times New Roman"/>
          <w:sz w:val="24"/>
          <w:szCs w:val="24"/>
        </w:rPr>
        <w:t>:Б</w:t>
      </w:r>
      <w:proofErr w:type="gramEnd"/>
      <w:r w:rsidRPr="006730A1">
        <w:rPr>
          <w:rFonts w:ascii="Times New Roman" w:eastAsia="Calibri" w:hAnsi="Times New Roman" w:cs="Times New Roman"/>
          <w:sz w:val="24"/>
          <w:szCs w:val="24"/>
        </w:rPr>
        <w:t>ухгалтерия».</w:t>
      </w:r>
    </w:p>
    <w:p w:rsidR="006730A1" w:rsidRPr="006730A1" w:rsidRDefault="006730A1" w:rsidP="006730A1">
      <w:pPr>
        <w:spacing w:after="0" w:line="240" w:lineRule="auto"/>
        <w:ind w:firstLine="709"/>
        <w:jc w:val="both"/>
        <w:rPr>
          <w:rFonts w:ascii="Times New Roman" w:eastAsia="Calibri" w:hAnsi="Times New Roman" w:cs="Times New Roman"/>
          <w:sz w:val="24"/>
          <w:szCs w:val="24"/>
        </w:rPr>
      </w:pPr>
      <w:r w:rsidRPr="006730A1">
        <w:rPr>
          <w:rFonts w:ascii="Times New Roman" w:eastAsia="Calibri" w:hAnsi="Times New Roman" w:cs="Times New Roman"/>
          <w:sz w:val="24"/>
          <w:szCs w:val="24"/>
        </w:rPr>
        <w:t>В целях осуществления внутреннего финансового контроля в 2022 году проведено 9 контрольных мероприятий согласно Плану, утвержденному Приказом директора МКУ «Централизованная бухгалтерия образования Чунского района» от 21.12.2021 № О-42. Выявленные нарушения устранены в ходе проведения мероприятий внутреннего финансового контроля.</w:t>
      </w:r>
    </w:p>
    <w:p w:rsidR="006730A1" w:rsidRPr="006730A1" w:rsidRDefault="006730A1" w:rsidP="006730A1">
      <w:pPr>
        <w:spacing w:after="0" w:line="240" w:lineRule="auto"/>
        <w:ind w:firstLine="709"/>
        <w:jc w:val="both"/>
        <w:rPr>
          <w:rFonts w:ascii="Times New Roman" w:eastAsia="Calibri" w:hAnsi="Times New Roman" w:cs="Times New Roman"/>
          <w:sz w:val="24"/>
          <w:szCs w:val="24"/>
        </w:rPr>
      </w:pPr>
      <w:r w:rsidRPr="006730A1">
        <w:rPr>
          <w:rFonts w:ascii="Times New Roman" w:eastAsia="Calibri" w:hAnsi="Times New Roman" w:cs="Times New Roman"/>
          <w:sz w:val="24"/>
          <w:szCs w:val="24"/>
        </w:rPr>
        <w:t xml:space="preserve">Положения пункта 21.1 Учетной политики содержат противоречивую информацию, а именно – закреплена необходимость проведения инвентаризации имущества и обязательств (в </w:t>
      </w:r>
      <w:proofErr w:type="spellStart"/>
      <w:r w:rsidRPr="006730A1">
        <w:rPr>
          <w:rFonts w:ascii="Times New Roman" w:eastAsia="Calibri" w:hAnsi="Times New Roman" w:cs="Times New Roman"/>
          <w:sz w:val="24"/>
          <w:szCs w:val="24"/>
        </w:rPr>
        <w:t>т.ч</w:t>
      </w:r>
      <w:proofErr w:type="spellEnd"/>
      <w:r w:rsidRPr="006730A1">
        <w:rPr>
          <w:rFonts w:ascii="Times New Roman" w:eastAsia="Calibri" w:hAnsi="Times New Roman" w:cs="Times New Roman"/>
          <w:sz w:val="24"/>
          <w:szCs w:val="24"/>
        </w:rPr>
        <w:t xml:space="preserve">. числящихся на </w:t>
      </w:r>
      <w:proofErr w:type="spellStart"/>
      <w:r w:rsidRPr="006730A1">
        <w:rPr>
          <w:rFonts w:ascii="Times New Roman" w:eastAsia="Calibri" w:hAnsi="Times New Roman" w:cs="Times New Roman"/>
          <w:sz w:val="24"/>
          <w:szCs w:val="24"/>
        </w:rPr>
        <w:t>забалансовых</w:t>
      </w:r>
      <w:proofErr w:type="spellEnd"/>
      <w:r w:rsidRPr="006730A1">
        <w:rPr>
          <w:rFonts w:ascii="Times New Roman" w:eastAsia="Calibri" w:hAnsi="Times New Roman" w:cs="Times New Roman"/>
          <w:sz w:val="24"/>
          <w:szCs w:val="24"/>
        </w:rPr>
        <w:t xml:space="preserve"> счетах) раз в год перед составлением годовой отчетности, при этом, ниже установлено, что инвентаризация основных средств проводится раз в 3 года, библиотечного фонда – раз в 5 лет. Кроме того, установлена периодичность проведения инвентаризации расчетов с подотчетными лицами – один раз в три месяца, при этом Графиком проведения инвентаризации (Приложение № 10 к учетной политике) установлены иные сроки – один раз в год.</w:t>
      </w:r>
    </w:p>
    <w:p w:rsidR="006730A1" w:rsidRPr="006730A1" w:rsidRDefault="006730A1" w:rsidP="006730A1">
      <w:pPr>
        <w:spacing w:after="0" w:line="240" w:lineRule="auto"/>
        <w:ind w:firstLine="709"/>
        <w:jc w:val="both"/>
        <w:rPr>
          <w:rFonts w:ascii="Times New Roman" w:eastAsia="Calibri" w:hAnsi="Times New Roman" w:cs="Times New Roman"/>
          <w:sz w:val="24"/>
          <w:szCs w:val="24"/>
        </w:rPr>
      </w:pPr>
      <w:r w:rsidRPr="006730A1">
        <w:rPr>
          <w:rFonts w:ascii="Times New Roman" w:eastAsia="Calibri" w:hAnsi="Times New Roman" w:cs="Times New Roman"/>
          <w:sz w:val="24"/>
          <w:szCs w:val="24"/>
        </w:rPr>
        <w:t>В целях составления годовой бюджетной отчетности в Отделе образования и подведомственных учреждениях проведена инвентаризация активов и обязательств на основании приказов руководителей учреждений, согласно Плану-графику проведения инвентаризации на октябрь-декабрь 2022 года, утвержденному директором МКУ «ЦБО Чунского района».</w:t>
      </w:r>
    </w:p>
    <w:p w:rsidR="006730A1" w:rsidRPr="006730A1" w:rsidRDefault="006730A1" w:rsidP="006730A1">
      <w:pPr>
        <w:spacing w:after="0" w:line="240" w:lineRule="auto"/>
        <w:ind w:firstLine="709"/>
        <w:jc w:val="both"/>
        <w:rPr>
          <w:rFonts w:ascii="Times New Roman" w:eastAsia="Calibri" w:hAnsi="Times New Roman" w:cs="Times New Roman"/>
          <w:sz w:val="24"/>
          <w:szCs w:val="24"/>
        </w:rPr>
      </w:pPr>
      <w:r w:rsidRPr="006730A1">
        <w:rPr>
          <w:rFonts w:ascii="Times New Roman" w:eastAsia="Calibri" w:hAnsi="Times New Roman" w:cs="Times New Roman"/>
          <w:sz w:val="24"/>
          <w:szCs w:val="24"/>
        </w:rPr>
        <w:t>Результаты инвентаризации документально оформлены, установлены излишки и недостачи нефинансовых активов, которые приняты к учету и возмещены.</w:t>
      </w:r>
    </w:p>
    <w:p w:rsidR="006730A1" w:rsidRPr="006730A1" w:rsidRDefault="006730A1" w:rsidP="006730A1">
      <w:pPr>
        <w:spacing w:after="0" w:line="240" w:lineRule="auto"/>
        <w:ind w:right="150" w:firstLine="709"/>
        <w:jc w:val="both"/>
        <w:outlineLvl w:val="1"/>
        <w:rPr>
          <w:rFonts w:ascii="Times New Roman" w:eastAsia="Times New Roman" w:hAnsi="Times New Roman" w:cs="Times New Roman"/>
          <w:bCs/>
          <w:sz w:val="24"/>
          <w:szCs w:val="24"/>
          <w:lang w:eastAsia="ru-RU"/>
        </w:rPr>
      </w:pPr>
      <w:r w:rsidRPr="006730A1">
        <w:rPr>
          <w:rFonts w:ascii="Times New Roman" w:eastAsia="Times New Roman" w:hAnsi="Times New Roman" w:cs="Times New Roman"/>
          <w:bCs/>
          <w:sz w:val="24"/>
          <w:szCs w:val="24"/>
          <w:lang w:eastAsia="ru-RU"/>
        </w:rPr>
        <w:lastRenderedPageBreak/>
        <w:t>Инвентаризация в МДОБУ детский сад № 1 р.п. Чунский и МБОУ СОШ № 29 р.п. Чунский не проводилась, т.к. в указанных учреждениях проводятся работы по капитальному ремонту и модернизации.</w:t>
      </w:r>
    </w:p>
    <w:p w:rsidR="006730A1" w:rsidRDefault="006730A1" w:rsidP="006730A1">
      <w:pPr>
        <w:spacing w:after="0" w:line="240" w:lineRule="auto"/>
        <w:ind w:firstLine="709"/>
        <w:jc w:val="both"/>
        <w:rPr>
          <w:rFonts w:ascii="Times New Roman" w:eastAsia="Calibri" w:hAnsi="Times New Roman" w:cs="Times New Roman"/>
          <w:sz w:val="24"/>
          <w:szCs w:val="24"/>
        </w:rPr>
      </w:pPr>
      <w:r w:rsidRPr="006730A1">
        <w:rPr>
          <w:rFonts w:ascii="Times New Roman" w:eastAsia="Calibri" w:hAnsi="Times New Roman" w:cs="Times New Roman"/>
          <w:sz w:val="24"/>
          <w:szCs w:val="24"/>
        </w:rPr>
        <w:t>Бюджетная отчетность, предусмотренная пунктом 3 статьи 264.1. Бюджетного кодекса РФ, представлена для проверки в установленные сроки в полном составе.</w:t>
      </w:r>
    </w:p>
    <w:p w:rsidR="000B025D" w:rsidRPr="006730A1" w:rsidRDefault="000B025D" w:rsidP="006730A1">
      <w:pPr>
        <w:spacing w:after="0" w:line="240" w:lineRule="auto"/>
        <w:ind w:firstLine="709"/>
        <w:jc w:val="both"/>
        <w:rPr>
          <w:rFonts w:ascii="Times New Roman" w:eastAsia="Calibri" w:hAnsi="Times New Roman" w:cs="Times New Roman"/>
          <w:sz w:val="24"/>
          <w:szCs w:val="24"/>
        </w:rPr>
      </w:pPr>
    </w:p>
    <w:p w:rsidR="006730A1" w:rsidRDefault="000B025D" w:rsidP="00B908E2">
      <w:pPr>
        <w:pStyle w:val="ConsPlusNormal"/>
        <w:numPr>
          <w:ilvl w:val="1"/>
          <w:numId w:val="78"/>
        </w:numPr>
        <w:jc w:val="center"/>
        <w:rPr>
          <w:rFonts w:ascii="Times New Roman" w:hAnsi="Times New Roman" w:cs="Times New Roman"/>
          <w:b/>
          <w:bCs/>
          <w:sz w:val="24"/>
          <w:szCs w:val="24"/>
        </w:rPr>
      </w:pPr>
      <w:r w:rsidRPr="000B025D">
        <w:rPr>
          <w:rFonts w:ascii="Times New Roman" w:hAnsi="Times New Roman" w:cs="Times New Roman"/>
          <w:b/>
          <w:bCs/>
          <w:sz w:val="24"/>
          <w:szCs w:val="24"/>
        </w:rPr>
        <w:t>Отдел культуры, спорта и молодежной политики администрации Чунского района</w:t>
      </w:r>
    </w:p>
    <w:p w:rsidR="00B908E2" w:rsidRPr="00A3598F" w:rsidRDefault="00B908E2" w:rsidP="00B908E2">
      <w:pPr>
        <w:spacing w:after="0" w:line="240" w:lineRule="auto"/>
        <w:ind w:firstLine="708"/>
        <w:jc w:val="both"/>
        <w:rPr>
          <w:rFonts w:ascii="Times New Roman" w:eastAsia="Times New Roman" w:hAnsi="Times New Roman" w:cs="Times New Roman"/>
          <w:sz w:val="16"/>
          <w:szCs w:val="16"/>
          <w:lang w:eastAsia="ru-RU"/>
        </w:rPr>
      </w:pPr>
    </w:p>
    <w:p w:rsidR="000B025D" w:rsidRPr="000B025D" w:rsidRDefault="000B025D" w:rsidP="00B908E2">
      <w:pPr>
        <w:spacing w:after="0" w:line="240" w:lineRule="auto"/>
        <w:ind w:firstLine="708"/>
        <w:jc w:val="both"/>
        <w:rPr>
          <w:rFonts w:ascii="Times New Roman" w:eastAsia="Times New Roman" w:hAnsi="Times New Roman" w:cs="Times New Roman"/>
          <w:color w:val="000000"/>
          <w:sz w:val="24"/>
          <w:szCs w:val="24"/>
          <w:lang w:eastAsia="ru-RU"/>
        </w:rPr>
      </w:pPr>
      <w:r w:rsidRPr="000B025D">
        <w:rPr>
          <w:rFonts w:ascii="Times New Roman" w:eastAsia="Times New Roman" w:hAnsi="Times New Roman" w:cs="Times New Roman"/>
          <w:sz w:val="24"/>
          <w:szCs w:val="24"/>
          <w:lang w:eastAsia="ru-RU"/>
        </w:rPr>
        <w:t>Отдел культуры, спорта и молодежной политики администрации Чунского района (далее – ОКСМП)</w:t>
      </w:r>
      <w:r w:rsidRPr="000B025D">
        <w:rPr>
          <w:rFonts w:ascii="Times New Roman" w:eastAsia="Times New Roman" w:hAnsi="Times New Roman" w:cs="Times New Roman"/>
          <w:color w:val="000000"/>
          <w:sz w:val="24"/>
          <w:szCs w:val="24"/>
          <w:lang w:eastAsia="ru-RU"/>
        </w:rPr>
        <w:t xml:space="preserve"> является структурным подразделением администрации Чунского района с правом юридического лица, осуществляющим управление в сфере культуры, спорта, молодёжной политики и архивного дела на территории Чунского района в пределах своей компетенции. </w:t>
      </w:r>
      <w:r w:rsidRPr="000B025D">
        <w:rPr>
          <w:rFonts w:ascii="Times New Roman" w:eastAsia="Times New Roman" w:hAnsi="Times New Roman" w:cs="Times New Roman"/>
          <w:sz w:val="24"/>
          <w:szCs w:val="24"/>
          <w:lang w:eastAsia="ru-RU"/>
        </w:rPr>
        <w:t>Положение о муниципальном казенном учреждении «Отдел культуры, спорта и молодежной политики администрации Чунского района» (далее – Положение об учреждении) утверждено Решением Чунской районной Думы от 24.02.2016 № 32 (с изменениями, внесенными Решением Чунской районной Думой от 24.05.2017 № 99).</w:t>
      </w:r>
    </w:p>
    <w:p w:rsidR="000B025D" w:rsidRPr="000B025D" w:rsidRDefault="000B025D" w:rsidP="000B025D">
      <w:pPr>
        <w:spacing w:after="0" w:line="240" w:lineRule="auto"/>
        <w:ind w:firstLine="709"/>
        <w:jc w:val="both"/>
        <w:rPr>
          <w:rFonts w:ascii="Times New Roman" w:eastAsia="Times New Roman" w:hAnsi="Times New Roman" w:cs="Times New Roman"/>
          <w:sz w:val="24"/>
          <w:szCs w:val="24"/>
          <w:lang w:eastAsia="ru-RU"/>
        </w:rPr>
      </w:pPr>
      <w:r w:rsidRPr="000B025D">
        <w:rPr>
          <w:rFonts w:ascii="Times New Roman" w:eastAsia="Times New Roman" w:hAnsi="Times New Roman" w:cs="Times New Roman"/>
          <w:color w:val="000000"/>
          <w:sz w:val="24"/>
          <w:szCs w:val="24"/>
          <w:lang w:eastAsia="ru-RU"/>
        </w:rPr>
        <w:t>ОКСМП осуществляет возложенные на него задачи и функции непосредственно, а также через подведомственные учреждения,</w:t>
      </w:r>
      <w:r w:rsidRPr="000B025D">
        <w:rPr>
          <w:rFonts w:ascii="Times New Roman" w:eastAsia="Times New Roman" w:hAnsi="Times New Roman" w:cs="Times New Roman"/>
          <w:sz w:val="24"/>
          <w:szCs w:val="24"/>
          <w:lang w:eastAsia="ru-RU"/>
        </w:rPr>
        <w:t xml:space="preserve"> из которых:</w:t>
      </w:r>
    </w:p>
    <w:p w:rsidR="000B025D" w:rsidRPr="000B025D" w:rsidRDefault="000B025D" w:rsidP="00C335DD">
      <w:pPr>
        <w:numPr>
          <w:ilvl w:val="0"/>
          <w:numId w:val="80"/>
        </w:numPr>
        <w:spacing w:after="0" w:line="240" w:lineRule="auto"/>
        <w:ind w:left="284" w:hanging="284"/>
        <w:jc w:val="both"/>
        <w:rPr>
          <w:rFonts w:ascii="Times New Roman" w:eastAsia="Times New Roman" w:hAnsi="Times New Roman" w:cs="Times New Roman"/>
          <w:sz w:val="24"/>
          <w:szCs w:val="24"/>
          <w:lang w:eastAsia="ru-RU"/>
        </w:rPr>
      </w:pPr>
      <w:r w:rsidRPr="000B025D">
        <w:rPr>
          <w:rFonts w:ascii="Times New Roman" w:eastAsia="Times New Roman" w:hAnsi="Times New Roman" w:cs="Times New Roman"/>
          <w:sz w:val="24"/>
          <w:szCs w:val="24"/>
          <w:lang w:eastAsia="ru-RU"/>
        </w:rPr>
        <w:t>казенных учреждения – 2:</w:t>
      </w:r>
    </w:p>
    <w:p w:rsidR="000B025D" w:rsidRPr="000B025D" w:rsidRDefault="000B025D" w:rsidP="00C335DD">
      <w:pPr>
        <w:numPr>
          <w:ilvl w:val="0"/>
          <w:numId w:val="81"/>
        </w:numPr>
        <w:spacing w:after="0" w:line="240" w:lineRule="auto"/>
        <w:ind w:left="567" w:hanging="283"/>
        <w:jc w:val="both"/>
        <w:rPr>
          <w:rFonts w:ascii="Times New Roman" w:eastAsia="Times New Roman" w:hAnsi="Times New Roman" w:cs="Times New Roman"/>
          <w:sz w:val="24"/>
          <w:szCs w:val="24"/>
          <w:lang w:eastAsia="ru-RU"/>
        </w:rPr>
      </w:pPr>
      <w:r w:rsidRPr="000B025D">
        <w:rPr>
          <w:rFonts w:ascii="Times New Roman" w:eastAsia="Times New Roman" w:hAnsi="Times New Roman" w:cs="Times New Roman"/>
          <w:sz w:val="24"/>
          <w:szCs w:val="24"/>
          <w:lang w:eastAsia="ru-RU"/>
        </w:rPr>
        <w:t>Муниципальное казенное учреждении «Отдел культуры, спорта и молодежной политики администрации Чунского района»;</w:t>
      </w:r>
    </w:p>
    <w:p w:rsidR="000B025D" w:rsidRPr="000B025D" w:rsidRDefault="000B025D" w:rsidP="00C335DD">
      <w:pPr>
        <w:numPr>
          <w:ilvl w:val="0"/>
          <w:numId w:val="81"/>
        </w:numPr>
        <w:spacing w:after="0" w:line="240" w:lineRule="auto"/>
        <w:ind w:left="567" w:hanging="283"/>
        <w:jc w:val="both"/>
        <w:rPr>
          <w:rFonts w:ascii="Times New Roman" w:eastAsia="Times New Roman" w:hAnsi="Times New Roman" w:cs="Times New Roman"/>
          <w:sz w:val="24"/>
          <w:szCs w:val="24"/>
          <w:lang w:eastAsia="ru-RU"/>
        </w:rPr>
      </w:pPr>
      <w:r w:rsidRPr="000B025D">
        <w:rPr>
          <w:rFonts w:ascii="Times New Roman" w:eastAsia="Times New Roman" w:hAnsi="Times New Roman" w:cs="Times New Roman"/>
          <w:sz w:val="24"/>
          <w:szCs w:val="24"/>
          <w:lang w:eastAsia="ru-RU"/>
        </w:rPr>
        <w:t>Муниципальное казенное учреждение «Центр бухгалтерского обеспечения»;</w:t>
      </w:r>
    </w:p>
    <w:p w:rsidR="000B025D" w:rsidRPr="000B025D" w:rsidRDefault="000B025D" w:rsidP="00C335DD">
      <w:pPr>
        <w:numPr>
          <w:ilvl w:val="0"/>
          <w:numId w:val="80"/>
        </w:numPr>
        <w:spacing w:after="0" w:line="240" w:lineRule="auto"/>
        <w:ind w:left="284" w:hanging="284"/>
        <w:jc w:val="both"/>
        <w:rPr>
          <w:rFonts w:ascii="Times New Roman" w:eastAsia="Times New Roman" w:hAnsi="Times New Roman" w:cs="Times New Roman"/>
          <w:sz w:val="24"/>
          <w:szCs w:val="24"/>
          <w:lang w:eastAsia="ru-RU"/>
        </w:rPr>
      </w:pPr>
      <w:r w:rsidRPr="000B025D">
        <w:rPr>
          <w:rFonts w:ascii="Times New Roman" w:eastAsia="Times New Roman" w:hAnsi="Times New Roman" w:cs="Times New Roman"/>
          <w:sz w:val="24"/>
          <w:szCs w:val="24"/>
          <w:lang w:eastAsia="ru-RU"/>
        </w:rPr>
        <w:t>бюджетных учреждений – 5:</w:t>
      </w:r>
    </w:p>
    <w:p w:rsidR="000B025D" w:rsidRPr="000B025D" w:rsidRDefault="000B025D" w:rsidP="00C335DD">
      <w:pPr>
        <w:numPr>
          <w:ilvl w:val="0"/>
          <w:numId w:val="82"/>
        </w:numPr>
        <w:spacing w:after="0" w:line="240" w:lineRule="auto"/>
        <w:ind w:left="567" w:hanging="283"/>
        <w:jc w:val="both"/>
        <w:rPr>
          <w:rFonts w:ascii="Times New Roman" w:eastAsia="Times New Roman" w:hAnsi="Times New Roman" w:cs="Times New Roman"/>
          <w:sz w:val="24"/>
          <w:szCs w:val="24"/>
          <w:lang w:eastAsia="ru-RU"/>
        </w:rPr>
      </w:pPr>
      <w:r w:rsidRPr="000B025D">
        <w:rPr>
          <w:rFonts w:ascii="Times New Roman" w:eastAsia="Times New Roman" w:hAnsi="Times New Roman" w:cs="Times New Roman"/>
          <w:sz w:val="24"/>
          <w:szCs w:val="24"/>
          <w:lang w:eastAsia="ru-RU"/>
        </w:rPr>
        <w:t>Муниципальное бюджетное учреждение дополнительного образования «Чунская детская музыкальная школа»;</w:t>
      </w:r>
    </w:p>
    <w:p w:rsidR="000B025D" w:rsidRPr="000B025D" w:rsidRDefault="000B025D" w:rsidP="00C335DD">
      <w:pPr>
        <w:numPr>
          <w:ilvl w:val="0"/>
          <w:numId w:val="82"/>
        </w:numPr>
        <w:spacing w:after="0" w:line="240" w:lineRule="auto"/>
        <w:ind w:left="567" w:hanging="283"/>
        <w:jc w:val="both"/>
        <w:rPr>
          <w:rFonts w:ascii="Times New Roman" w:eastAsia="Times New Roman" w:hAnsi="Times New Roman" w:cs="Times New Roman"/>
          <w:sz w:val="24"/>
          <w:szCs w:val="24"/>
          <w:lang w:eastAsia="ru-RU"/>
        </w:rPr>
      </w:pPr>
      <w:r w:rsidRPr="000B025D">
        <w:rPr>
          <w:rFonts w:ascii="Times New Roman" w:eastAsia="Times New Roman" w:hAnsi="Times New Roman" w:cs="Times New Roman"/>
          <w:sz w:val="24"/>
          <w:szCs w:val="24"/>
          <w:lang w:eastAsia="ru-RU"/>
        </w:rPr>
        <w:t>Муниципальное бюджетное учреждение спортивной подготовки «Спортивная школа» Чунского района;</w:t>
      </w:r>
    </w:p>
    <w:p w:rsidR="000B025D" w:rsidRPr="000B025D" w:rsidRDefault="000B025D" w:rsidP="00C335DD">
      <w:pPr>
        <w:numPr>
          <w:ilvl w:val="0"/>
          <w:numId w:val="82"/>
        </w:numPr>
        <w:spacing w:after="0" w:line="240" w:lineRule="auto"/>
        <w:ind w:left="567" w:hanging="283"/>
        <w:jc w:val="both"/>
        <w:rPr>
          <w:rFonts w:ascii="Times New Roman" w:eastAsia="Times New Roman" w:hAnsi="Times New Roman" w:cs="Times New Roman"/>
          <w:sz w:val="24"/>
          <w:szCs w:val="24"/>
          <w:lang w:eastAsia="ru-RU"/>
        </w:rPr>
      </w:pPr>
      <w:r w:rsidRPr="000B025D">
        <w:rPr>
          <w:rFonts w:ascii="Times New Roman" w:eastAsia="Times New Roman" w:hAnsi="Times New Roman" w:cs="Times New Roman"/>
          <w:sz w:val="24"/>
          <w:szCs w:val="24"/>
          <w:lang w:eastAsia="ru-RU"/>
        </w:rPr>
        <w:t>Муниципальное бюджетное учреждение культуры «</w:t>
      </w:r>
      <w:proofErr w:type="spellStart"/>
      <w:r w:rsidRPr="000B025D">
        <w:rPr>
          <w:rFonts w:ascii="Times New Roman" w:eastAsia="Times New Roman" w:hAnsi="Times New Roman" w:cs="Times New Roman"/>
          <w:sz w:val="24"/>
          <w:szCs w:val="24"/>
          <w:lang w:eastAsia="ru-RU"/>
        </w:rPr>
        <w:t>Межпоселенческая</w:t>
      </w:r>
      <w:proofErr w:type="spellEnd"/>
      <w:r w:rsidRPr="000B025D">
        <w:rPr>
          <w:rFonts w:ascii="Times New Roman" w:eastAsia="Times New Roman" w:hAnsi="Times New Roman" w:cs="Times New Roman"/>
          <w:sz w:val="24"/>
          <w:szCs w:val="24"/>
          <w:lang w:eastAsia="ru-RU"/>
        </w:rPr>
        <w:t xml:space="preserve"> централизованная библиотечная система Чунского района»;   </w:t>
      </w:r>
    </w:p>
    <w:p w:rsidR="000B025D" w:rsidRPr="000B025D" w:rsidRDefault="000B025D" w:rsidP="00C335DD">
      <w:pPr>
        <w:numPr>
          <w:ilvl w:val="0"/>
          <w:numId w:val="82"/>
        </w:numPr>
        <w:spacing w:after="0" w:line="240" w:lineRule="auto"/>
        <w:ind w:left="567" w:hanging="283"/>
        <w:jc w:val="both"/>
        <w:rPr>
          <w:rFonts w:ascii="Times New Roman" w:eastAsia="Times New Roman" w:hAnsi="Times New Roman" w:cs="Times New Roman"/>
          <w:sz w:val="24"/>
          <w:szCs w:val="24"/>
          <w:lang w:eastAsia="ru-RU"/>
        </w:rPr>
      </w:pPr>
      <w:r w:rsidRPr="000B025D">
        <w:rPr>
          <w:rFonts w:ascii="Times New Roman" w:eastAsia="Times New Roman" w:hAnsi="Times New Roman" w:cs="Times New Roman"/>
          <w:sz w:val="24"/>
          <w:szCs w:val="24"/>
          <w:lang w:eastAsia="ru-RU"/>
        </w:rPr>
        <w:t>Муниципальное бюджетное Учреждение культуры «Централизованная клубная система Чунского      района»;</w:t>
      </w:r>
    </w:p>
    <w:p w:rsidR="000B025D" w:rsidRPr="000B025D" w:rsidRDefault="000B025D" w:rsidP="00C335DD">
      <w:pPr>
        <w:numPr>
          <w:ilvl w:val="0"/>
          <w:numId w:val="82"/>
        </w:numPr>
        <w:spacing w:after="0" w:line="240" w:lineRule="auto"/>
        <w:ind w:left="567" w:hanging="283"/>
        <w:jc w:val="both"/>
        <w:rPr>
          <w:rFonts w:ascii="Times New Roman" w:eastAsia="Times New Roman" w:hAnsi="Times New Roman" w:cs="Times New Roman"/>
          <w:sz w:val="24"/>
          <w:szCs w:val="24"/>
          <w:lang w:eastAsia="ru-RU"/>
        </w:rPr>
      </w:pPr>
      <w:r w:rsidRPr="000B025D">
        <w:rPr>
          <w:rFonts w:ascii="Times New Roman" w:eastAsia="Times New Roman" w:hAnsi="Times New Roman" w:cs="Times New Roman"/>
          <w:sz w:val="24"/>
          <w:szCs w:val="24"/>
          <w:lang w:eastAsia="ru-RU"/>
        </w:rPr>
        <w:t>Муниципальное бюджетное Учреждение культуры «Центр театрального творчества "</w:t>
      </w:r>
      <w:proofErr w:type="spellStart"/>
      <w:r w:rsidRPr="000B025D">
        <w:rPr>
          <w:rFonts w:ascii="Times New Roman" w:eastAsia="Times New Roman" w:hAnsi="Times New Roman" w:cs="Times New Roman"/>
          <w:sz w:val="24"/>
          <w:szCs w:val="24"/>
          <w:lang w:eastAsia="ru-RU"/>
        </w:rPr>
        <w:t>ЛиК</w:t>
      </w:r>
      <w:proofErr w:type="spellEnd"/>
      <w:r w:rsidRPr="000B025D">
        <w:rPr>
          <w:rFonts w:ascii="Times New Roman" w:eastAsia="Times New Roman" w:hAnsi="Times New Roman" w:cs="Times New Roman"/>
          <w:sz w:val="24"/>
          <w:szCs w:val="24"/>
          <w:lang w:eastAsia="ru-RU"/>
        </w:rPr>
        <w:t>" Чунского района»;</w:t>
      </w:r>
    </w:p>
    <w:p w:rsidR="000B025D" w:rsidRPr="000B025D" w:rsidRDefault="000B025D" w:rsidP="000B025D">
      <w:pPr>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0B025D">
        <w:rPr>
          <w:rFonts w:ascii="Times New Roman" w:eastAsia="Times New Roman" w:hAnsi="Times New Roman" w:cs="Times New Roman"/>
          <w:sz w:val="24"/>
          <w:szCs w:val="24"/>
          <w:lang w:eastAsia="ru-RU"/>
        </w:rPr>
        <w:t>Бухгалтерский (бюджетный) учет ведется муниципальным казенным учреждением «Центр бухгалтерского обеспечения».</w:t>
      </w:r>
    </w:p>
    <w:p w:rsidR="000B025D" w:rsidRPr="000B025D" w:rsidRDefault="000B025D" w:rsidP="000B025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025D">
        <w:rPr>
          <w:rFonts w:ascii="Times New Roman" w:eastAsia="Times New Roman" w:hAnsi="Times New Roman" w:cs="Times New Roman"/>
          <w:sz w:val="24"/>
          <w:szCs w:val="24"/>
          <w:lang w:eastAsia="ru-RU"/>
        </w:rPr>
        <w:t xml:space="preserve">Согласно требованиям статьи 8 Федерального закона «О бухгалтерском учете» от 06.12.2011 № 402-ФЗ (далее – Закон № 402-ФЗ), пункта 6 Приказа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w:t>
      </w:r>
      <w:r w:rsidRPr="000B025D">
        <w:rPr>
          <w:rFonts w:ascii="Times New Roman" w:eastAsia="Times New Roman" w:hAnsi="Times New Roman" w:cs="Times New Roman"/>
          <w:bCs/>
          <w:sz w:val="24"/>
          <w:szCs w:val="24"/>
          <w:lang w:eastAsia="ru-RU"/>
        </w:rPr>
        <w:t>Инструкция № 157н</w:t>
      </w:r>
      <w:r w:rsidRPr="000B025D">
        <w:rPr>
          <w:rFonts w:ascii="Times New Roman" w:eastAsia="Times New Roman" w:hAnsi="Times New Roman" w:cs="Times New Roman"/>
          <w:sz w:val="24"/>
          <w:szCs w:val="24"/>
          <w:lang w:eastAsia="ru-RU"/>
        </w:rPr>
        <w:t>), ОКСМП, в целях организации бюджетного и налогового учета, сформирована Учетная политика, утвержденная Приказом ОКСМП от 25.01.2021 № 3§2.</w:t>
      </w:r>
    </w:p>
    <w:p w:rsidR="000B025D" w:rsidRPr="000B025D" w:rsidRDefault="000B025D" w:rsidP="000B025D">
      <w:pPr>
        <w:spacing w:after="0" w:line="240" w:lineRule="auto"/>
        <w:ind w:firstLine="709"/>
        <w:jc w:val="both"/>
        <w:rPr>
          <w:rFonts w:ascii="Times New Roman" w:eastAsia="Calibri" w:hAnsi="Times New Roman" w:cs="Times New Roman"/>
          <w:sz w:val="24"/>
          <w:szCs w:val="24"/>
          <w:lang w:eastAsia="ru-RU"/>
        </w:rPr>
      </w:pPr>
      <w:r w:rsidRPr="000B025D">
        <w:rPr>
          <w:rFonts w:ascii="Times New Roman" w:eastAsia="Calibri" w:hAnsi="Times New Roman" w:cs="Times New Roman"/>
          <w:sz w:val="24"/>
          <w:szCs w:val="24"/>
          <w:lang w:eastAsia="ru-RU"/>
        </w:rPr>
        <w:t>Приложением № 14 к Приказу об учетной политике утверждено Положение о внутреннем финансовом контроле. В 2022 году, на основании Плана контрольных мероприятий, утвержденного Приказом начальника от 12.01.2022 № 4§1-ОД, ОКСМП намечено 4 контрольных мероприятия:</w:t>
      </w:r>
    </w:p>
    <w:p w:rsidR="000B025D" w:rsidRPr="000B025D" w:rsidRDefault="000B025D" w:rsidP="00C335DD">
      <w:pPr>
        <w:numPr>
          <w:ilvl w:val="0"/>
          <w:numId w:val="79"/>
        </w:numPr>
        <w:spacing w:after="0" w:line="240" w:lineRule="auto"/>
        <w:ind w:left="284" w:hanging="284"/>
        <w:jc w:val="both"/>
        <w:rPr>
          <w:rFonts w:ascii="Times New Roman" w:eastAsia="Calibri" w:hAnsi="Times New Roman" w:cs="Times New Roman"/>
          <w:sz w:val="24"/>
          <w:szCs w:val="24"/>
          <w:lang w:eastAsia="ru-RU"/>
        </w:rPr>
      </w:pPr>
      <w:r w:rsidRPr="000B025D">
        <w:rPr>
          <w:rFonts w:ascii="Times New Roman" w:eastAsia="Calibri" w:hAnsi="Times New Roman" w:cs="Times New Roman"/>
          <w:sz w:val="24"/>
          <w:szCs w:val="24"/>
          <w:lang w:eastAsia="ru-RU"/>
        </w:rPr>
        <w:t>проверка учета денежных средств; МБУ «ЦКС»;</w:t>
      </w:r>
    </w:p>
    <w:p w:rsidR="000B025D" w:rsidRPr="000B025D" w:rsidRDefault="000B025D" w:rsidP="00C335DD">
      <w:pPr>
        <w:numPr>
          <w:ilvl w:val="0"/>
          <w:numId w:val="79"/>
        </w:numPr>
        <w:spacing w:after="0" w:line="240" w:lineRule="auto"/>
        <w:ind w:left="284" w:hanging="284"/>
        <w:jc w:val="both"/>
        <w:rPr>
          <w:rFonts w:ascii="Times New Roman" w:eastAsia="Calibri" w:hAnsi="Times New Roman" w:cs="Times New Roman"/>
          <w:sz w:val="24"/>
          <w:szCs w:val="24"/>
          <w:lang w:eastAsia="ru-RU"/>
        </w:rPr>
      </w:pPr>
      <w:r w:rsidRPr="000B025D">
        <w:rPr>
          <w:rFonts w:ascii="Times New Roman" w:eastAsia="Calibri" w:hAnsi="Times New Roman" w:cs="Times New Roman"/>
          <w:sz w:val="24"/>
          <w:szCs w:val="24"/>
          <w:lang w:eastAsia="ru-RU"/>
        </w:rPr>
        <w:t>проверка учета движения объектов нефинансовых активов; МБУ «ЦБС»;</w:t>
      </w:r>
    </w:p>
    <w:p w:rsidR="000B025D" w:rsidRPr="000B025D" w:rsidRDefault="000B025D" w:rsidP="00C335DD">
      <w:pPr>
        <w:numPr>
          <w:ilvl w:val="0"/>
          <w:numId w:val="79"/>
        </w:numPr>
        <w:spacing w:after="0" w:line="240" w:lineRule="auto"/>
        <w:ind w:left="284" w:hanging="284"/>
        <w:jc w:val="both"/>
        <w:rPr>
          <w:rFonts w:ascii="Times New Roman" w:eastAsia="Calibri" w:hAnsi="Times New Roman" w:cs="Times New Roman"/>
          <w:sz w:val="24"/>
          <w:szCs w:val="24"/>
          <w:lang w:eastAsia="ru-RU"/>
        </w:rPr>
      </w:pPr>
      <w:r w:rsidRPr="000B025D">
        <w:rPr>
          <w:rFonts w:ascii="Times New Roman" w:eastAsia="Calibri" w:hAnsi="Times New Roman" w:cs="Times New Roman"/>
          <w:sz w:val="24"/>
          <w:szCs w:val="24"/>
          <w:lang w:eastAsia="ru-RU"/>
        </w:rPr>
        <w:t xml:space="preserve">проверка учета расчетов с подотчетными лицами; </w:t>
      </w:r>
      <w:r w:rsidRPr="000B025D">
        <w:rPr>
          <w:rFonts w:ascii="Times New Roman" w:eastAsia="Times New Roman" w:hAnsi="Times New Roman" w:cs="Times New Roman"/>
          <w:sz w:val="24"/>
          <w:szCs w:val="24"/>
          <w:lang w:eastAsia="ru-RU"/>
        </w:rPr>
        <w:t>МБУСП «Спортивная школа» Чунского района;</w:t>
      </w:r>
    </w:p>
    <w:p w:rsidR="000B025D" w:rsidRPr="000B025D" w:rsidRDefault="000B025D" w:rsidP="00C335DD">
      <w:pPr>
        <w:numPr>
          <w:ilvl w:val="0"/>
          <w:numId w:val="79"/>
        </w:numPr>
        <w:spacing w:after="0" w:line="240" w:lineRule="auto"/>
        <w:ind w:left="284" w:hanging="284"/>
        <w:jc w:val="both"/>
        <w:rPr>
          <w:rFonts w:ascii="Times New Roman" w:eastAsia="Calibri" w:hAnsi="Times New Roman" w:cs="Times New Roman"/>
          <w:sz w:val="24"/>
          <w:szCs w:val="24"/>
          <w:lang w:eastAsia="ru-RU"/>
        </w:rPr>
      </w:pPr>
      <w:r w:rsidRPr="000B025D">
        <w:rPr>
          <w:rFonts w:ascii="Times New Roman" w:eastAsia="Calibri" w:hAnsi="Times New Roman" w:cs="Times New Roman"/>
          <w:sz w:val="24"/>
          <w:szCs w:val="24"/>
          <w:lang w:eastAsia="ru-RU"/>
        </w:rPr>
        <w:t>проверка начисления заработной платы МБУ «ЦТТ «</w:t>
      </w:r>
      <w:proofErr w:type="spellStart"/>
      <w:r w:rsidRPr="000B025D">
        <w:rPr>
          <w:rFonts w:ascii="Times New Roman" w:eastAsia="Calibri" w:hAnsi="Times New Roman" w:cs="Times New Roman"/>
          <w:sz w:val="24"/>
          <w:szCs w:val="24"/>
          <w:lang w:eastAsia="ru-RU"/>
        </w:rPr>
        <w:t>ЛиК</w:t>
      </w:r>
      <w:proofErr w:type="spellEnd"/>
      <w:r w:rsidRPr="000B025D">
        <w:rPr>
          <w:rFonts w:ascii="Times New Roman" w:eastAsia="Calibri" w:hAnsi="Times New Roman" w:cs="Times New Roman"/>
          <w:sz w:val="24"/>
          <w:szCs w:val="24"/>
          <w:lang w:eastAsia="ru-RU"/>
        </w:rPr>
        <w:t>»».</w:t>
      </w:r>
    </w:p>
    <w:p w:rsidR="000B025D" w:rsidRPr="000B025D" w:rsidRDefault="000B025D" w:rsidP="000B025D">
      <w:pPr>
        <w:spacing w:after="0" w:line="240" w:lineRule="auto"/>
        <w:ind w:firstLine="709"/>
        <w:jc w:val="both"/>
        <w:rPr>
          <w:rFonts w:ascii="Times New Roman" w:eastAsia="Calibri" w:hAnsi="Times New Roman" w:cs="Times New Roman"/>
          <w:sz w:val="24"/>
          <w:szCs w:val="24"/>
          <w:lang w:eastAsia="ru-RU"/>
        </w:rPr>
      </w:pPr>
      <w:r w:rsidRPr="000B025D">
        <w:rPr>
          <w:rFonts w:ascii="Times New Roman" w:eastAsia="Calibri" w:hAnsi="Times New Roman" w:cs="Times New Roman"/>
          <w:sz w:val="24"/>
          <w:szCs w:val="24"/>
          <w:lang w:eastAsia="ru-RU"/>
        </w:rPr>
        <w:lastRenderedPageBreak/>
        <w:t>Согласно Сведениям о внутреннем финансовом контроле, представленным ОКСМП в КСП Чунского РМО, нарушений по результатам контрольных мероприятий не выявлено.</w:t>
      </w:r>
    </w:p>
    <w:p w:rsidR="000B025D" w:rsidRPr="000B025D" w:rsidRDefault="000B025D" w:rsidP="000B025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025D">
        <w:rPr>
          <w:rFonts w:ascii="Times New Roman" w:eastAsia="Times New Roman" w:hAnsi="Times New Roman" w:cs="Times New Roman"/>
          <w:sz w:val="24"/>
          <w:szCs w:val="24"/>
          <w:lang w:eastAsia="ru-RU"/>
        </w:rPr>
        <w:t>Перечнем главных администраторов доходов бюджета Чунского РМО, утвержденным Постановлением администрации Чунского района от 09.12.2021 № 189, ОКСМП определен как главный администратор доходов, за которым закреплены следующие виды (подвиды) доходов бюджета:</w:t>
      </w:r>
    </w:p>
    <w:p w:rsidR="000B025D" w:rsidRPr="000B025D" w:rsidRDefault="000B025D" w:rsidP="00C335DD">
      <w:pPr>
        <w:numPr>
          <w:ilvl w:val="0"/>
          <w:numId w:val="20"/>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0B025D">
        <w:rPr>
          <w:rFonts w:ascii="Times New Roman" w:eastAsia="Times New Roman" w:hAnsi="Times New Roman" w:cs="Times New Roman"/>
          <w:sz w:val="24"/>
          <w:szCs w:val="24"/>
          <w:lang w:eastAsia="ru-RU"/>
        </w:rPr>
        <w:t>неналоговые доходы (</w:t>
      </w:r>
      <w:r w:rsidRPr="000B025D">
        <w:rPr>
          <w:rFonts w:ascii="Times New Roman" w:eastAsia="Calibri" w:hAnsi="Times New Roman" w:cs="Times New Roman"/>
          <w:sz w:val="24"/>
          <w:szCs w:val="24"/>
        </w:rPr>
        <w:t>прочие доходы от компенсации затрат бюджетов муниципальных районов;</w:t>
      </w:r>
      <w:r w:rsidRPr="000B025D">
        <w:rPr>
          <w:rFonts w:ascii="Times New Roman" w:eastAsia="Times New Roman" w:hAnsi="Times New Roman" w:cs="Times New Roman"/>
          <w:sz w:val="24"/>
          <w:szCs w:val="24"/>
          <w:lang w:eastAsia="ru-RU"/>
        </w:rPr>
        <w:t xml:space="preserve"> н</w:t>
      </w:r>
      <w:r w:rsidRPr="000B025D">
        <w:rPr>
          <w:rFonts w:ascii="Times New Roman" w:eastAsia="Arial Unicode MS" w:hAnsi="Times New Roman" w:cs="Times New Roman"/>
          <w:sz w:val="24"/>
          <w:szCs w:val="24"/>
          <w:lang w:eastAsia="ru-RU"/>
        </w:rPr>
        <w:t>евыясненные поступления, зачисляемые в бюджеты муниципальных районов</w:t>
      </w:r>
      <w:r w:rsidRPr="000B025D">
        <w:rPr>
          <w:rFonts w:ascii="Times New Roman" w:eastAsia="Times New Roman" w:hAnsi="Times New Roman" w:cs="Times New Roman"/>
          <w:sz w:val="24"/>
          <w:szCs w:val="24"/>
          <w:lang w:eastAsia="ru-RU"/>
        </w:rPr>
        <w:t>);</w:t>
      </w:r>
    </w:p>
    <w:p w:rsidR="000B025D" w:rsidRPr="000B025D" w:rsidRDefault="000B025D" w:rsidP="00C335DD">
      <w:pPr>
        <w:numPr>
          <w:ilvl w:val="0"/>
          <w:numId w:val="20"/>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0B025D">
        <w:rPr>
          <w:rFonts w:ascii="Times New Roman" w:eastAsia="Times New Roman" w:hAnsi="Times New Roman" w:cs="Times New Roman"/>
          <w:sz w:val="24"/>
          <w:szCs w:val="24"/>
          <w:lang w:eastAsia="ru-RU"/>
        </w:rPr>
        <w:t xml:space="preserve">безвозмездные поступления (безвозмездные поступления от других бюджетов бюджетной системы РФ; </w:t>
      </w:r>
      <w:r w:rsidRPr="000B025D">
        <w:rPr>
          <w:rFonts w:ascii="Times New Roman" w:eastAsia="Arial Unicode MS" w:hAnsi="Times New Roman" w:cs="Times New Roman"/>
          <w:sz w:val="24"/>
          <w:szCs w:val="24"/>
        </w:rPr>
        <w:t xml:space="preserve">прочие безвозмездные поступления; </w:t>
      </w:r>
      <w:r w:rsidRPr="000B025D">
        <w:rPr>
          <w:rFonts w:ascii="Times New Roman" w:eastAsia="Times New Roman" w:hAnsi="Times New Roman" w:cs="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p w:rsidR="000B025D" w:rsidRPr="000B025D" w:rsidRDefault="000B025D" w:rsidP="000B025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B025D">
        <w:rPr>
          <w:rFonts w:ascii="Times New Roman" w:eastAsia="Times New Roman" w:hAnsi="Times New Roman" w:cs="Times New Roman"/>
          <w:sz w:val="24"/>
          <w:szCs w:val="24"/>
          <w:lang w:eastAsia="ru-RU"/>
        </w:rPr>
        <w:t xml:space="preserve">В соответствии с </w:t>
      </w:r>
      <w:r w:rsidRPr="000B025D">
        <w:rPr>
          <w:rFonts w:ascii="Times New Roman" w:eastAsia="Times New Roman" w:hAnsi="Times New Roman" w:cs="Times New Roman"/>
          <w:bCs/>
          <w:sz w:val="24"/>
          <w:szCs w:val="24"/>
          <w:lang w:eastAsia="ru-RU"/>
        </w:rPr>
        <w:t xml:space="preserve">Ведомственной структурой расходов бюджета Чунского РМО на 2022 год, утвержденной Решением о бюджете, </w:t>
      </w:r>
      <w:r w:rsidRPr="000B025D">
        <w:rPr>
          <w:rFonts w:ascii="Times New Roman" w:eastAsia="Times New Roman" w:hAnsi="Times New Roman" w:cs="Times New Roman"/>
          <w:sz w:val="24"/>
          <w:szCs w:val="24"/>
          <w:lang w:eastAsia="ru-RU"/>
        </w:rPr>
        <w:t>с пунктом 1.13 Положения об учреждении, ОКСМП</w:t>
      </w:r>
      <w:r w:rsidRPr="000B025D">
        <w:rPr>
          <w:rFonts w:ascii="Times New Roman" w:eastAsia="Times New Roman" w:hAnsi="Times New Roman" w:cs="Times New Roman"/>
          <w:color w:val="000000"/>
          <w:sz w:val="24"/>
          <w:szCs w:val="24"/>
          <w:lang w:eastAsia="ru-RU"/>
        </w:rPr>
        <w:t xml:space="preserve"> (код – 906) является главным распорядителем бюджетных средств Чунского района (далее - ГРБС), выделяемых на развитие культуры, спорта, молодежной политики, сферы архивного дела.</w:t>
      </w:r>
    </w:p>
    <w:p w:rsidR="000B025D" w:rsidRPr="000B025D" w:rsidRDefault="000B025D" w:rsidP="000B025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025D">
        <w:rPr>
          <w:rFonts w:ascii="Times New Roman" w:eastAsia="Times New Roman" w:hAnsi="Times New Roman" w:cs="Times New Roman"/>
          <w:sz w:val="24"/>
          <w:szCs w:val="24"/>
          <w:lang w:eastAsia="ru-RU"/>
        </w:rPr>
        <w:t>Годовая отчетность об исполнении бюджета за 2022 год составлена на основе данных Главной книги (ф. 0504072), в соответствии с Инструкцией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России от 28.12.2010 № 191н и представлена в КСП в полном объеме.</w:t>
      </w:r>
    </w:p>
    <w:p w:rsidR="000B025D" w:rsidRPr="000B025D" w:rsidRDefault="000B025D" w:rsidP="000B025D">
      <w:pPr>
        <w:spacing w:after="0" w:line="240" w:lineRule="auto"/>
        <w:ind w:firstLine="709"/>
        <w:jc w:val="both"/>
        <w:rPr>
          <w:rFonts w:ascii="Times New Roman" w:eastAsia="Times New Roman" w:hAnsi="Times New Roman" w:cs="Times New Roman"/>
          <w:sz w:val="24"/>
          <w:szCs w:val="24"/>
          <w:lang w:eastAsia="zh-CN"/>
        </w:rPr>
      </w:pPr>
      <w:r w:rsidRPr="000B025D">
        <w:rPr>
          <w:rFonts w:ascii="Times New Roman" w:eastAsia="Times New Roman" w:hAnsi="Times New Roman" w:cs="Times New Roman"/>
          <w:sz w:val="24"/>
          <w:szCs w:val="24"/>
          <w:lang w:eastAsia="zh-CN"/>
        </w:rPr>
        <w:t>В соответствии с учетной политикой, на основании Начальника ОКСМП от 31.01.2022 № 5 §1-ОД,</w:t>
      </w:r>
      <w:r w:rsidRPr="000B025D">
        <w:rPr>
          <w:rFonts w:ascii="Arial" w:eastAsia="Times New Roman" w:hAnsi="Arial" w:cs="Arial"/>
          <w:sz w:val="24"/>
          <w:szCs w:val="24"/>
          <w:lang w:eastAsia="zh-CN"/>
        </w:rPr>
        <w:t xml:space="preserve"> </w:t>
      </w:r>
      <w:r w:rsidRPr="000B025D">
        <w:rPr>
          <w:rFonts w:ascii="Times New Roman" w:eastAsia="Times New Roman" w:hAnsi="Times New Roman" w:cs="Times New Roman"/>
          <w:sz w:val="24"/>
          <w:szCs w:val="24"/>
          <w:lang w:eastAsia="zh-CN"/>
        </w:rPr>
        <w:t>27.10.2022 № 118</w:t>
      </w:r>
      <w:r w:rsidRPr="000B025D">
        <w:rPr>
          <w:rFonts w:ascii="Arial" w:eastAsia="Times New Roman" w:hAnsi="Arial" w:cs="Arial"/>
          <w:sz w:val="24"/>
          <w:szCs w:val="24"/>
          <w:lang w:eastAsia="zh-CN"/>
        </w:rPr>
        <w:t>§</w:t>
      </w:r>
      <w:r w:rsidRPr="000B025D">
        <w:rPr>
          <w:rFonts w:ascii="Times New Roman" w:eastAsia="Times New Roman" w:hAnsi="Times New Roman" w:cs="Times New Roman"/>
          <w:sz w:val="24"/>
          <w:szCs w:val="24"/>
          <w:lang w:eastAsia="zh-CN"/>
        </w:rPr>
        <w:t xml:space="preserve">1-ОД перед составлением годовой бюджетной отчетности проведена годовая инвентаризация имущества, финансовых активов и обязательств. </w:t>
      </w:r>
    </w:p>
    <w:p w:rsidR="008F4169" w:rsidRDefault="000B025D" w:rsidP="000B025D">
      <w:pPr>
        <w:pStyle w:val="ConsPlusNormal"/>
        <w:ind w:firstLine="709"/>
        <w:jc w:val="both"/>
        <w:rPr>
          <w:rFonts w:ascii="Times New Roman" w:hAnsi="Times New Roman" w:cs="Times New Roman"/>
          <w:sz w:val="24"/>
          <w:szCs w:val="24"/>
          <w:lang w:eastAsia="zh-CN"/>
        </w:rPr>
      </w:pPr>
      <w:r w:rsidRPr="000B025D">
        <w:rPr>
          <w:rFonts w:ascii="Times New Roman" w:hAnsi="Times New Roman" w:cs="Times New Roman"/>
          <w:sz w:val="24"/>
          <w:szCs w:val="24"/>
          <w:lang w:eastAsia="zh-CN"/>
        </w:rPr>
        <w:t>Результаты инвентаризации имущества документально оформлены</w:t>
      </w:r>
      <w:r w:rsidRPr="000B025D">
        <w:rPr>
          <w:rFonts w:ascii="Times New Roman" w:hAnsi="Times New Roman" w:cs="Times New Roman"/>
          <w:i/>
          <w:sz w:val="24"/>
          <w:szCs w:val="24"/>
          <w:lang w:eastAsia="zh-CN"/>
        </w:rPr>
        <w:t>,</w:t>
      </w:r>
      <w:r w:rsidRPr="000B025D">
        <w:rPr>
          <w:rFonts w:ascii="Times New Roman" w:hAnsi="Times New Roman" w:cs="Times New Roman"/>
          <w:sz w:val="24"/>
          <w:szCs w:val="24"/>
          <w:lang w:eastAsia="zh-CN"/>
        </w:rPr>
        <w:t xml:space="preserve"> излишек и недостач при этом не установлено</w:t>
      </w:r>
    </w:p>
    <w:p w:rsidR="00180262" w:rsidRDefault="00180262" w:rsidP="000B025D">
      <w:pPr>
        <w:pStyle w:val="ConsPlusNormal"/>
        <w:ind w:firstLine="709"/>
        <w:jc w:val="both"/>
        <w:rPr>
          <w:rFonts w:ascii="Times New Roman" w:hAnsi="Times New Roman" w:cs="Times New Roman"/>
          <w:sz w:val="24"/>
          <w:szCs w:val="24"/>
          <w:lang w:eastAsia="zh-CN"/>
        </w:rPr>
      </w:pPr>
    </w:p>
    <w:p w:rsidR="00180262" w:rsidRPr="00180262" w:rsidRDefault="00180262" w:rsidP="006C0CF3">
      <w:pPr>
        <w:pStyle w:val="ConsPlusNormal"/>
        <w:numPr>
          <w:ilvl w:val="1"/>
          <w:numId w:val="78"/>
        </w:numPr>
        <w:jc w:val="center"/>
        <w:rPr>
          <w:rFonts w:ascii="Times New Roman" w:hAnsi="Times New Roman" w:cs="Times New Roman"/>
          <w:b/>
          <w:sz w:val="24"/>
          <w:szCs w:val="24"/>
          <w:lang w:eastAsia="zh-CN"/>
        </w:rPr>
      </w:pPr>
      <w:r w:rsidRPr="00180262">
        <w:rPr>
          <w:rFonts w:ascii="Times New Roman" w:hAnsi="Times New Roman" w:cs="Times New Roman"/>
          <w:b/>
          <w:sz w:val="24"/>
          <w:szCs w:val="24"/>
          <w:lang w:eastAsia="zh-CN"/>
        </w:rPr>
        <w:t>Комитет администрации Чунского района по управлению муниципальным имуществом</w:t>
      </w:r>
    </w:p>
    <w:p w:rsidR="00B908E2" w:rsidRPr="00A3598F" w:rsidRDefault="00B908E2" w:rsidP="00180262">
      <w:pPr>
        <w:spacing w:after="0" w:line="240" w:lineRule="auto"/>
        <w:ind w:firstLine="709"/>
        <w:jc w:val="both"/>
        <w:rPr>
          <w:rFonts w:ascii="Times New Roman" w:eastAsia="Times New Roman" w:hAnsi="Times New Roman" w:cs="Times New Roman"/>
          <w:sz w:val="16"/>
          <w:szCs w:val="16"/>
          <w:lang w:eastAsia="ru-RU"/>
        </w:rPr>
      </w:pPr>
    </w:p>
    <w:p w:rsidR="00180262" w:rsidRPr="00180262" w:rsidRDefault="00180262" w:rsidP="00180262">
      <w:pPr>
        <w:spacing w:after="0" w:line="240" w:lineRule="auto"/>
        <w:ind w:firstLine="709"/>
        <w:jc w:val="both"/>
        <w:rPr>
          <w:rFonts w:ascii="Times New Roman" w:eastAsia="Times New Roman" w:hAnsi="Times New Roman" w:cs="Times New Roman"/>
          <w:sz w:val="24"/>
          <w:szCs w:val="24"/>
          <w:lang w:eastAsia="ru-RU"/>
        </w:rPr>
      </w:pPr>
      <w:r w:rsidRPr="00180262">
        <w:rPr>
          <w:rFonts w:ascii="Times New Roman" w:eastAsia="Times New Roman" w:hAnsi="Times New Roman" w:cs="Times New Roman"/>
          <w:sz w:val="24"/>
          <w:szCs w:val="24"/>
          <w:lang w:eastAsia="ru-RU"/>
        </w:rPr>
        <w:t xml:space="preserve">Муниципальное казенное учреждение «Комитет администрации Чунского района по управлению муниципальным имуществом» (далее – КУМИ, Комитет) </w:t>
      </w:r>
      <w:r w:rsidRPr="00180262">
        <w:rPr>
          <w:rFonts w:ascii="Times New Roman" w:eastAsia="Times New Roman" w:hAnsi="Times New Roman" w:cs="Times New Roman"/>
          <w:color w:val="000000"/>
          <w:sz w:val="24"/>
          <w:szCs w:val="24"/>
          <w:lang w:eastAsia="ru-RU"/>
        </w:rPr>
        <w:t xml:space="preserve">является структурным подразделением администрации Чунского района с правом юридического лица </w:t>
      </w:r>
      <w:r w:rsidRPr="00180262">
        <w:rPr>
          <w:rFonts w:ascii="Times New Roman" w:eastAsia="Times New Roman" w:hAnsi="Times New Roman" w:cs="Times New Roman"/>
          <w:sz w:val="24"/>
          <w:szCs w:val="24"/>
          <w:lang w:eastAsia="ru-RU"/>
        </w:rPr>
        <w:t>и исполняет следующие функции:</w:t>
      </w:r>
    </w:p>
    <w:p w:rsidR="00180262" w:rsidRPr="00180262" w:rsidRDefault="00180262" w:rsidP="00C335DD">
      <w:pPr>
        <w:numPr>
          <w:ilvl w:val="0"/>
          <w:numId w:val="83"/>
        </w:numPr>
        <w:spacing w:after="0" w:line="240" w:lineRule="auto"/>
        <w:ind w:left="284" w:hanging="284"/>
        <w:contextualSpacing/>
        <w:jc w:val="both"/>
        <w:rPr>
          <w:rFonts w:ascii="Times New Roman" w:eastAsia="Times New Roman" w:hAnsi="Times New Roman" w:cs="Times New Roman"/>
          <w:sz w:val="24"/>
          <w:szCs w:val="24"/>
          <w:lang w:eastAsia="ru-RU"/>
        </w:rPr>
      </w:pPr>
      <w:r w:rsidRPr="00180262">
        <w:rPr>
          <w:rFonts w:ascii="Times New Roman" w:eastAsia="Times New Roman" w:hAnsi="Times New Roman" w:cs="Times New Roman"/>
          <w:sz w:val="24"/>
          <w:szCs w:val="24"/>
          <w:lang w:eastAsia="ru-RU"/>
        </w:rPr>
        <w:t>распорядителя муниципальным имуществом;</w:t>
      </w:r>
    </w:p>
    <w:p w:rsidR="00180262" w:rsidRPr="00180262" w:rsidRDefault="00180262" w:rsidP="00C335DD">
      <w:pPr>
        <w:numPr>
          <w:ilvl w:val="0"/>
          <w:numId w:val="83"/>
        </w:numPr>
        <w:spacing w:after="0" w:line="240" w:lineRule="auto"/>
        <w:ind w:left="284" w:hanging="284"/>
        <w:contextualSpacing/>
        <w:jc w:val="both"/>
        <w:rPr>
          <w:rFonts w:ascii="Times New Roman" w:eastAsia="Times New Roman" w:hAnsi="Times New Roman" w:cs="Times New Roman"/>
          <w:sz w:val="24"/>
          <w:szCs w:val="24"/>
          <w:lang w:eastAsia="ru-RU"/>
        </w:rPr>
      </w:pPr>
      <w:r w:rsidRPr="00180262">
        <w:rPr>
          <w:rFonts w:ascii="Times New Roman" w:eastAsia="Times New Roman" w:hAnsi="Times New Roman" w:cs="Times New Roman"/>
          <w:sz w:val="24"/>
          <w:szCs w:val="24"/>
          <w:lang w:eastAsia="ru-RU"/>
        </w:rPr>
        <w:t>администратора неналоговых поступлений в местный бюджет;</w:t>
      </w:r>
    </w:p>
    <w:p w:rsidR="00180262" w:rsidRPr="00180262" w:rsidRDefault="00180262" w:rsidP="00C335DD">
      <w:pPr>
        <w:numPr>
          <w:ilvl w:val="0"/>
          <w:numId w:val="83"/>
        </w:numPr>
        <w:spacing w:after="0" w:line="240" w:lineRule="auto"/>
        <w:ind w:left="284" w:hanging="284"/>
        <w:contextualSpacing/>
        <w:jc w:val="both"/>
        <w:rPr>
          <w:rFonts w:ascii="Times New Roman" w:eastAsia="Times New Roman" w:hAnsi="Times New Roman" w:cs="Times New Roman"/>
          <w:sz w:val="24"/>
          <w:szCs w:val="24"/>
          <w:lang w:eastAsia="ru-RU"/>
        </w:rPr>
      </w:pPr>
      <w:r w:rsidRPr="00180262">
        <w:rPr>
          <w:rFonts w:ascii="Times New Roman" w:eastAsia="Times New Roman" w:hAnsi="Times New Roman" w:cs="Times New Roman"/>
          <w:sz w:val="24"/>
          <w:szCs w:val="24"/>
          <w:lang w:eastAsia="ru-RU"/>
        </w:rPr>
        <w:t>уполномоченного органа по распоряжению земельными участками на территории Чунского РМО;</w:t>
      </w:r>
    </w:p>
    <w:p w:rsidR="00180262" w:rsidRPr="00180262" w:rsidRDefault="00180262" w:rsidP="00C335DD">
      <w:pPr>
        <w:numPr>
          <w:ilvl w:val="0"/>
          <w:numId w:val="83"/>
        </w:numPr>
        <w:spacing w:after="0" w:line="240" w:lineRule="auto"/>
        <w:ind w:left="284" w:hanging="284"/>
        <w:contextualSpacing/>
        <w:jc w:val="both"/>
        <w:rPr>
          <w:rFonts w:ascii="Times New Roman" w:eastAsia="Times New Roman" w:hAnsi="Times New Roman" w:cs="Times New Roman"/>
          <w:sz w:val="24"/>
          <w:szCs w:val="24"/>
          <w:lang w:eastAsia="ru-RU"/>
        </w:rPr>
      </w:pPr>
      <w:r w:rsidRPr="00180262">
        <w:rPr>
          <w:rFonts w:ascii="Times New Roman" w:eastAsia="Times New Roman" w:hAnsi="Times New Roman" w:cs="Times New Roman"/>
          <w:sz w:val="24"/>
          <w:szCs w:val="24"/>
          <w:lang w:eastAsia="ru-RU"/>
        </w:rPr>
        <w:t>оказывает содействие в развитии предпринимательства и малого бизнеса.</w:t>
      </w:r>
    </w:p>
    <w:p w:rsidR="00180262" w:rsidRPr="00180262" w:rsidRDefault="00180262" w:rsidP="00180262">
      <w:pPr>
        <w:spacing w:after="0" w:line="240" w:lineRule="auto"/>
        <w:ind w:firstLine="709"/>
        <w:jc w:val="both"/>
        <w:rPr>
          <w:rFonts w:ascii="Times New Roman" w:eastAsia="Times New Roman" w:hAnsi="Times New Roman" w:cs="Times New Roman"/>
          <w:sz w:val="24"/>
          <w:szCs w:val="24"/>
          <w:lang w:eastAsia="ru-RU"/>
        </w:rPr>
      </w:pPr>
      <w:r w:rsidRPr="00180262">
        <w:rPr>
          <w:rFonts w:ascii="Times New Roman" w:eastAsia="Times New Roman" w:hAnsi="Times New Roman" w:cs="Times New Roman"/>
          <w:sz w:val="24"/>
          <w:szCs w:val="24"/>
          <w:lang w:eastAsia="ru-RU"/>
        </w:rPr>
        <w:t>Положение о муниципальном казенном учреждении «Комитет администрации Чунского района по управлению муниципальным имуществом» утверждено Решением Чунской районной Думы от 27.02.2013 № 211.</w:t>
      </w:r>
    </w:p>
    <w:p w:rsidR="00180262" w:rsidRPr="00180262" w:rsidRDefault="00180262" w:rsidP="0018026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180262">
        <w:rPr>
          <w:rFonts w:ascii="Times New Roman" w:eastAsia="Times New Roman" w:hAnsi="Times New Roman" w:cs="Times New Roman"/>
          <w:bCs/>
          <w:color w:val="000000"/>
          <w:sz w:val="24"/>
          <w:szCs w:val="24"/>
          <w:lang w:eastAsia="ru-RU"/>
        </w:rPr>
        <w:t>Положением о порядке управления и распоряжения имуществом, находящимся в муниципальной собственности Чунского районного муниципального образования, утвержденным Решением Чунской районной Думы от 31.07.2015 № 338, установлено, что КУМИ является уполномоченным органом по управлению и распоряжению имуществом, находящимся в муниципальной собственности Чунского РМО.</w:t>
      </w:r>
    </w:p>
    <w:p w:rsidR="00180262" w:rsidRPr="00180262" w:rsidRDefault="00180262" w:rsidP="001802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0262">
        <w:rPr>
          <w:rFonts w:ascii="Times New Roman" w:eastAsia="Times New Roman" w:hAnsi="Times New Roman" w:cs="Times New Roman"/>
          <w:sz w:val="24"/>
          <w:szCs w:val="24"/>
          <w:lang w:eastAsia="ru-RU"/>
        </w:rPr>
        <w:t>Комитетом осуществляется ведение реестра муниципального имущества Чунского районного муниципального образования.</w:t>
      </w:r>
    </w:p>
    <w:p w:rsidR="00180262" w:rsidRPr="00180262" w:rsidRDefault="00180262" w:rsidP="0018026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80262">
        <w:rPr>
          <w:rFonts w:ascii="Times New Roman" w:eastAsia="Times New Roman" w:hAnsi="Times New Roman" w:cs="Times New Roman"/>
          <w:bCs/>
          <w:sz w:val="24"/>
          <w:szCs w:val="24"/>
          <w:lang w:eastAsia="ru-RU"/>
        </w:rPr>
        <w:t>Положение о порядке учета муниципального имущества и ведения реестра муниципального имущества Чунского РМО, утверждено Решением Чунской районной Думы от 29.10.2014 № 302 (с изменениями от 28.08.2019 № 223).</w:t>
      </w:r>
    </w:p>
    <w:p w:rsidR="00180262" w:rsidRPr="00180262" w:rsidRDefault="00180262" w:rsidP="00180262">
      <w:pPr>
        <w:spacing w:after="0" w:line="240" w:lineRule="auto"/>
        <w:ind w:firstLine="851"/>
        <w:jc w:val="both"/>
        <w:rPr>
          <w:rFonts w:ascii="Times New Roman" w:eastAsia="Times New Roman" w:hAnsi="Times New Roman" w:cs="Times New Roman"/>
          <w:sz w:val="24"/>
          <w:szCs w:val="24"/>
          <w:lang w:eastAsia="ru-RU"/>
        </w:rPr>
      </w:pPr>
      <w:r w:rsidRPr="00180262">
        <w:rPr>
          <w:rFonts w:ascii="Times New Roman" w:eastAsia="Times New Roman" w:hAnsi="Times New Roman" w:cs="Times New Roman"/>
          <w:sz w:val="24"/>
          <w:szCs w:val="24"/>
          <w:lang w:eastAsia="ru-RU"/>
        </w:rPr>
        <w:lastRenderedPageBreak/>
        <w:t>В 2022 году в ведении главного распорядителя бюджетных средств КУМИ находились 2 казенных учреждения – получателей бюджетных средств:</w:t>
      </w:r>
    </w:p>
    <w:p w:rsidR="00180262" w:rsidRPr="00180262" w:rsidRDefault="00180262" w:rsidP="00C335DD">
      <w:pPr>
        <w:numPr>
          <w:ilvl w:val="0"/>
          <w:numId w:val="24"/>
        </w:numPr>
        <w:spacing w:after="0" w:line="240" w:lineRule="auto"/>
        <w:ind w:left="284" w:hanging="284"/>
        <w:contextualSpacing/>
        <w:jc w:val="both"/>
        <w:rPr>
          <w:rFonts w:ascii="Times New Roman" w:eastAsia="Times New Roman" w:hAnsi="Times New Roman" w:cs="Times New Roman"/>
          <w:sz w:val="24"/>
          <w:szCs w:val="24"/>
          <w:lang w:eastAsia="ru-RU"/>
        </w:rPr>
      </w:pPr>
      <w:r w:rsidRPr="00180262">
        <w:rPr>
          <w:rFonts w:ascii="Times New Roman" w:eastAsia="Times New Roman" w:hAnsi="Times New Roman" w:cs="Times New Roman"/>
          <w:sz w:val="24"/>
          <w:szCs w:val="24"/>
          <w:lang w:eastAsia="ru-RU"/>
        </w:rPr>
        <w:t>муниципальное казенное учреждение «Комитет администрации Чунского района по управлению муниципальным имуществом»;</w:t>
      </w:r>
    </w:p>
    <w:p w:rsidR="00180262" w:rsidRPr="00180262" w:rsidRDefault="00180262" w:rsidP="00C335DD">
      <w:pPr>
        <w:numPr>
          <w:ilvl w:val="0"/>
          <w:numId w:val="24"/>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ru-RU"/>
        </w:rPr>
      </w:pPr>
      <w:r w:rsidRPr="00180262">
        <w:rPr>
          <w:rFonts w:ascii="Times New Roman" w:eastAsia="Times New Roman" w:hAnsi="Times New Roman" w:cs="Times New Roman"/>
          <w:sz w:val="24"/>
          <w:szCs w:val="24"/>
          <w:lang w:eastAsia="ru-RU"/>
        </w:rPr>
        <w:t>муниципальное казенное учреждение «Служба эксплуатации».</w:t>
      </w:r>
    </w:p>
    <w:p w:rsidR="00180262" w:rsidRPr="00180262" w:rsidRDefault="00180262" w:rsidP="00180262">
      <w:pPr>
        <w:autoSpaceDE w:val="0"/>
        <w:autoSpaceDN w:val="0"/>
        <w:adjustRightInd w:val="0"/>
        <w:spacing w:after="0" w:line="240" w:lineRule="auto"/>
        <w:ind w:firstLine="709"/>
        <w:jc w:val="both"/>
        <w:rPr>
          <w:rFonts w:ascii="Times New Roman" w:eastAsia="Calibri" w:hAnsi="Times New Roman" w:cs="Times New Roman"/>
          <w:sz w:val="24"/>
          <w:szCs w:val="24"/>
        </w:rPr>
      </w:pPr>
      <w:r w:rsidRPr="00180262">
        <w:rPr>
          <w:rFonts w:ascii="Times New Roman" w:eastAsia="Calibri" w:hAnsi="Times New Roman" w:cs="Times New Roman"/>
          <w:sz w:val="24"/>
          <w:szCs w:val="24"/>
        </w:rPr>
        <w:t xml:space="preserve">Согласно требованиям статьи 8 Федерального закона «О бухгалтерском учете» от 06.12.2011 № 402-ФЗ (далее – Закон № 402-ФЗ), пункта 6 Приказа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w:t>
      </w:r>
      <w:r w:rsidRPr="00180262">
        <w:rPr>
          <w:rFonts w:ascii="Times New Roman" w:eastAsia="Calibri" w:hAnsi="Times New Roman" w:cs="Times New Roman"/>
          <w:bCs/>
          <w:sz w:val="24"/>
          <w:szCs w:val="24"/>
        </w:rPr>
        <w:t>Инструкция № 157н</w:t>
      </w:r>
      <w:r w:rsidRPr="00180262">
        <w:rPr>
          <w:rFonts w:ascii="Times New Roman" w:eastAsia="Calibri" w:hAnsi="Times New Roman" w:cs="Times New Roman"/>
          <w:sz w:val="24"/>
          <w:szCs w:val="24"/>
        </w:rPr>
        <w:t xml:space="preserve">), КУМИ, в целях организации и ведения бухгалтерского учета, сформирована Учетная политика, утвержденная Распоряжением и. о. председателя от 28.12.2021 № 34-ф, в соответствии с федеральными стандартами бухгалтерского учета государственных финансов. </w:t>
      </w:r>
    </w:p>
    <w:p w:rsidR="00180262" w:rsidRPr="00180262" w:rsidRDefault="00180262" w:rsidP="00180262">
      <w:pPr>
        <w:autoSpaceDE w:val="0"/>
        <w:autoSpaceDN w:val="0"/>
        <w:adjustRightInd w:val="0"/>
        <w:spacing w:after="0" w:line="240" w:lineRule="auto"/>
        <w:ind w:firstLine="709"/>
        <w:jc w:val="both"/>
        <w:rPr>
          <w:rFonts w:ascii="Times New Roman" w:eastAsia="Calibri" w:hAnsi="Times New Roman" w:cs="Times New Roman"/>
          <w:sz w:val="24"/>
          <w:szCs w:val="24"/>
        </w:rPr>
      </w:pPr>
      <w:r w:rsidRPr="00180262">
        <w:rPr>
          <w:rFonts w:ascii="Times New Roman" w:eastAsia="Calibri" w:hAnsi="Times New Roman" w:cs="Times New Roman"/>
          <w:bCs/>
          <w:sz w:val="24"/>
          <w:szCs w:val="24"/>
        </w:rPr>
        <w:t xml:space="preserve">В соответствии с пунктом 9 </w:t>
      </w:r>
      <w:r w:rsidRPr="00180262">
        <w:rPr>
          <w:rFonts w:ascii="Times New Roman" w:eastAsia="Calibri" w:hAnsi="Times New Roman" w:cs="Times New Roman"/>
          <w:sz w:val="24"/>
          <w:szCs w:val="24"/>
        </w:rPr>
        <w:t>федерального стандарта бухгалтерского учета для организаций государственного сектора «Учетная политика, оценочные значения и ошибки» основные положения учетной политики учреждения опубликованы на официальном сайте Чунского районного муниципального образования в информационно-телекоммуникационной сети «Интернет».</w:t>
      </w:r>
    </w:p>
    <w:p w:rsidR="00180262" w:rsidRPr="00180262" w:rsidRDefault="00180262" w:rsidP="001802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0262">
        <w:rPr>
          <w:rFonts w:ascii="Times New Roman" w:eastAsia="Times New Roman" w:hAnsi="Times New Roman" w:cs="Times New Roman"/>
          <w:sz w:val="24"/>
          <w:szCs w:val="24"/>
          <w:lang w:eastAsia="ru-RU"/>
        </w:rPr>
        <w:t>Приложением № 7 к Учетной политике утвержден Порядок проведения инвентаризации имущества, финансовых активов и обязательств.</w:t>
      </w:r>
    </w:p>
    <w:p w:rsidR="00180262" w:rsidRPr="00180262" w:rsidRDefault="00180262" w:rsidP="00180262">
      <w:pPr>
        <w:spacing w:after="0" w:line="240" w:lineRule="auto"/>
        <w:ind w:firstLine="709"/>
        <w:jc w:val="both"/>
        <w:rPr>
          <w:rFonts w:ascii="Times New Roman" w:eastAsia="Calibri" w:hAnsi="Times New Roman" w:cs="Times New Roman"/>
          <w:sz w:val="24"/>
          <w:szCs w:val="24"/>
          <w:highlight w:val="yellow"/>
        </w:rPr>
      </w:pPr>
      <w:r w:rsidRPr="00180262">
        <w:rPr>
          <w:rFonts w:ascii="Times New Roman" w:eastAsia="Times New Roman" w:hAnsi="Times New Roman" w:cs="Times New Roman"/>
          <w:sz w:val="24"/>
          <w:szCs w:val="24"/>
          <w:lang w:eastAsia="zh-CN"/>
        </w:rPr>
        <w:t>В целях составления годовой бюджетной отчетности на основании Распоряжения председателя КУМИ от 26.12.2022 № 26-ф проведена инвентаризация основных средств, материальных запасов, расчетов по принятым обязательствам, невостребованной кредиторами задолженности, имущества, переданного в возмездное пользование (аренду) и в безвозмездное пользование. Результаты инвентаризации имущества и расчетов документально оформлены</w:t>
      </w:r>
      <w:r w:rsidRPr="00180262">
        <w:rPr>
          <w:rFonts w:ascii="Times New Roman" w:eastAsia="Times New Roman" w:hAnsi="Times New Roman" w:cs="Times New Roman"/>
          <w:i/>
          <w:sz w:val="24"/>
          <w:szCs w:val="24"/>
          <w:lang w:eastAsia="zh-CN"/>
        </w:rPr>
        <w:t>,</w:t>
      </w:r>
      <w:r w:rsidRPr="00180262">
        <w:rPr>
          <w:rFonts w:ascii="Times New Roman" w:eastAsia="Times New Roman" w:hAnsi="Times New Roman" w:cs="Times New Roman"/>
          <w:sz w:val="24"/>
          <w:szCs w:val="24"/>
          <w:lang w:eastAsia="zh-CN"/>
        </w:rPr>
        <w:t xml:space="preserve"> излишек и недостач при этом не установлено. </w:t>
      </w:r>
    </w:p>
    <w:p w:rsidR="00180262" w:rsidRDefault="00180262" w:rsidP="00180262">
      <w:pPr>
        <w:pStyle w:val="ConsPlusNormal"/>
        <w:ind w:firstLine="709"/>
        <w:jc w:val="both"/>
        <w:rPr>
          <w:rFonts w:ascii="Times New Roman" w:hAnsi="Times New Roman" w:cs="Times New Roman"/>
          <w:sz w:val="24"/>
          <w:szCs w:val="24"/>
        </w:rPr>
      </w:pPr>
      <w:r w:rsidRPr="00180262">
        <w:rPr>
          <w:rFonts w:ascii="Times New Roman" w:hAnsi="Times New Roman" w:cs="Times New Roman"/>
          <w:sz w:val="24"/>
          <w:szCs w:val="24"/>
        </w:rPr>
        <w:t>Бюджетная отчетность, предусмотренная пунктом 3 статьи 264.1 Бюджетного кодекса РФ, представлена для проверки в установленные сроки в полном составе.</w:t>
      </w:r>
    </w:p>
    <w:p w:rsidR="00084CCE" w:rsidRDefault="00084CCE" w:rsidP="00180262">
      <w:pPr>
        <w:pStyle w:val="ConsPlusNormal"/>
        <w:ind w:firstLine="709"/>
        <w:jc w:val="both"/>
        <w:rPr>
          <w:rFonts w:ascii="Times New Roman" w:hAnsi="Times New Roman" w:cs="Times New Roman"/>
          <w:sz w:val="24"/>
          <w:szCs w:val="24"/>
        </w:rPr>
      </w:pPr>
    </w:p>
    <w:p w:rsidR="00587924" w:rsidRPr="00587924" w:rsidRDefault="00587924" w:rsidP="00C335DD">
      <w:pPr>
        <w:pStyle w:val="ConsPlusNormal"/>
        <w:numPr>
          <w:ilvl w:val="1"/>
          <w:numId w:val="78"/>
        </w:numPr>
        <w:jc w:val="both"/>
        <w:rPr>
          <w:rFonts w:ascii="Times New Roman" w:hAnsi="Times New Roman" w:cs="Times New Roman"/>
          <w:b/>
          <w:sz w:val="24"/>
          <w:szCs w:val="24"/>
          <w:lang w:eastAsia="zh-CN"/>
        </w:rPr>
      </w:pPr>
      <w:r>
        <w:rPr>
          <w:rFonts w:ascii="Times New Roman" w:hAnsi="Times New Roman" w:cs="Times New Roman"/>
          <w:b/>
          <w:sz w:val="24"/>
          <w:szCs w:val="24"/>
          <w:lang w:eastAsia="zh-CN"/>
        </w:rPr>
        <w:t xml:space="preserve"> </w:t>
      </w:r>
      <w:r w:rsidRPr="00587924">
        <w:rPr>
          <w:rFonts w:ascii="Times New Roman" w:hAnsi="Times New Roman" w:cs="Times New Roman"/>
          <w:b/>
          <w:sz w:val="24"/>
          <w:szCs w:val="24"/>
          <w:lang w:eastAsia="zh-CN"/>
        </w:rPr>
        <w:t>Дум</w:t>
      </w:r>
      <w:r w:rsidR="0078680F">
        <w:rPr>
          <w:rFonts w:ascii="Times New Roman" w:hAnsi="Times New Roman" w:cs="Times New Roman"/>
          <w:b/>
          <w:sz w:val="24"/>
          <w:szCs w:val="24"/>
          <w:lang w:eastAsia="zh-CN"/>
        </w:rPr>
        <w:t>а</w:t>
      </w:r>
      <w:r w:rsidRPr="00587924">
        <w:rPr>
          <w:rFonts w:ascii="Times New Roman" w:hAnsi="Times New Roman" w:cs="Times New Roman"/>
          <w:b/>
          <w:sz w:val="24"/>
          <w:szCs w:val="24"/>
          <w:lang w:eastAsia="zh-CN"/>
        </w:rPr>
        <w:t xml:space="preserve"> муниципального района Чунского районного муниципального образования</w:t>
      </w:r>
    </w:p>
    <w:p w:rsidR="00180262" w:rsidRDefault="00180262" w:rsidP="000B025D">
      <w:pPr>
        <w:pStyle w:val="ConsPlusNormal"/>
        <w:ind w:firstLine="709"/>
        <w:jc w:val="both"/>
        <w:rPr>
          <w:rFonts w:ascii="Times New Roman" w:hAnsi="Times New Roman" w:cs="Times New Roman"/>
          <w:b/>
          <w:bCs/>
          <w:sz w:val="24"/>
          <w:szCs w:val="24"/>
        </w:rPr>
      </w:pPr>
    </w:p>
    <w:p w:rsidR="00587924" w:rsidRPr="00E74B59" w:rsidRDefault="00587924" w:rsidP="00587924">
      <w:pPr>
        <w:spacing w:after="0" w:line="240" w:lineRule="auto"/>
        <w:ind w:firstLine="709"/>
        <w:jc w:val="both"/>
        <w:rPr>
          <w:rFonts w:ascii="Times New Roman" w:eastAsia="Times New Roman" w:hAnsi="Times New Roman" w:cs="Times New Roman"/>
          <w:sz w:val="24"/>
          <w:szCs w:val="24"/>
          <w:lang w:eastAsia="ru-RU"/>
        </w:rPr>
      </w:pPr>
      <w:r w:rsidRPr="00E74B59">
        <w:rPr>
          <w:rFonts w:ascii="Times New Roman" w:eastAsia="Times New Roman" w:hAnsi="Times New Roman" w:cs="Times New Roman"/>
          <w:sz w:val="24"/>
          <w:szCs w:val="24"/>
          <w:lang w:eastAsia="ru-RU"/>
        </w:rPr>
        <w:t>Чунская районная Дума (далее – Дума) является представительным органом Чунского районного муниципального образования, обладает правами юридического лица, является учредителем Контрольно-счетной палаты Чунского районного муниципального образования (далее- КСП Чунского РМО), также является главным распорядителем бюджетных средств Чунского района (далее - ГРБС).</w:t>
      </w:r>
    </w:p>
    <w:p w:rsidR="00587924" w:rsidRPr="00E74B59" w:rsidRDefault="00587924" w:rsidP="00587924">
      <w:pPr>
        <w:spacing w:after="0" w:line="240" w:lineRule="auto"/>
        <w:ind w:firstLine="709"/>
        <w:jc w:val="both"/>
        <w:rPr>
          <w:rFonts w:ascii="Times New Roman" w:eastAsia="Times New Roman" w:hAnsi="Times New Roman" w:cs="Times New Roman"/>
          <w:sz w:val="24"/>
          <w:szCs w:val="24"/>
          <w:lang w:eastAsia="ru-RU"/>
        </w:rPr>
      </w:pPr>
      <w:r w:rsidRPr="00E74B59">
        <w:rPr>
          <w:rFonts w:ascii="Times New Roman" w:eastAsia="Times New Roman" w:hAnsi="Times New Roman" w:cs="Times New Roman"/>
          <w:sz w:val="24"/>
          <w:szCs w:val="24"/>
          <w:lang w:eastAsia="ru-RU"/>
        </w:rPr>
        <w:t xml:space="preserve">Чунская районная Дума осуществляет полномочия по ведению бюджетного учета и формированию бюджетной отчетности КСП Чунского РМО, согласно соглашению «О передаче полномочий по ведению бюджетного учета и формированию бюджетной отчетности» от 30.04.2021.  </w:t>
      </w:r>
    </w:p>
    <w:p w:rsidR="00587924" w:rsidRPr="00587924" w:rsidRDefault="00587924" w:rsidP="00587924">
      <w:pPr>
        <w:spacing w:after="0" w:line="240" w:lineRule="auto"/>
        <w:ind w:firstLine="709"/>
        <w:jc w:val="both"/>
        <w:rPr>
          <w:rFonts w:ascii="Times New Roman" w:eastAsia="Times New Roman" w:hAnsi="Times New Roman" w:cs="Times New Roman"/>
          <w:sz w:val="24"/>
          <w:szCs w:val="24"/>
          <w:lang w:eastAsia="ru-RU"/>
        </w:rPr>
      </w:pPr>
      <w:r w:rsidRPr="00587924">
        <w:rPr>
          <w:rFonts w:ascii="Times New Roman" w:eastAsia="Times New Roman" w:hAnsi="Times New Roman" w:cs="Times New Roman"/>
          <w:sz w:val="24"/>
          <w:szCs w:val="24"/>
          <w:lang w:eastAsia="ru-RU"/>
        </w:rPr>
        <w:t>Учетная политика Чунского районной Думы для целей бюджетного учета утверждена Распоряжением Председателя Чунской районной Думы от 24.12.2020 № 22-ф и КСП Чунского РМО, Распоряжением Председателя КСП Чунского РМО от 18.08.2021 № 41, соответственно, согласно требованиям статьи 8 Федерального закона «О бухгалтерском учете» от 06.12.2011 № 402-ФЗ (далее – Закон № 402-ФЗ), пункта 6 Приказа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 157н).</w:t>
      </w:r>
    </w:p>
    <w:p w:rsidR="00587924" w:rsidRPr="00587924" w:rsidRDefault="00587924" w:rsidP="00587924">
      <w:pPr>
        <w:spacing w:after="0" w:line="240" w:lineRule="auto"/>
        <w:ind w:firstLine="709"/>
        <w:jc w:val="both"/>
        <w:rPr>
          <w:rFonts w:ascii="Times New Roman" w:eastAsia="Times New Roman" w:hAnsi="Times New Roman" w:cs="Times New Roman"/>
          <w:sz w:val="24"/>
          <w:szCs w:val="24"/>
          <w:lang w:eastAsia="ru-RU"/>
        </w:rPr>
      </w:pPr>
      <w:r w:rsidRPr="00587924">
        <w:rPr>
          <w:rFonts w:ascii="Times New Roman" w:eastAsia="Times New Roman" w:hAnsi="Times New Roman" w:cs="Times New Roman"/>
          <w:sz w:val="24"/>
          <w:szCs w:val="24"/>
          <w:lang w:eastAsia="ru-RU"/>
        </w:rPr>
        <w:t>Согласно отчета о результатах внутреннего финансового контроля в 202</w:t>
      </w:r>
      <w:r>
        <w:rPr>
          <w:rFonts w:ascii="Times New Roman" w:eastAsia="Times New Roman" w:hAnsi="Times New Roman" w:cs="Times New Roman"/>
          <w:sz w:val="24"/>
          <w:szCs w:val="24"/>
          <w:lang w:eastAsia="ru-RU"/>
        </w:rPr>
        <w:t>2</w:t>
      </w:r>
      <w:r w:rsidRPr="00587924">
        <w:rPr>
          <w:rFonts w:ascii="Times New Roman" w:eastAsia="Times New Roman" w:hAnsi="Times New Roman" w:cs="Times New Roman"/>
          <w:sz w:val="24"/>
          <w:szCs w:val="24"/>
          <w:lang w:eastAsia="ru-RU"/>
        </w:rPr>
        <w:t xml:space="preserve"> году проведено 4 контрольных действий методом самоконтроля в соответствии с Картой внутреннего финансового </w:t>
      </w:r>
      <w:r w:rsidRPr="00587924">
        <w:rPr>
          <w:rFonts w:ascii="Times New Roman" w:eastAsia="Times New Roman" w:hAnsi="Times New Roman" w:cs="Times New Roman"/>
          <w:sz w:val="24"/>
          <w:szCs w:val="24"/>
          <w:lang w:eastAsia="ru-RU"/>
        </w:rPr>
        <w:lastRenderedPageBreak/>
        <w:t>контроля на 202</w:t>
      </w:r>
      <w:r>
        <w:rPr>
          <w:rFonts w:ascii="Times New Roman" w:eastAsia="Times New Roman" w:hAnsi="Times New Roman" w:cs="Times New Roman"/>
          <w:sz w:val="24"/>
          <w:szCs w:val="24"/>
          <w:lang w:eastAsia="ru-RU"/>
        </w:rPr>
        <w:t>2</w:t>
      </w:r>
      <w:r w:rsidRPr="00587924">
        <w:rPr>
          <w:rFonts w:ascii="Times New Roman" w:eastAsia="Times New Roman" w:hAnsi="Times New Roman" w:cs="Times New Roman"/>
          <w:sz w:val="24"/>
          <w:szCs w:val="24"/>
          <w:lang w:eastAsia="ru-RU"/>
        </w:rPr>
        <w:t xml:space="preserve"> год, которые не выявили нарушений. Указанные контрольные действия отражены в Журнале учета результатов внутреннего финансового контроля. </w:t>
      </w:r>
    </w:p>
    <w:p w:rsidR="00587924" w:rsidRPr="00587924" w:rsidRDefault="00587924" w:rsidP="00587924">
      <w:pPr>
        <w:spacing w:after="0" w:line="240" w:lineRule="auto"/>
        <w:ind w:firstLine="709"/>
        <w:jc w:val="both"/>
        <w:rPr>
          <w:rFonts w:ascii="Times New Roman" w:eastAsia="Times New Roman" w:hAnsi="Times New Roman" w:cs="Times New Roman"/>
          <w:sz w:val="24"/>
          <w:szCs w:val="24"/>
          <w:lang w:eastAsia="ru-RU"/>
        </w:rPr>
      </w:pPr>
      <w:r w:rsidRPr="00587924">
        <w:rPr>
          <w:rFonts w:ascii="Times New Roman" w:eastAsia="Times New Roman" w:hAnsi="Times New Roman" w:cs="Times New Roman"/>
          <w:sz w:val="24"/>
          <w:szCs w:val="24"/>
          <w:lang w:eastAsia="ru-RU"/>
        </w:rPr>
        <w:t>Чунская районная Дума исполняла функции главного администратора безвозмездных поступлений в местный бюджет, а также является ГРБС с кодом – 912.</w:t>
      </w:r>
    </w:p>
    <w:p w:rsidR="00587924" w:rsidRPr="00587924" w:rsidRDefault="00587924" w:rsidP="00587924">
      <w:pPr>
        <w:spacing w:after="0" w:line="240" w:lineRule="auto"/>
        <w:ind w:firstLine="709"/>
        <w:jc w:val="both"/>
        <w:rPr>
          <w:rFonts w:ascii="Times New Roman" w:eastAsia="Times New Roman" w:hAnsi="Times New Roman" w:cs="Times New Roman"/>
          <w:sz w:val="24"/>
          <w:szCs w:val="24"/>
          <w:lang w:eastAsia="ru-RU"/>
        </w:rPr>
      </w:pPr>
      <w:r w:rsidRPr="00587924">
        <w:rPr>
          <w:rFonts w:ascii="Times New Roman" w:eastAsia="Times New Roman" w:hAnsi="Times New Roman" w:cs="Times New Roman"/>
          <w:sz w:val="24"/>
          <w:szCs w:val="24"/>
          <w:lang w:eastAsia="ru-RU"/>
        </w:rPr>
        <w:t>В ведении Чунской районной Думы находились два получателя бюджетных средств:</w:t>
      </w:r>
    </w:p>
    <w:p w:rsidR="00587924" w:rsidRPr="00587924" w:rsidRDefault="00587924" w:rsidP="00587924">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587924">
        <w:rPr>
          <w:rFonts w:ascii="Times New Roman" w:eastAsia="Times New Roman" w:hAnsi="Times New Roman" w:cs="Times New Roman"/>
          <w:sz w:val="24"/>
          <w:szCs w:val="24"/>
          <w:lang w:eastAsia="ru-RU"/>
        </w:rPr>
        <w:t>1.</w:t>
      </w:r>
      <w:r w:rsidRPr="00587924">
        <w:rPr>
          <w:rFonts w:ascii="Times New Roman" w:eastAsia="Times New Roman" w:hAnsi="Times New Roman" w:cs="Times New Roman"/>
          <w:sz w:val="24"/>
          <w:szCs w:val="24"/>
          <w:lang w:eastAsia="ru-RU"/>
        </w:rPr>
        <w:tab/>
        <w:t>Чунская районная Дума;</w:t>
      </w:r>
    </w:p>
    <w:p w:rsidR="00587924" w:rsidRPr="00587924" w:rsidRDefault="00587924" w:rsidP="00587924">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587924">
        <w:rPr>
          <w:rFonts w:ascii="Times New Roman" w:eastAsia="Times New Roman" w:hAnsi="Times New Roman" w:cs="Times New Roman"/>
          <w:sz w:val="24"/>
          <w:szCs w:val="24"/>
          <w:lang w:eastAsia="ru-RU"/>
        </w:rPr>
        <w:t>2.</w:t>
      </w:r>
      <w:r w:rsidRPr="00587924">
        <w:rPr>
          <w:rFonts w:ascii="Times New Roman" w:eastAsia="Times New Roman" w:hAnsi="Times New Roman" w:cs="Times New Roman"/>
          <w:sz w:val="24"/>
          <w:szCs w:val="24"/>
          <w:lang w:eastAsia="ru-RU"/>
        </w:rPr>
        <w:tab/>
        <w:t>Контрольно-счетная палата Чунского районного муниципального образования.</w:t>
      </w:r>
    </w:p>
    <w:p w:rsidR="00587924" w:rsidRPr="00587924" w:rsidRDefault="00587924" w:rsidP="00587924">
      <w:pPr>
        <w:spacing w:after="0" w:line="240" w:lineRule="auto"/>
        <w:ind w:firstLine="709"/>
        <w:jc w:val="both"/>
        <w:rPr>
          <w:rFonts w:ascii="Times New Roman" w:eastAsia="Times New Roman" w:hAnsi="Times New Roman" w:cs="Times New Roman"/>
          <w:sz w:val="24"/>
          <w:szCs w:val="24"/>
          <w:lang w:eastAsia="ru-RU"/>
        </w:rPr>
      </w:pPr>
      <w:r w:rsidRPr="00587924">
        <w:rPr>
          <w:rFonts w:ascii="Times New Roman" w:eastAsia="Times New Roman" w:hAnsi="Times New Roman" w:cs="Times New Roman"/>
          <w:sz w:val="24"/>
          <w:szCs w:val="24"/>
          <w:lang w:eastAsia="ru-RU"/>
        </w:rPr>
        <w:t>Перед составлением годовой бюджетной отчетности, в соответствии с требованиями пункта 7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от 28.12.2010 № 191н (далее – Инструкция № 191н). В соответствии с учетной политикой, на основании распоряжения Председателя Чунской районной Думы от 28.10.2022 № 19-ф, «О проведении инвентаризации», Распоряжение Контрольно-счетной палаты Чунского районного муниципального образования № 19-ф от 28.10.2022 проведена инвентаризация имущества, финансовых активов и обязательств Чунской районной Думы и КСП Чунского РМО по состоянию на 01.11.2022 года, по результатам которой отклонений не выявлено.</w:t>
      </w:r>
    </w:p>
    <w:p w:rsidR="00587924" w:rsidRPr="00587924" w:rsidRDefault="00587924" w:rsidP="005879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7924">
        <w:rPr>
          <w:rFonts w:ascii="Times New Roman" w:eastAsia="Times New Roman" w:hAnsi="Times New Roman" w:cs="Times New Roman"/>
          <w:sz w:val="24"/>
          <w:szCs w:val="24"/>
          <w:lang w:eastAsia="ru-RU"/>
        </w:rPr>
        <w:t>Годовая отчетность об исполнении бюджета за 2022 год составлена на основе данных Главной книги (ф. 0504072) в порядке, определенном Инструкцией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России от 28.12.2010 № 191н и представлена для внешней проверки в установленные сроки, в объеме, определенном пунктом 3 статьи 264.1</w:t>
      </w:r>
      <w:r w:rsidRPr="00587924">
        <w:rPr>
          <w:rFonts w:ascii="Times New Roman" w:eastAsia="Times New Roman" w:hAnsi="Times New Roman" w:cs="Times New Roman"/>
          <w:sz w:val="24"/>
          <w:szCs w:val="24"/>
          <w:vertAlign w:val="superscript"/>
          <w:lang w:eastAsia="ru-RU"/>
        </w:rPr>
        <w:t xml:space="preserve"> </w:t>
      </w:r>
      <w:r w:rsidRPr="00587924">
        <w:rPr>
          <w:rFonts w:ascii="Times New Roman" w:eastAsia="Times New Roman" w:hAnsi="Times New Roman" w:cs="Times New Roman"/>
          <w:sz w:val="24"/>
          <w:szCs w:val="24"/>
          <w:lang w:eastAsia="ru-RU"/>
        </w:rPr>
        <w:t>Бюджетного кодекса РФ.</w:t>
      </w:r>
    </w:p>
    <w:p w:rsidR="006C0CF3" w:rsidRDefault="006C0CF3" w:rsidP="00B66AEC">
      <w:pPr>
        <w:autoSpaceDE w:val="0"/>
        <w:autoSpaceDN w:val="0"/>
        <w:adjustRightInd w:val="0"/>
        <w:spacing w:before="120" w:after="120" w:line="240" w:lineRule="auto"/>
        <w:jc w:val="center"/>
        <w:rPr>
          <w:rFonts w:ascii="Times New Roman" w:eastAsia="Times New Roman" w:hAnsi="Times New Roman" w:cs="Times New Roman"/>
          <w:b/>
          <w:sz w:val="24"/>
          <w:szCs w:val="24"/>
          <w:lang w:eastAsia="ru-RU"/>
        </w:rPr>
      </w:pPr>
    </w:p>
    <w:p w:rsidR="00746210" w:rsidRPr="00CD3406" w:rsidRDefault="002B40E9" w:rsidP="00B66AEC">
      <w:pPr>
        <w:autoSpaceDE w:val="0"/>
        <w:autoSpaceDN w:val="0"/>
        <w:adjustRightInd w:val="0"/>
        <w:spacing w:before="120" w:after="12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746210" w:rsidRPr="00CD3406">
        <w:rPr>
          <w:rFonts w:ascii="Times New Roman" w:eastAsia="Times New Roman" w:hAnsi="Times New Roman" w:cs="Times New Roman"/>
          <w:b/>
          <w:sz w:val="24"/>
          <w:szCs w:val="24"/>
          <w:lang w:eastAsia="ru-RU"/>
        </w:rPr>
        <w:t xml:space="preserve">. </w:t>
      </w:r>
      <w:r w:rsidR="00084CCE" w:rsidRPr="00CD3406">
        <w:rPr>
          <w:rFonts w:ascii="Times New Roman" w:eastAsia="Times New Roman" w:hAnsi="Times New Roman" w:cs="Times New Roman"/>
          <w:b/>
          <w:sz w:val="24"/>
          <w:szCs w:val="24"/>
          <w:lang w:eastAsia="ru-RU"/>
        </w:rPr>
        <w:t>ПРОГНОЗИРОВАНИЕ И ИСПОЛНЕНИЕ ДОХОДОВ БЮДЖЕТА ЧУНСКОГО РАЙОННОГО МУНИЦИПАЛЬНОГО ОБРАЗОВАНИЯ</w:t>
      </w:r>
    </w:p>
    <w:p w:rsidR="008605FD" w:rsidRPr="00CD3406" w:rsidRDefault="008605FD" w:rsidP="008605FD">
      <w:pPr>
        <w:spacing w:after="0" w:line="240" w:lineRule="auto"/>
        <w:ind w:firstLine="709"/>
        <w:jc w:val="both"/>
        <w:rPr>
          <w:rFonts w:ascii="Times New Roman" w:eastAsia="Times New Roman" w:hAnsi="Times New Roman" w:cs="Times New Roman"/>
          <w:sz w:val="24"/>
          <w:szCs w:val="24"/>
          <w:lang w:eastAsia="ru-RU"/>
        </w:rPr>
      </w:pPr>
      <w:r w:rsidRPr="00CD3406">
        <w:rPr>
          <w:rFonts w:ascii="Times New Roman" w:eastAsia="Times New Roman" w:hAnsi="Times New Roman" w:cs="Times New Roman"/>
          <w:sz w:val="24"/>
          <w:szCs w:val="24"/>
          <w:lang w:eastAsia="ru-RU"/>
        </w:rPr>
        <w:t>Методика прогнозирования налоговых и неналоговых доходов бюджета Чунского районного муниципального образования, утвержденная Приказом начальника Финансового управления администрации Чунского района от 29.05.2017 № 25-од, не соответствует Общим требованиям к методике прогнозирования поступлений доходов в бюджеты бюджетной системы РФ, утвержденным Постановлением Правительства РФ от 23.06.2016 № 574.</w:t>
      </w:r>
    </w:p>
    <w:p w:rsidR="008605FD" w:rsidRPr="00CD3406" w:rsidRDefault="008605FD" w:rsidP="008605FD">
      <w:pPr>
        <w:spacing w:after="0" w:line="240" w:lineRule="auto"/>
        <w:ind w:firstLine="709"/>
        <w:jc w:val="both"/>
        <w:rPr>
          <w:rFonts w:ascii="Times New Roman" w:eastAsia="Times New Roman" w:hAnsi="Times New Roman" w:cs="Times New Roman"/>
          <w:sz w:val="24"/>
          <w:szCs w:val="24"/>
          <w:lang w:eastAsia="ru-RU"/>
        </w:rPr>
      </w:pPr>
      <w:r w:rsidRPr="00CD3406">
        <w:rPr>
          <w:rFonts w:ascii="Times New Roman" w:eastAsia="Times New Roman" w:hAnsi="Times New Roman" w:cs="Times New Roman"/>
          <w:sz w:val="24"/>
          <w:szCs w:val="24"/>
          <w:lang w:eastAsia="ru-RU"/>
        </w:rPr>
        <w:t>Прогнозируемый общий объем доходов бюджета Чунского района на 2022 год утвержден Решением о бюджете в сумме 1 526 052,9 тыс. рублей, в том числе:</w:t>
      </w:r>
    </w:p>
    <w:p w:rsidR="008605FD" w:rsidRPr="00CD3406" w:rsidRDefault="008605FD" w:rsidP="008605FD">
      <w:pPr>
        <w:numPr>
          <w:ilvl w:val="0"/>
          <w:numId w:val="1"/>
        </w:numPr>
        <w:spacing w:after="0" w:line="240" w:lineRule="auto"/>
        <w:ind w:left="284" w:hanging="284"/>
        <w:contextualSpacing/>
        <w:jc w:val="both"/>
        <w:rPr>
          <w:rFonts w:ascii="Times New Roman" w:eastAsia="Times New Roman" w:hAnsi="Times New Roman" w:cs="Times New Roman"/>
          <w:sz w:val="24"/>
          <w:szCs w:val="24"/>
          <w:lang w:eastAsia="ru-RU"/>
        </w:rPr>
      </w:pPr>
      <w:r w:rsidRPr="00CD3406">
        <w:rPr>
          <w:rFonts w:ascii="Times New Roman" w:eastAsia="Times New Roman" w:hAnsi="Times New Roman" w:cs="Times New Roman"/>
          <w:sz w:val="24"/>
          <w:szCs w:val="24"/>
          <w:lang w:eastAsia="ru-RU"/>
        </w:rPr>
        <w:t xml:space="preserve">налоговые и неналоговые доходы – 196 113,3 тыс. рублей, </w:t>
      </w:r>
    </w:p>
    <w:p w:rsidR="008605FD" w:rsidRPr="00CD3406" w:rsidRDefault="008605FD" w:rsidP="008605FD">
      <w:pPr>
        <w:numPr>
          <w:ilvl w:val="0"/>
          <w:numId w:val="1"/>
        </w:numPr>
        <w:spacing w:after="0" w:line="240" w:lineRule="auto"/>
        <w:ind w:left="284" w:hanging="284"/>
        <w:contextualSpacing/>
        <w:jc w:val="both"/>
        <w:rPr>
          <w:rFonts w:ascii="Times New Roman" w:eastAsia="Times New Roman" w:hAnsi="Times New Roman" w:cs="Times New Roman"/>
          <w:sz w:val="24"/>
          <w:szCs w:val="24"/>
          <w:lang w:eastAsia="ru-RU"/>
        </w:rPr>
      </w:pPr>
      <w:r w:rsidRPr="00CD3406">
        <w:rPr>
          <w:rFonts w:ascii="Times New Roman" w:eastAsia="Times New Roman" w:hAnsi="Times New Roman" w:cs="Times New Roman"/>
          <w:sz w:val="24"/>
          <w:szCs w:val="24"/>
          <w:lang w:eastAsia="ru-RU"/>
        </w:rPr>
        <w:t>безвозмездные поступления от других бюджетов бюджетной системы РФ – 1 329 939,6 тыс. рублей.</w:t>
      </w:r>
    </w:p>
    <w:p w:rsidR="008605FD" w:rsidRPr="00CD3406" w:rsidRDefault="008605FD" w:rsidP="008605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3406">
        <w:rPr>
          <w:rFonts w:ascii="Times New Roman" w:eastAsia="Times New Roman" w:hAnsi="Times New Roman" w:cs="Times New Roman"/>
          <w:sz w:val="24"/>
          <w:szCs w:val="24"/>
          <w:lang w:eastAsia="ru-RU"/>
        </w:rPr>
        <w:t>В течение 2022 года в доходную часть бюджета Чунского РМО 4 раза были внесены изменения и дополнения, в результате которых (с учетом приказа Финансового управления от 27.12.2022 № 69-од) прогнозируемый общий объем доходов бюджета Чунского района увеличен на 45,3 % и составил 2 218 049,2 тыс. рублей, исполнение составило 2 215 424,9 тыс. рублей, в том числе:</w:t>
      </w:r>
    </w:p>
    <w:p w:rsidR="008605FD" w:rsidRPr="00CD3406" w:rsidRDefault="008605FD" w:rsidP="00C335DD">
      <w:pPr>
        <w:numPr>
          <w:ilvl w:val="0"/>
          <w:numId w:val="25"/>
        </w:numPr>
        <w:autoSpaceDE w:val="0"/>
        <w:autoSpaceDN w:val="0"/>
        <w:adjustRightInd w:val="0"/>
        <w:spacing w:after="0" w:line="240" w:lineRule="auto"/>
        <w:ind w:left="284" w:hanging="284"/>
        <w:jc w:val="both"/>
        <w:rPr>
          <w:rFonts w:ascii="Times New Roman" w:eastAsia="Times New Roman" w:hAnsi="Times New Roman" w:cs="Times New Roman"/>
          <w:bCs/>
          <w:sz w:val="24"/>
          <w:szCs w:val="24"/>
          <w:lang w:eastAsia="ru-RU"/>
        </w:rPr>
      </w:pPr>
      <w:r w:rsidRPr="00CD3406">
        <w:rPr>
          <w:rFonts w:ascii="Times New Roman" w:eastAsia="Times New Roman" w:hAnsi="Times New Roman" w:cs="Times New Roman"/>
          <w:bCs/>
          <w:sz w:val="24"/>
          <w:szCs w:val="24"/>
          <w:lang w:eastAsia="ru-RU"/>
        </w:rPr>
        <w:t>налоговые и неналоговые доходы увеличены на 13,8 % и составили 223 204,3 тыс. рублей. Исполнение – 211 527,2 тыс. рублей или 94,8 %;</w:t>
      </w:r>
    </w:p>
    <w:p w:rsidR="008605FD" w:rsidRPr="00CD3406" w:rsidRDefault="008605FD" w:rsidP="00C335DD">
      <w:pPr>
        <w:numPr>
          <w:ilvl w:val="0"/>
          <w:numId w:val="26"/>
        </w:numPr>
        <w:autoSpaceDE w:val="0"/>
        <w:autoSpaceDN w:val="0"/>
        <w:adjustRightInd w:val="0"/>
        <w:spacing w:after="0" w:line="240" w:lineRule="auto"/>
        <w:ind w:left="284" w:hanging="284"/>
        <w:jc w:val="both"/>
        <w:rPr>
          <w:rFonts w:ascii="Times New Roman" w:eastAsia="Times New Roman" w:hAnsi="Times New Roman" w:cs="Times New Roman"/>
          <w:b/>
          <w:bCs/>
          <w:sz w:val="24"/>
          <w:szCs w:val="24"/>
          <w:lang w:eastAsia="ru-RU"/>
        </w:rPr>
      </w:pPr>
      <w:r w:rsidRPr="00CD3406">
        <w:rPr>
          <w:rFonts w:ascii="Times New Roman" w:eastAsia="Times New Roman" w:hAnsi="Times New Roman" w:cs="Times New Roman"/>
          <w:sz w:val="24"/>
          <w:szCs w:val="24"/>
          <w:lang w:eastAsia="ru-RU"/>
        </w:rPr>
        <w:t xml:space="preserve">безвозмездные поступления </w:t>
      </w:r>
      <w:r w:rsidRPr="00CD3406">
        <w:rPr>
          <w:rFonts w:ascii="Times New Roman" w:eastAsia="Times New Roman" w:hAnsi="Times New Roman" w:cs="Times New Roman"/>
          <w:bCs/>
          <w:sz w:val="24"/>
          <w:szCs w:val="24"/>
          <w:lang w:eastAsia="ru-RU"/>
        </w:rPr>
        <w:t>увеличены на 50,0 % и составили 1 994 844,9 тыс. рублей. Исполнение – 2 003 897,7 тыс. рублей или 100,5 %.</w:t>
      </w:r>
    </w:p>
    <w:p w:rsidR="008605FD" w:rsidRPr="00CD3406" w:rsidRDefault="008605FD" w:rsidP="008605FD">
      <w:pPr>
        <w:spacing w:after="0" w:line="240" w:lineRule="auto"/>
        <w:ind w:firstLine="709"/>
        <w:jc w:val="both"/>
        <w:rPr>
          <w:rFonts w:ascii="Times New Roman" w:eastAsia="Times New Roman" w:hAnsi="Times New Roman" w:cs="Times New Roman"/>
          <w:sz w:val="24"/>
          <w:szCs w:val="24"/>
          <w:lang w:eastAsia="ru-RU"/>
        </w:rPr>
      </w:pPr>
      <w:r w:rsidRPr="00CD3406">
        <w:rPr>
          <w:rFonts w:ascii="Times New Roman" w:eastAsia="Times New Roman" w:hAnsi="Times New Roman" w:cs="Times New Roman"/>
          <w:sz w:val="24"/>
          <w:szCs w:val="24"/>
          <w:lang w:eastAsia="ru-RU"/>
        </w:rPr>
        <w:t>Доля налоговых и неналоговых доходов в общем объеме поступивших в бюджет Чунского района доходов в 2022 году составила 9,5 %.</w:t>
      </w:r>
    </w:p>
    <w:p w:rsidR="00CD3406" w:rsidRDefault="008605FD" w:rsidP="00B65491">
      <w:pPr>
        <w:spacing w:after="0" w:line="240" w:lineRule="auto"/>
        <w:ind w:firstLine="709"/>
        <w:jc w:val="both"/>
        <w:rPr>
          <w:rFonts w:ascii="Times New Roman" w:eastAsia="Times New Roman" w:hAnsi="Times New Roman" w:cs="Times New Roman"/>
          <w:sz w:val="24"/>
          <w:szCs w:val="24"/>
          <w:lang w:eastAsia="ru-RU"/>
        </w:rPr>
      </w:pPr>
      <w:r w:rsidRPr="00CD3406">
        <w:rPr>
          <w:rFonts w:ascii="Times New Roman" w:eastAsia="Times New Roman" w:hAnsi="Times New Roman" w:cs="Times New Roman"/>
          <w:sz w:val="24"/>
          <w:szCs w:val="24"/>
          <w:lang w:eastAsia="ru-RU"/>
        </w:rPr>
        <w:t>Основные виды налоговых и неналоговых доходов, поступивших в 2022 году в бюджет Чунского района и их процент в общей доле поступивших</w:t>
      </w:r>
      <w:r w:rsidRPr="008605FD">
        <w:rPr>
          <w:rFonts w:ascii="Times New Roman" w:eastAsia="Times New Roman" w:hAnsi="Times New Roman" w:cs="Times New Roman"/>
          <w:sz w:val="24"/>
          <w:szCs w:val="24"/>
          <w:lang w:eastAsia="ru-RU"/>
        </w:rPr>
        <w:t xml:space="preserve"> налоговых и неналоговых доходов (по мере убывания):</w:t>
      </w:r>
    </w:p>
    <w:p w:rsidR="00A3598F" w:rsidRDefault="00A3598F" w:rsidP="00B65491">
      <w:pPr>
        <w:spacing w:after="0" w:line="240" w:lineRule="auto"/>
        <w:ind w:firstLine="709"/>
        <w:jc w:val="both"/>
        <w:rPr>
          <w:rFonts w:ascii="Times New Roman" w:eastAsia="Times New Roman" w:hAnsi="Times New Roman" w:cs="Times New Roman"/>
          <w:sz w:val="24"/>
          <w:szCs w:val="24"/>
          <w:lang w:eastAsia="ru-RU"/>
        </w:rPr>
      </w:pPr>
    </w:p>
    <w:p w:rsidR="00A3598F" w:rsidRDefault="00A3598F" w:rsidP="00B65491">
      <w:pPr>
        <w:spacing w:after="0" w:line="240" w:lineRule="auto"/>
        <w:ind w:firstLine="709"/>
        <w:jc w:val="both"/>
        <w:rPr>
          <w:rFonts w:ascii="Times New Roman" w:eastAsia="Times New Roman" w:hAnsi="Times New Roman" w:cs="Times New Roman"/>
          <w:sz w:val="24"/>
          <w:szCs w:val="24"/>
          <w:lang w:eastAsia="ru-RU"/>
        </w:rPr>
      </w:pPr>
    </w:p>
    <w:tbl>
      <w:tblPr>
        <w:tblW w:w="10291" w:type="dxa"/>
        <w:tblInd w:w="-5" w:type="dxa"/>
        <w:tblLook w:val="04A0" w:firstRow="1" w:lastRow="0" w:firstColumn="1" w:lastColumn="0" w:noHBand="0" w:noVBand="1"/>
      </w:tblPr>
      <w:tblGrid>
        <w:gridCol w:w="9469"/>
        <w:gridCol w:w="822"/>
      </w:tblGrid>
      <w:tr w:rsidR="008605FD" w:rsidRPr="00CD3406" w:rsidTr="00872B2E">
        <w:trPr>
          <w:trHeight w:val="20"/>
        </w:trPr>
        <w:tc>
          <w:tcPr>
            <w:tcW w:w="9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5FD" w:rsidRPr="00CD3406" w:rsidRDefault="008605FD" w:rsidP="008605FD">
            <w:pPr>
              <w:spacing w:after="0" w:line="240" w:lineRule="auto"/>
              <w:jc w:val="center"/>
              <w:outlineLvl w:val="0"/>
              <w:rPr>
                <w:rFonts w:ascii="Times New Roman" w:eastAsia="Times New Roman" w:hAnsi="Times New Roman" w:cs="Times New Roman"/>
                <w:lang w:eastAsia="ru-RU"/>
              </w:rPr>
            </w:pPr>
            <w:r w:rsidRPr="00CD3406">
              <w:rPr>
                <w:rFonts w:ascii="Times New Roman" w:eastAsia="Times New Roman" w:hAnsi="Times New Roman" w:cs="Times New Roman"/>
                <w:lang w:eastAsia="ru-RU"/>
              </w:rPr>
              <w:lastRenderedPageBreak/>
              <w:t>Наименование налоговых и неналоговых доходов</w:t>
            </w:r>
          </w:p>
        </w:tc>
        <w:tc>
          <w:tcPr>
            <w:tcW w:w="822" w:type="dxa"/>
            <w:tcBorders>
              <w:top w:val="single" w:sz="4" w:space="0" w:color="auto"/>
              <w:left w:val="nil"/>
              <w:bottom w:val="single" w:sz="4" w:space="0" w:color="auto"/>
              <w:right w:val="single" w:sz="4" w:space="0" w:color="auto"/>
            </w:tcBorders>
            <w:shd w:val="clear" w:color="auto" w:fill="auto"/>
            <w:vAlign w:val="center"/>
          </w:tcPr>
          <w:p w:rsidR="008605FD" w:rsidRPr="00CD3406" w:rsidRDefault="008605FD" w:rsidP="008605FD">
            <w:pPr>
              <w:spacing w:after="0" w:line="240" w:lineRule="auto"/>
              <w:jc w:val="center"/>
              <w:outlineLvl w:val="0"/>
              <w:rPr>
                <w:rFonts w:ascii="Times New Roman" w:eastAsia="Times New Roman" w:hAnsi="Times New Roman" w:cs="Times New Roman"/>
                <w:lang w:eastAsia="ru-RU"/>
              </w:rPr>
            </w:pPr>
            <w:r w:rsidRPr="00CD3406">
              <w:rPr>
                <w:rFonts w:ascii="Times New Roman" w:eastAsia="Times New Roman" w:hAnsi="Times New Roman" w:cs="Times New Roman"/>
                <w:lang w:eastAsia="ru-RU"/>
              </w:rPr>
              <w:t>%</w:t>
            </w:r>
          </w:p>
        </w:tc>
      </w:tr>
      <w:tr w:rsidR="008605FD" w:rsidRPr="00CD3406" w:rsidTr="00872B2E">
        <w:trPr>
          <w:trHeight w:val="20"/>
        </w:trPr>
        <w:tc>
          <w:tcPr>
            <w:tcW w:w="9469" w:type="dxa"/>
            <w:tcBorders>
              <w:top w:val="single" w:sz="4" w:space="0" w:color="auto"/>
              <w:left w:val="single" w:sz="4" w:space="0" w:color="auto"/>
              <w:bottom w:val="single" w:sz="4" w:space="0" w:color="auto"/>
              <w:right w:val="single" w:sz="4" w:space="0" w:color="auto"/>
            </w:tcBorders>
            <w:shd w:val="clear" w:color="auto" w:fill="auto"/>
            <w:vAlign w:val="center"/>
          </w:tcPr>
          <w:p w:rsidR="008605FD" w:rsidRPr="00CD3406" w:rsidRDefault="008605FD" w:rsidP="008605FD">
            <w:pPr>
              <w:spacing w:after="0" w:line="240" w:lineRule="auto"/>
              <w:outlineLvl w:val="0"/>
              <w:rPr>
                <w:rFonts w:ascii="Times New Roman" w:eastAsia="Times New Roman" w:hAnsi="Times New Roman" w:cs="Times New Roman"/>
                <w:lang w:eastAsia="ru-RU"/>
              </w:rPr>
            </w:pPr>
            <w:r w:rsidRPr="00CD3406">
              <w:rPr>
                <w:rFonts w:ascii="Times New Roman" w:eastAsia="Times New Roman" w:hAnsi="Times New Roman" w:cs="Times New Roman"/>
                <w:lang w:eastAsia="ru-RU"/>
              </w:rPr>
              <w:t>налог на доходы физических лиц</w:t>
            </w:r>
          </w:p>
        </w:tc>
        <w:tc>
          <w:tcPr>
            <w:tcW w:w="822" w:type="dxa"/>
            <w:tcBorders>
              <w:top w:val="single" w:sz="4" w:space="0" w:color="auto"/>
              <w:left w:val="nil"/>
              <w:bottom w:val="single" w:sz="4" w:space="0" w:color="auto"/>
              <w:right w:val="single" w:sz="4" w:space="0" w:color="auto"/>
            </w:tcBorders>
            <w:shd w:val="clear" w:color="auto" w:fill="auto"/>
            <w:vAlign w:val="center"/>
          </w:tcPr>
          <w:p w:rsidR="008605FD" w:rsidRPr="00CD3406" w:rsidRDefault="008605FD" w:rsidP="008605FD">
            <w:pPr>
              <w:spacing w:after="0" w:line="240" w:lineRule="auto"/>
              <w:jc w:val="right"/>
              <w:outlineLvl w:val="0"/>
              <w:rPr>
                <w:rFonts w:ascii="Times New Roman" w:eastAsia="Times New Roman" w:hAnsi="Times New Roman" w:cs="Times New Roman"/>
                <w:lang w:eastAsia="ru-RU"/>
              </w:rPr>
            </w:pPr>
            <w:r w:rsidRPr="00CD3406">
              <w:rPr>
                <w:rFonts w:ascii="Times New Roman" w:eastAsia="Times New Roman" w:hAnsi="Times New Roman" w:cs="Times New Roman"/>
                <w:lang w:eastAsia="ru-RU"/>
              </w:rPr>
              <w:t>66,7</w:t>
            </w:r>
          </w:p>
        </w:tc>
      </w:tr>
      <w:tr w:rsidR="008605FD" w:rsidRPr="00CD3406" w:rsidTr="00872B2E">
        <w:trPr>
          <w:trHeight w:val="20"/>
        </w:trPr>
        <w:tc>
          <w:tcPr>
            <w:tcW w:w="9469" w:type="dxa"/>
            <w:tcBorders>
              <w:top w:val="nil"/>
              <w:left w:val="single" w:sz="4" w:space="0" w:color="auto"/>
              <w:bottom w:val="single" w:sz="4" w:space="0" w:color="auto"/>
              <w:right w:val="single" w:sz="4" w:space="0" w:color="auto"/>
            </w:tcBorders>
            <w:shd w:val="clear" w:color="auto" w:fill="auto"/>
            <w:vAlign w:val="center"/>
            <w:hideMark/>
          </w:tcPr>
          <w:p w:rsidR="008605FD" w:rsidRPr="00CD3406" w:rsidRDefault="008605FD" w:rsidP="008605FD">
            <w:pPr>
              <w:spacing w:after="0" w:line="240" w:lineRule="auto"/>
              <w:outlineLvl w:val="0"/>
              <w:rPr>
                <w:rFonts w:ascii="Times New Roman" w:eastAsia="Times New Roman" w:hAnsi="Times New Roman" w:cs="Times New Roman"/>
                <w:lang w:eastAsia="ru-RU"/>
              </w:rPr>
            </w:pPr>
            <w:r w:rsidRPr="00CD3406">
              <w:rPr>
                <w:rFonts w:ascii="Times New Roman" w:eastAsia="Times New Roman" w:hAnsi="Times New Roman" w:cs="Times New Roman"/>
                <w:lang w:eastAsia="ru-RU"/>
              </w:rPr>
              <w:t>налог, взимаемый в связи с применением упрощенной системы налогообложения</w:t>
            </w:r>
          </w:p>
        </w:tc>
        <w:tc>
          <w:tcPr>
            <w:tcW w:w="822" w:type="dxa"/>
            <w:tcBorders>
              <w:top w:val="nil"/>
              <w:left w:val="nil"/>
              <w:bottom w:val="single" w:sz="4" w:space="0" w:color="auto"/>
              <w:right w:val="single" w:sz="4" w:space="0" w:color="auto"/>
            </w:tcBorders>
            <w:shd w:val="clear" w:color="auto" w:fill="auto"/>
            <w:vAlign w:val="center"/>
            <w:hideMark/>
          </w:tcPr>
          <w:p w:rsidR="008605FD" w:rsidRPr="00CD3406" w:rsidRDefault="008605FD" w:rsidP="008605FD">
            <w:pPr>
              <w:spacing w:after="0" w:line="240" w:lineRule="auto"/>
              <w:jc w:val="right"/>
              <w:outlineLvl w:val="0"/>
              <w:rPr>
                <w:rFonts w:ascii="Times New Roman" w:eastAsia="Times New Roman" w:hAnsi="Times New Roman" w:cs="Times New Roman"/>
                <w:lang w:eastAsia="ru-RU"/>
              </w:rPr>
            </w:pPr>
            <w:r w:rsidRPr="00CD3406">
              <w:rPr>
                <w:rFonts w:ascii="Times New Roman" w:eastAsia="Times New Roman" w:hAnsi="Times New Roman" w:cs="Times New Roman"/>
                <w:lang w:eastAsia="ru-RU"/>
              </w:rPr>
              <w:t>16,0</w:t>
            </w:r>
          </w:p>
        </w:tc>
      </w:tr>
      <w:tr w:rsidR="008605FD" w:rsidRPr="00CD3406" w:rsidTr="00872B2E">
        <w:trPr>
          <w:trHeight w:val="20"/>
        </w:trPr>
        <w:tc>
          <w:tcPr>
            <w:tcW w:w="9469" w:type="dxa"/>
            <w:tcBorders>
              <w:top w:val="nil"/>
              <w:left w:val="single" w:sz="4" w:space="0" w:color="auto"/>
              <w:bottom w:val="single" w:sz="4" w:space="0" w:color="auto"/>
              <w:right w:val="single" w:sz="4" w:space="0" w:color="auto"/>
            </w:tcBorders>
            <w:shd w:val="clear" w:color="auto" w:fill="auto"/>
            <w:vAlign w:val="center"/>
            <w:hideMark/>
          </w:tcPr>
          <w:p w:rsidR="008605FD" w:rsidRPr="00CD3406" w:rsidRDefault="008605FD" w:rsidP="008605FD">
            <w:pPr>
              <w:spacing w:after="0" w:line="240" w:lineRule="auto"/>
              <w:outlineLvl w:val="0"/>
              <w:rPr>
                <w:rFonts w:ascii="Times New Roman" w:eastAsia="Times New Roman" w:hAnsi="Times New Roman" w:cs="Times New Roman"/>
                <w:highlight w:val="yellow"/>
                <w:lang w:eastAsia="ru-RU"/>
              </w:rPr>
            </w:pPr>
            <w:r w:rsidRPr="00CD3406">
              <w:rPr>
                <w:rFonts w:ascii="Times New Roman" w:eastAsia="Times New Roman" w:hAnsi="Times New Roman" w:cs="Times New Roman"/>
                <w:bCs/>
                <w:lang w:eastAsia="ru-RU"/>
              </w:rPr>
              <w:t>штрафы, санкции, возмещение ущерба</w:t>
            </w:r>
          </w:p>
        </w:tc>
        <w:tc>
          <w:tcPr>
            <w:tcW w:w="822" w:type="dxa"/>
            <w:tcBorders>
              <w:top w:val="nil"/>
              <w:left w:val="nil"/>
              <w:bottom w:val="single" w:sz="4" w:space="0" w:color="auto"/>
              <w:right w:val="single" w:sz="4" w:space="0" w:color="auto"/>
            </w:tcBorders>
            <w:shd w:val="clear" w:color="auto" w:fill="auto"/>
            <w:vAlign w:val="center"/>
            <w:hideMark/>
          </w:tcPr>
          <w:p w:rsidR="008605FD" w:rsidRPr="00CD3406" w:rsidRDefault="008605FD" w:rsidP="008605FD">
            <w:pPr>
              <w:spacing w:after="0" w:line="240" w:lineRule="auto"/>
              <w:jc w:val="right"/>
              <w:outlineLvl w:val="0"/>
              <w:rPr>
                <w:rFonts w:ascii="Times New Roman" w:eastAsia="Times New Roman" w:hAnsi="Times New Roman" w:cs="Times New Roman"/>
                <w:highlight w:val="yellow"/>
                <w:lang w:eastAsia="ru-RU"/>
              </w:rPr>
            </w:pPr>
            <w:r w:rsidRPr="00CD3406">
              <w:rPr>
                <w:rFonts w:ascii="Times New Roman" w:eastAsia="Times New Roman" w:hAnsi="Times New Roman" w:cs="Times New Roman"/>
                <w:lang w:eastAsia="ru-RU"/>
              </w:rPr>
              <w:t>6,2</w:t>
            </w:r>
          </w:p>
        </w:tc>
      </w:tr>
      <w:tr w:rsidR="008605FD" w:rsidRPr="00CD3406" w:rsidTr="00872B2E">
        <w:trPr>
          <w:trHeight w:val="20"/>
        </w:trPr>
        <w:tc>
          <w:tcPr>
            <w:tcW w:w="9469" w:type="dxa"/>
            <w:tcBorders>
              <w:top w:val="single" w:sz="4" w:space="0" w:color="auto"/>
              <w:left w:val="single" w:sz="4" w:space="0" w:color="auto"/>
              <w:bottom w:val="single" w:sz="4" w:space="0" w:color="auto"/>
              <w:right w:val="single" w:sz="4" w:space="0" w:color="auto"/>
            </w:tcBorders>
            <w:shd w:val="clear" w:color="auto" w:fill="auto"/>
            <w:vAlign w:val="center"/>
          </w:tcPr>
          <w:p w:rsidR="008605FD" w:rsidRPr="00CD3406" w:rsidRDefault="008605FD" w:rsidP="008605FD">
            <w:pPr>
              <w:spacing w:after="0" w:line="240" w:lineRule="auto"/>
              <w:outlineLvl w:val="0"/>
              <w:rPr>
                <w:rFonts w:ascii="Times New Roman" w:eastAsia="Times New Roman" w:hAnsi="Times New Roman" w:cs="Times New Roman"/>
                <w:highlight w:val="yellow"/>
                <w:lang w:eastAsia="ru-RU"/>
              </w:rPr>
            </w:pPr>
            <w:r w:rsidRPr="00CD3406">
              <w:rPr>
                <w:rFonts w:ascii="Times New Roman" w:eastAsia="Times New Roman" w:hAnsi="Times New Roman" w:cs="Times New Roman"/>
                <w:lang w:eastAsia="ru-RU"/>
              </w:rPr>
              <w:t>налог, взимаемый в связи с применением патентной системы налогообложения</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8605FD" w:rsidRPr="00CD3406" w:rsidRDefault="008605FD" w:rsidP="008605FD">
            <w:pPr>
              <w:spacing w:after="0" w:line="240" w:lineRule="auto"/>
              <w:jc w:val="right"/>
              <w:outlineLvl w:val="0"/>
              <w:rPr>
                <w:rFonts w:ascii="Times New Roman" w:eastAsia="Times New Roman" w:hAnsi="Times New Roman" w:cs="Times New Roman"/>
                <w:highlight w:val="yellow"/>
                <w:lang w:eastAsia="ru-RU"/>
              </w:rPr>
            </w:pPr>
            <w:r w:rsidRPr="00CD3406">
              <w:rPr>
                <w:rFonts w:ascii="Times New Roman" w:eastAsia="Times New Roman" w:hAnsi="Times New Roman" w:cs="Times New Roman"/>
                <w:lang w:eastAsia="ru-RU"/>
              </w:rPr>
              <w:t>2,9</w:t>
            </w:r>
          </w:p>
        </w:tc>
      </w:tr>
      <w:tr w:rsidR="008605FD" w:rsidRPr="00CD3406" w:rsidTr="00872B2E">
        <w:trPr>
          <w:trHeight w:val="20"/>
        </w:trPr>
        <w:tc>
          <w:tcPr>
            <w:tcW w:w="9469" w:type="dxa"/>
            <w:tcBorders>
              <w:top w:val="single" w:sz="4" w:space="0" w:color="auto"/>
              <w:left w:val="single" w:sz="4" w:space="0" w:color="auto"/>
              <w:bottom w:val="single" w:sz="4" w:space="0" w:color="auto"/>
              <w:right w:val="single" w:sz="4" w:space="0" w:color="auto"/>
            </w:tcBorders>
            <w:shd w:val="clear" w:color="auto" w:fill="auto"/>
            <w:vAlign w:val="center"/>
          </w:tcPr>
          <w:p w:rsidR="008605FD" w:rsidRPr="00CD3406" w:rsidRDefault="008605FD" w:rsidP="008605FD">
            <w:pPr>
              <w:spacing w:after="0" w:line="240" w:lineRule="auto"/>
              <w:outlineLvl w:val="0"/>
              <w:rPr>
                <w:rFonts w:ascii="Times New Roman" w:eastAsia="Times New Roman" w:hAnsi="Times New Roman" w:cs="Times New Roman"/>
                <w:highlight w:val="yellow"/>
                <w:lang w:eastAsia="ru-RU"/>
              </w:rPr>
            </w:pPr>
            <w:r w:rsidRPr="00CD3406">
              <w:rPr>
                <w:rFonts w:ascii="Times New Roman" w:eastAsia="Times New Roman" w:hAnsi="Times New Roman" w:cs="Times New Roman"/>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822" w:type="dxa"/>
            <w:tcBorders>
              <w:top w:val="single" w:sz="4" w:space="0" w:color="auto"/>
              <w:left w:val="nil"/>
              <w:bottom w:val="single" w:sz="4" w:space="0" w:color="auto"/>
              <w:right w:val="single" w:sz="4" w:space="0" w:color="auto"/>
            </w:tcBorders>
            <w:shd w:val="clear" w:color="auto" w:fill="auto"/>
            <w:vAlign w:val="center"/>
          </w:tcPr>
          <w:p w:rsidR="008605FD" w:rsidRPr="00CD3406" w:rsidRDefault="008605FD" w:rsidP="008605FD">
            <w:pPr>
              <w:spacing w:after="0" w:line="240" w:lineRule="auto"/>
              <w:jc w:val="right"/>
              <w:outlineLvl w:val="0"/>
              <w:rPr>
                <w:rFonts w:ascii="Times New Roman" w:eastAsia="Times New Roman" w:hAnsi="Times New Roman" w:cs="Times New Roman"/>
                <w:highlight w:val="yellow"/>
                <w:lang w:eastAsia="ru-RU"/>
              </w:rPr>
            </w:pPr>
          </w:p>
          <w:p w:rsidR="008605FD" w:rsidRPr="00CD3406" w:rsidRDefault="008605FD" w:rsidP="008605FD">
            <w:pPr>
              <w:spacing w:after="0" w:line="240" w:lineRule="auto"/>
              <w:jc w:val="right"/>
              <w:outlineLvl w:val="0"/>
              <w:rPr>
                <w:rFonts w:ascii="Times New Roman" w:eastAsia="Times New Roman" w:hAnsi="Times New Roman" w:cs="Times New Roman"/>
                <w:highlight w:val="yellow"/>
                <w:lang w:eastAsia="ru-RU"/>
              </w:rPr>
            </w:pPr>
            <w:r w:rsidRPr="00CD3406">
              <w:rPr>
                <w:rFonts w:ascii="Times New Roman" w:eastAsia="Times New Roman" w:hAnsi="Times New Roman" w:cs="Times New Roman"/>
                <w:lang w:eastAsia="ru-RU"/>
              </w:rPr>
              <w:t>2,6</w:t>
            </w:r>
          </w:p>
        </w:tc>
      </w:tr>
      <w:tr w:rsidR="008605FD" w:rsidRPr="00CD3406" w:rsidTr="00872B2E">
        <w:trPr>
          <w:trHeight w:val="20"/>
        </w:trPr>
        <w:tc>
          <w:tcPr>
            <w:tcW w:w="9469" w:type="dxa"/>
            <w:tcBorders>
              <w:top w:val="nil"/>
              <w:left w:val="single" w:sz="4" w:space="0" w:color="auto"/>
              <w:bottom w:val="single" w:sz="4" w:space="0" w:color="auto"/>
              <w:right w:val="single" w:sz="4" w:space="0" w:color="auto"/>
            </w:tcBorders>
            <w:shd w:val="clear" w:color="auto" w:fill="auto"/>
            <w:vAlign w:val="center"/>
          </w:tcPr>
          <w:p w:rsidR="008605FD" w:rsidRPr="00CD3406" w:rsidRDefault="008605FD" w:rsidP="008605FD">
            <w:pPr>
              <w:spacing w:after="0" w:line="240" w:lineRule="auto"/>
              <w:outlineLvl w:val="0"/>
              <w:rPr>
                <w:rFonts w:ascii="Times New Roman" w:eastAsia="Times New Roman" w:hAnsi="Times New Roman" w:cs="Times New Roman"/>
                <w:highlight w:val="yellow"/>
                <w:lang w:eastAsia="ru-RU"/>
              </w:rPr>
            </w:pPr>
            <w:r w:rsidRPr="00CD3406">
              <w:rPr>
                <w:rFonts w:ascii="Times New Roman" w:eastAsia="Times New Roman" w:hAnsi="Times New Roman" w:cs="Times New Roman"/>
                <w:lang w:eastAsia="ru-RU"/>
              </w:rPr>
              <w:t>государственная пошлина по делам, рассматриваемым в судах общей юрисдикции, мировыми судьями</w:t>
            </w:r>
          </w:p>
        </w:tc>
        <w:tc>
          <w:tcPr>
            <w:tcW w:w="822" w:type="dxa"/>
            <w:tcBorders>
              <w:top w:val="nil"/>
              <w:left w:val="nil"/>
              <w:bottom w:val="single" w:sz="4" w:space="0" w:color="auto"/>
              <w:right w:val="single" w:sz="4" w:space="0" w:color="auto"/>
            </w:tcBorders>
            <w:shd w:val="clear" w:color="auto" w:fill="auto"/>
            <w:vAlign w:val="center"/>
          </w:tcPr>
          <w:p w:rsidR="008605FD" w:rsidRPr="00CD3406" w:rsidRDefault="008605FD" w:rsidP="008605FD">
            <w:pPr>
              <w:spacing w:after="0" w:line="240" w:lineRule="auto"/>
              <w:jc w:val="right"/>
              <w:outlineLvl w:val="0"/>
              <w:rPr>
                <w:rFonts w:ascii="Times New Roman" w:eastAsia="Times New Roman" w:hAnsi="Times New Roman" w:cs="Times New Roman"/>
                <w:highlight w:val="yellow"/>
                <w:lang w:eastAsia="ru-RU"/>
              </w:rPr>
            </w:pPr>
            <w:r w:rsidRPr="00CD3406">
              <w:rPr>
                <w:rFonts w:ascii="Times New Roman" w:eastAsia="Times New Roman" w:hAnsi="Times New Roman" w:cs="Times New Roman"/>
                <w:lang w:eastAsia="ru-RU"/>
              </w:rPr>
              <w:t>2,1</w:t>
            </w:r>
          </w:p>
        </w:tc>
      </w:tr>
      <w:tr w:rsidR="008605FD" w:rsidRPr="00CD3406" w:rsidTr="00872B2E">
        <w:trPr>
          <w:trHeight w:val="20"/>
        </w:trPr>
        <w:tc>
          <w:tcPr>
            <w:tcW w:w="9469" w:type="dxa"/>
            <w:tcBorders>
              <w:top w:val="nil"/>
              <w:left w:val="single" w:sz="4" w:space="0" w:color="auto"/>
              <w:bottom w:val="single" w:sz="4" w:space="0" w:color="auto"/>
              <w:right w:val="single" w:sz="4" w:space="0" w:color="auto"/>
            </w:tcBorders>
            <w:shd w:val="clear" w:color="auto" w:fill="auto"/>
            <w:vAlign w:val="center"/>
            <w:hideMark/>
          </w:tcPr>
          <w:p w:rsidR="008605FD" w:rsidRPr="00CD3406" w:rsidRDefault="008605FD" w:rsidP="008605FD">
            <w:pPr>
              <w:spacing w:after="0" w:line="240" w:lineRule="auto"/>
              <w:outlineLvl w:val="0"/>
              <w:rPr>
                <w:rFonts w:ascii="Times New Roman" w:eastAsia="Times New Roman" w:hAnsi="Times New Roman" w:cs="Times New Roman"/>
                <w:highlight w:val="yellow"/>
                <w:lang w:eastAsia="ru-RU"/>
              </w:rPr>
            </w:pPr>
            <w:r w:rsidRPr="00CD3406">
              <w:rPr>
                <w:rFonts w:ascii="Times New Roman" w:eastAsia="Times New Roman" w:hAnsi="Times New Roman" w:cs="Times New Roman"/>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822" w:type="dxa"/>
            <w:tcBorders>
              <w:top w:val="nil"/>
              <w:left w:val="nil"/>
              <w:bottom w:val="single" w:sz="4" w:space="0" w:color="auto"/>
              <w:right w:val="single" w:sz="4" w:space="0" w:color="auto"/>
            </w:tcBorders>
            <w:shd w:val="clear" w:color="auto" w:fill="auto"/>
            <w:vAlign w:val="center"/>
            <w:hideMark/>
          </w:tcPr>
          <w:p w:rsidR="008605FD" w:rsidRPr="00CD3406" w:rsidRDefault="008605FD" w:rsidP="008605FD">
            <w:pPr>
              <w:spacing w:after="0" w:line="240" w:lineRule="auto"/>
              <w:jc w:val="right"/>
              <w:outlineLvl w:val="0"/>
              <w:rPr>
                <w:rFonts w:ascii="Times New Roman" w:eastAsia="Times New Roman" w:hAnsi="Times New Roman" w:cs="Times New Roman"/>
                <w:lang w:eastAsia="ru-RU"/>
              </w:rPr>
            </w:pPr>
            <w:r w:rsidRPr="00CD3406">
              <w:rPr>
                <w:rFonts w:ascii="Times New Roman" w:eastAsia="Times New Roman" w:hAnsi="Times New Roman" w:cs="Times New Roman"/>
                <w:lang w:eastAsia="ru-RU"/>
              </w:rPr>
              <w:t>1,7</w:t>
            </w:r>
          </w:p>
        </w:tc>
      </w:tr>
      <w:tr w:rsidR="008605FD" w:rsidRPr="00CD3406" w:rsidTr="00872B2E">
        <w:trPr>
          <w:trHeight w:val="20"/>
        </w:trPr>
        <w:tc>
          <w:tcPr>
            <w:tcW w:w="9469" w:type="dxa"/>
            <w:tcBorders>
              <w:top w:val="nil"/>
              <w:left w:val="single" w:sz="4" w:space="0" w:color="auto"/>
              <w:bottom w:val="single" w:sz="4" w:space="0" w:color="auto"/>
              <w:right w:val="single" w:sz="4" w:space="0" w:color="auto"/>
            </w:tcBorders>
            <w:shd w:val="clear" w:color="auto" w:fill="auto"/>
            <w:vAlign w:val="center"/>
            <w:hideMark/>
          </w:tcPr>
          <w:p w:rsidR="008605FD" w:rsidRPr="00CD3406" w:rsidRDefault="008605FD" w:rsidP="008605FD">
            <w:pPr>
              <w:spacing w:after="0" w:line="240" w:lineRule="auto"/>
              <w:outlineLvl w:val="0"/>
              <w:rPr>
                <w:rFonts w:ascii="Times New Roman" w:eastAsia="Times New Roman" w:hAnsi="Times New Roman" w:cs="Times New Roman"/>
                <w:highlight w:val="yellow"/>
                <w:lang w:eastAsia="ru-RU"/>
              </w:rPr>
            </w:pPr>
            <w:r w:rsidRPr="00CD3406">
              <w:rPr>
                <w:rFonts w:ascii="Times New Roman" w:eastAsia="Times New Roman" w:hAnsi="Times New Roman" w:cs="Times New Roman"/>
                <w:lang w:eastAsia="ru-RU"/>
              </w:rPr>
              <w:t>доходы от продажи земельных участков, находящихся в государственной и муниципальной собственности</w:t>
            </w:r>
          </w:p>
        </w:tc>
        <w:tc>
          <w:tcPr>
            <w:tcW w:w="822" w:type="dxa"/>
            <w:tcBorders>
              <w:top w:val="nil"/>
              <w:left w:val="nil"/>
              <w:bottom w:val="single" w:sz="4" w:space="0" w:color="auto"/>
              <w:right w:val="single" w:sz="4" w:space="0" w:color="auto"/>
            </w:tcBorders>
            <w:shd w:val="clear" w:color="auto" w:fill="auto"/>
            <w:vAlign w:val="center"/>
            <w:hideMark/>
          </w:tcPr>
          <w:p w:rsidR="008605FD" w:rsidRPr="00CD3406" w:rsidRDefault="008605FD" w:rsidP="008605FD">
            <w:pPr>
              <w:spacing w:after="0" w:line="240" w:lineRule="auto"/>
              <w:jc w:val="right"/>
              <w:outlineLvl w:val="0"/>
              <w:rPr>
                <w:rFonts w:ascii="Times New Roman" w:eastAsia="Times New Roman" w:hAnsi="Times New Roman" w:cs="Times New Roman"/>
                <w:highlight w:val="yellow"/>
                <w:lang w:eastAsia="ru-RU"/>
              </w:rPr>
            </w:pPr>
            <w:r w:rsidRPr="00CD3406">
              <w:rPr>
                <w:rFonts w:ascii="Times New Roman" w:eastAsia="Times New Roman" w:hAnsi="Times New Roman" w:cs="Times New Roman"/>
                <w:lang w:eastAsia="ru-RU"/>
              </w:rPr>
              <w:t>0,7</w:t>
            </w:r>
          </w:p>
        </w:tc>
      </w:tr>
      <w:tr w:rsidR="008605FD" w:rsidRPr="00CD3406" w:rsidTr="00872B2E">
        <w:trPr>
          <w:trHeight w:val="20"/>
        </w:trPr>
        <w:tc>
          <w:tcPr>
            <w:tcW w:w="9469" w:type="dxa"/>
            <w:tcBorders>
              <w:top w:val="nil"/>
              <w:left w:val="single" w:sz="4" w:space="0" w:color="auto"/>
              <w:bottom w:val="single" w:sz="4" w:space="0" w:color="auto"/>
              <w:right w:val="single" w:sz="4" w:space="0" w:color="auto"/>
            </w:tcBorders>
            <w:shd w:val="clear" w:color="auto" w:fill="auto"/>
            <w:vAlign w:val="center"/>
            <w:hideMark/>
          </w:tcPr>
          <w:p w:rsidR="008605FD" w:rsidRPr="00CD3406" w:rsidRDefault="008605FD" w:rsidP="008605FD">
            <w:pPr>
              <w:spacing w:after="0" w:line="240" w:lineRule="auto"/>
              <w:outlineLvl w:val="0"/>
              <w:rPr>
                <w:rFonts w:ascii="Times New Roman" w:eastAsia="Times New Roman" w:hAnsi="Times New Roman" w:cs="Times New Roman"/>
                <w:bCs/>
                <w:lang w:eastAsia="ru-RU"/>
              </w:rPr>
            </w:pPr>
            <w:r w:rsidRPr="00CD3406">
              <w:rPr>
                <w:rFonts w:ascii="Times New Roman" w:eastAsia="Times New Roman" w:hAnsi="Times New Roman" w:cs="Times New Roman"/>
                <w:lang w:eastAsia="ru-RU"/>
              </w:rPr>
              <w:t>прочие неналоговые доходы</w:t>
            </w:r>
          </w:p>
        </w:tc>
        <w:tc>
          <w:tcPr>
            <w:tcW w:w="822" w:type="dxa"/>
            <w:tcBorders>
              <w:top w:val="nil"/>
              <w:left w:val="nil"/>
              <w:bottom w:val="single" w:sz="4" w:space="0" w:color="auto"/>
              <w:right w:val="single" w:sz="4" w:space="0" w:color="auto"/>
            </w:tcBorders>
            <w:shd w:val="clear" w:color="auto" w:fill="auto"/>
            <w:vAlign w:val="center"/>
            <w:hideMark/>
          </w:tcPr>
          <w:p w:rsidR="008605FD" w:rsidRPr="00CD3406" w:rsidRDefault="008605FD" w:rsidP="008605FD">
            <w:pPr>
              <w:spacing w:after="0" w:line="240" w:lineRule="auto"/>
              <w:jc w:val="right"/>
              <w:outlineLvl w:val="0"/>
              <w:rPr>
                <w:rFonts w:ascii="Times New Roman" w:eastAsia="Times New Roman" w:hAnsi="Times New Roman" w:cs="Times New Roman"/>
                <w:lang w:eastAsia="ru-RU"/>
              </w:rPr>
            </w:pPr>
            <w:r w:rsidRPr="00CD3406">
              <w:rPr>
                <w:rFonts w:ascii="Times New Roman" w:eastAsia="Times New Roman" w:hAnsi="Times New Roman" w:cs="Times New Roman"/>
                <w:lang w:eastAsia="ru-RU"/>
              </w:rPr>
              <w:t>0,4</w:t>
            </w:r>
          </w:p>
        </w:tc>
      </w:tr>
      <w:tr w:rsidR="008605FD" w:rsidRPr="00CD3406" w:rsidTr="00872B2E">
        <w:trPr>
          <w:trHeight w:val="20"/>
        </w:trPr>
        <w:tc>
          <w:tcPr>
            <w:tcW w:w="9469" w:type="dxa"/>
            <w:tcBorders>
              <w:top w:val="nil"/>
              <w:left w:val="single" w:sz="4" w:space="0" w:color="auto"/>
              <w:bottom w:val="single" w:sz="4" w:space="0" w:color="auto"/>
              <w:right w:val="single" w:sz="4" w:space="0" w:color="auto"/>
            </w:tcBorders>
            <w:shd w:val="clear" w:color="auto" w:fill="auto"/>
            <w:vAlign w:val="center"/>
            <w:hideMark/>
          </w:tcPr>
          <w:p w:rsidR="008605FD" w:rsidRPr="00CD3406" w:rsidRDefault="008605FD" w:rsidP="008605FD">
            <w:pPr>
              <w:spacing w:after="0" w:line="240" w:lineRule="auto"/>
              <w:outlineLvl w:val="0"/>
              <w:rPr>
                <w:rFonts w:ascii="Times New Roman" w:eastAsia="Times New Roman" w:hAnsi="Times New Roman" w:cs="Times New Roman"/>
                <w:highlight w:val="yellow"/>
                <w:lang w:eastAsia="ru-RU"/>
              </w:rPr>
            </w:pPr>
            <w:r w:rsidRPr="00CD3406">
              <w:rPr>
                <w:rFonts w:ascii="Times New Roman" w:eastAsia="Times New Roman" w:hAnsi="Times New Roman" w:cs="Times New Roman"/>
                <w:lang w:eastAsia="ru-RU"/>
              </w:rPr>
              <w:t>доходы от оказания платных услуг (работ)</w:t>
            </w:r>
          </w:p>
        </w:tc>
        <w:tc>
          <w:tcPr>
            <w:tcW w:w="822" w:type="dxa"/>
            <w:tcBorders>
              <w:top w:val="nil"/>
              <w:left w:val="nil"/>
              <w:bottom w:val="single" w:sz="4" w:space="0" w:color="auto"/>
              <w:right w:val="single" w:sz="4" w:space="0" w:color="auto"/>
            </w:tcBorders>
            <w:shd w:val="clear" w:color="auto" w:fill="auto"/>
            <w:vAlign w:val="center"/>
            <w:hideMark/>
          </w:tcPr>
          <w:p w:rsidR="008605FD" w:rsidRPr="00CD3406" w:rsidRDefault="008605FD" w:rsidP="008605FD">
            <w:pPr>
              <w:spacing w:after="0" w:line="240" w:lineRule="auto"/>
              <w:jc w:val="right"/>
              <w:outlineLvl w:val="0"/>
              <w:rPr>
                <w:rFonts w:ascii="Times New Roman" w:eastAsia="Times New Roman" w:hAnsi="Times New Roman" w:cs="Times New Roman"/>
                <w:highlight w:val="yellow"/>
                <w:lang w:eastAsia="ru-RU"/>
              </w:rPr>
            </w:pPr>
            <w:r w:rsidRPr="00CD3406">
              <w:rPr>
                <w:rFonts w:ascii="Times New Roman" w:eastAsia="Times New Roman" w:hAnsi="Times New Roman" w:cs="Times New Roman"/>
                <w:lang w:eastAsia="ru-RU"/>
              </w:rPr>
              <w:t>0,2</w:t>
            </w:r>
          </w:p>
        </w:tc>
      </w:tr>
      <w:tr w:rsidR="008605FD" w:rsidRPr="00CD3406" w:rsidTr="00872B2E">
        <w:trPr>
          <w:trHeight w:val="20"/>
        </w:trPr>
        <w:tc>
          <w:tcPr>
            <w:tcW w:w="9469" w:type="dxa"/>
            <w:tcBorders>
              <w:top w:val="nil"/>
              <w:left w:val="single" w:sz="4" w:space="0" w:color="auto"/>
              <w:bottom w:val="single" w:sz="4" w:space="0" w:color="auto"/>
              <w:right w:val="single" w:sz="4" w:space="0" w:color="auto"/>
            </w:tcBorders>
            <w:shd w:val="clear" w:color="auto" w:fill="auto"/>
            <w:vAlign w:val="center"/>
          </w:tcPr>
          <w:p w:rsidR="008605FD" w:rsidRPr="00CD3406" w:rsidRDefault="008605FD" w:rsidP="008605FD">
            <w:pPr>
              <w:spacing w:after="0" w:line="240" w:lineRule="auto"/>
              <w:outlineLvl w:val="0"/>
              <w:rPr>
                <w:rFonts w:ascii="Times New Roman" w:eastAsia="Times New Roman" w:hAnsi="Times New Roman" w:cs="Times New Roman"/>
                <w:lang w:eastAsia="ru-RU"/>
              </w:rPr>
            </w:pPr>
            <w:r w:rsidRPr="00CD3406">
              <w:rPr>
                <w:rFonts w:ascii="Times New Roman" w:eastAsia="Times New Roman" w:hAnsi="Times New Roman" w:cs="Times New Roman"/>
                <w:lang w:eastAsia="ru-RU"/>
              </w:rPr>
              <w:t>единый налог на вмененный доход для отдельных видов деятельности</w:t>
            </w:r>
          </w:p>
        </w:tc>
        <w:tc>
          <w:tcPr>
            <w:tcW w:w="822" w:type="dxa"/>
            <w:tcBorders>
              <w:top w:val="nil"/>
              <w:left w:val="nil"/>
              <w:bottom w:val="single" w:sz="4" w:space="0" w:color="auto"/>
              <w:right w:val="single" w:sz="4" w:space="0" w:color="auto"/>
            </w:tcBorders>
            <w:shd w:val="clear" w:color="auto" w:fill="auto"/>
            <w:vAlign w:val="center"/>
          </w:tcPr>
          <w:p w:rsidR="008605FD" w:rsidRPr="00CD3406" w:rsidRDefault="008605FD" w:rsidP="008605FD">
            <w:pPr>
              <w:spacing w:after="0" w:line="240" w:lineRule="auto"/>
              <w:jc w:val="right"/>
              <w:outlineLvl w:val="0"/>
              <w:rPr>
                <w:rFonts w:ascii="Times New Roman" w:eastAsia="Times New Roman" w:hAnsi="Times New Roman" w:cs="Times New Roman"/>
                <w:lang w:eastAsia="ru-RU"/>
              </w:rPr>
            </w:pPr>
            <w:r w:rsidRPr="00CD3406">
              <w:rPr>
                <w:rFonts w:ascii="Times New Roman" w:eastAsia="Times New Roman" w:hAnsi="Times New Roman" w:cs="Times New Roman"/>
                <w:lang w:eastAsia="ru-RU"/>
              </w:rPr>
              <w:t>0,1</w:t>
            </w:r>
          </w:p>
        </w:tc>
      </w:tr>
      <w:tr w:rsidR="008605FD" w:rsidRPr="00CD3406" w:rsidTr="00872B2E">
        <w:trPr>
          <w:trHeight w:val="20"/>
        </w:trPr>
        <w:tc>
          <w:tcPr>
            <w:tcW w:w="9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5FD" w:rsidRPr="00CD3406" w:rsidRDefault="008605FD" w:rsidP="008605FD">
            <w:pPr>
              <w:spacing w:after="0" w:line="240" w:lineRule="auto"/>
              <w:outlineLvl w:val="0"/>
              <w:rPr>
                <w:rFonts w:ascii="Times New Roman" w:eastAsia="Times New Roman" w:hAnsi="Times New Roman" w:cs="Times New Roman"/>
                <w:highlight w:val="yellow"/>
                <w:lang w:eastAsia="ru-RU"/>
              </w:rPr>
            </w:pPr>
            <w:r w:rsidRPr="00CD3406">
              <w:rPr>
                <w:rFonts w:ascii="Times New Roman" w:eastAsia="Times New Roman" w:hAnsi="Times New Roman" w:cs="Times New Roman"/>
                <w:lang w:eastAsia="ru-RU"/>
              </w:rPr>
              <w:t>единый сельскохозяйственный налог</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5FD" w:rsidRPr="00CD3406" w:rsidRDefault="008605FD" w:rsidP="008605FD">
            <w:pPr>
              <w:spacing w:after="0" w:line="240" w:lineRule="auto"/>
              <w:jc w:val="right"/>
              <w:outlineLvl w:val="0"/>
              <w:rPr>
                <w:rFonts w:ascii="Times New Roman" w:eastAsia="Times New Roman" w:hAnsi="Times New Roman" w:cs="Times New Roman"/>
                <w:highlight w:val="yellow"/>
                <w:lang w:eastAsia="ru-RU"/>
              </w:rPr>
            </w:pPr>
            <w:r w:rsidRPr="00CD3406">
              <w:rPr>
                <w:rFonts w:ascii="Times New Roman" w:eastAsia="Times New Roman" w:hAnsi="Times New Roman" w:cs="Times New Roman"/>
                <w:lang w:eastAsia="ru-RU"/>
              </w:rPr>
              <w:t>0,1</w:t>
            </w:r>
          </w:p>
        </w:tc>
      </w:tr>
      <w:tr w:rsidR="008605FD" w:rsidRPr="00CD3406" w:rsidTr="00872B2E">
        <w:trPr>
          <w:trHeight w:val="20"/>
        </w:trPr>
        <w:tc>
          <w:tcPr>
            <w:tcW w:w="9469" w:type="dxa"/>
            <w:tcBorders>
              <w:top w:val="single" w:sz="4" w:space="0" w:color="auto"/>
              <w:left w:val="single" w:sz="4" w:space="0" w:color="auto"/>
              <w:bottom w:val="single" w:sz="4" w:space="0" w:color="auto"/>
              <w:right w:val="single" w:sz="4" w:space="0" w:color="auto"/>
            </w:tcBorders>
            <w:shd w:val="clear" w:color="auto" w:fill="auto"/>
            <w:vAlign w:val="center"/>
          </w:tcPr>
          <w:p w:rsidR="008605FD" w:rsidRPr="00CD3406" w:rsidRDefault="008605FD" w:rsidP="008605FD">
            <w:pPr>
              <w:spacing w:after="0" w:line="240" w:lineRule="auto"/>
              <w:outlineLvl w:val="0"/>
              <w:rPr>
                <w:rFonts w:ascii="Times New Roman" w:eastAsia="Times New Roman" w:hAnsi="Times New Roman" w:cs="Times New Roman"/>
                <w:highlight w:val="yellow"/>
                <w:lang w:eastAsia="ru-RU"/>
              </w:rPr>
            </w:pPr>
            <w:r w:rsidRPr="00CD3406">
              <w:rPr>
                <w:rFonts w:ascii="Times New Roman" w:eastAsia="Times New Roman" w:hAnsi="Times New Roman" w:cs="Times New Roman"/>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822" w:type="dxa"/>
            <w:tcBorders>
              <w:top w:val="single" w:sz="4" w:space="0" w:color="auto"/>
              <w:left w:val="nil"/>
              <w:bottom w:val="single" w:sz="4" w:space="0" w:color="auto"/>
              <w:right w:val="single" w:sz="4" w:space="0" w:color="auto"/>
            </w:tcBorders>
            <w:shd w:val="clear" w:color="auto" w:fill="auto"/>
            <w:vAlign w:val="center"/>
          </w:tcPr>
          <w:p w:rsidR="008605FD" w:rsidRPr="00CD3406" w:rsidRDefault="008605FD" w:rsidP="008605FD">
            <w:pPr>
              <w:spacing w:after="0" w:line="240" w:lineRule="auto"/>
              <w:jc w:val="right"/>
              <w:outlineLvl w:val="0"/>
              <w:rPr>
                <w:rFonts w:ascii="Times New Roman" w:eastAsia="Times New Roman" w:hAnsi="Times New Roman" w:cs="Times New Roman"/>
                <w:highlight w:val="yellow"/>
                <w:lang w:eastAsia="ru-RU"/>
              </w:rPr>
            </w:pPr>
          </w:p>
          <w:p w:rsidR="008605FD" w:rsidRPr="00CD3406" w:rsidRDefault="008605FD" w:rsidP="008605FD">
            <w:pPr>
              <w:spacing w:after="0" w:line="240" w:lineRule="auto"/>
              <w:jc w:val="right"/>
              <w:outlineLvl w:val="0"/>
              <w:rPr>
                <w:rFonts w:ascii="Times New Roman" w:eastAsia="Times New Roman" w:hAnsi="Times New Roman" w:cs="Times New Roman"/>
                <w:highlight w:val="yellow"/>
                <w:lang w:eastAsia="ru-RU"/>
              </w:rPr>
            </w:pPr>
            <w:r w:rsidRPr="00CD3406">
              <w:rPr>
                <w:rFonts w:ascii="Times New Roman" w:eastAsia="Times New Roman" w:hAnsi="Times New Roman" w:cs="Times New Roman"/>
                <w:lang w:eastAsia="ru-RU"/>
              </w:rPr>
              <w:t>0,1</w:t>
            </w:r>
          </w:p>
        </w:tc>
      </w:tr>
      <w:tr w:rsidR="008605FD" w:rsidRPr="00CD3406" w:rsidTr="00872B2E">
        <w:trPr>
          <w:trHeight w:val="20"/>
        </w:trPr>
        <w:tc>
          <w:tcPr>
            <w:tcW w:w="9469" w:type="dxa"/>
            <w:tcBorders>
              <w:top w:val="nil"/>
              <w:left w:val="single" w:sz="4" w:space="0" w:color="auto"/>
              <w:bottom w:val="single" w:sz="4" w:space="0" w:color="auto"/>
              <w:right w:val="single" w:sz="4" w:space="0" w:color="auto"/>
            </w:tcBorders>
            <w:shd w:val="clear" w:color="auto" w:fill="auto"/>
            <w:vAlign w:val="center"/>
          </w:tcPr>
          <w:p w:rsidR="008605FD" w:rsidRPr="00CD3406" w:rsidRDefault="008605FD" w:rsidP="008605FD">
            <w:pPr>
              <w:spacing w:after="0" w:line="240" w:lineRule="auto"/>
              <w:outlineLvl w:val="0"/>
              <w:rPr>
                <w:rFonts w:ascii="Times New Roman" w:eastAsia="Times New Roman" w:hAnsi="Times New Roman" w:cs="Times New Roman"/>
                <w:highlight w:val="yellow"/>
                <w:lang w:eastAsia="ru-RU"/>
              </w:rPr>
            </w:pPr>
            <w:r w:rsidRPr="00CD3406">
              <w:rPr>
                <w:rFonts w:ascii="Times New Roman" w:eastAsia="Times New Roman" w:hAnsi="Times New Roman" w:cs="Times New Roman"/>
                <w:lang w:eastAsia="ru-RU"/>
              </w:rPr>
              <w:t>доходы, поступающие в порядке возмещения расходов, понесенных в связи с эксплуатацией имущества муниципальных районов</w:t>
            </w:r>
          </w:p>
        </w:tc>
        <w:tc>
          <w:tcPr>
            <w:tcW w:w="822" w:type="dxa"/>
            <w:tcBorders>
              <w:top w:val="nil"/>
              <w:left w:val="nil"/>
              <w:bottom w:val="single" w:sz="4" w:space="0" w:color="auto"/>
              <w:right w:val="single" w:sz="4" w:space="0" w:color="auto"/>
            </w:tcBorders>
            <w:shd w:val="clear" w:color="auto" w:fill="auto"/>
            <w:vAlign w:val="center"/>
          </w:tcPr>
          <w:p w:rsidR="008605FD" w:rsidRPr="00CD3406" w:rsidRDefault="008605FD" w:rsidP="008605FD">
            <w:pPr>
              <w:spacing w:after="0" w:line="240" w:lineRule="auto"/>
              <w:jc w:val="right"/>
              <w:outlineLvl w:val="0"/>
              <w:rPr>
                <w:rFonts w:ascii="Times New Roman" w:eastAsia="Times New Roman" w:hAnsi="Times New Roman" w:cs="Times New Roman"/>
                <w:highlight w:val="yellow"/>
                <w:lang w:eastAsia="ru-RU"/>
              </w:rPr>
            </w:pPr>
            <w:r w:rsidRPr="00CD3406">
              <w:rPr>
                <w:rFonts w:ascii="Times New Roman" w:eastAsia="Times New Roman" w:hAnsi="Times New Roman" w:cs="Times New Roman"/>
                <w:lang w:eastAsia="ru-RU"/>
              </w:rPr>
              <w:t>0,1</w:t>
            </w:r>
          </w:p>
        </w:tc>
      </w:tr>
      <w:tr w:rsidR="008605FD" w:rsidRPr="00CD3406" w:rsidTr="00872B2E">
        <w:trPr>
          <w:trHeight w:val="20"/>
        </w:trPr>
        <w:tc>
          <w:tcPr>
            <w:tcW w:w="9469" w:type="dxa"/>
            <w:tcBorders>
              <w:top w:val="nil"/>
              <w:left w:val="single" w:sz="4" w:space="0" w:color="auto"/>
              <w:bottom w:val="single" w:sz="4" w:space="0" w:color="auto"/>
              <w:right w:val="single" w:sz="4" w:space="0" w:color="auto"/>
            </w:tcBorders>
            <w:shd w:val="clear" w:color="auto" w:fill="auto"/>
            <w:vAlign w:val="center"/>
            <w:hideMark/>
          </w:tcPr>
          <w:p w:rsidR="008605FD" w:rsidRPr="00CD3406" w:rsidRDefault="008605FD" w:rsidP="008605FD">
            <w:pPr>
              <w:spacing w:after="0" w:line="240" w:lineRule="auto"/>
              <w:outlineLvl w:val="0"/>
              <w:rPr>
                <w:rFonts w:ascii="Times New Roman" w:eastAsia="Times New Roman" w:hAnsi="Times New Roman" w:cs="Times New Roman"/>
                <w:lang w:eastAsia="ru-RU"/>
              </w:rPr>
            </w:pPr>
            <w:r w:rsidRPr="00CD3406">
              <w:rPr>
                <w:rFonts w:ascii="Times New Roman" w:eastAsia="Times New Roman" w:hAnsi="Times New Roman" w:cs="Times New Roman"/>
                <w:lang w:eastAsia="ru-RU"/>
              </w:rPr>
              <w:t>доходы от компенсации затрат государства</w:t>
            </w:r>
          </w:p>
        </w:tc>
        <w:tc>
          <w:tcPr>
            <w:tcW w:w="822" w:type="dxa"/>
            <w:tcBorders>
              <w:top w:val="nil"/>
              <w:left w:val="nil"/>
              <w:bottom w:val="single" w:sz="4" w:space="0" w:color="auto"/>
              <w:right w:val="single" w:sz="4" w:space="0" w:color="auto"/>
            </w:tcBorders>
            <w:shd w:val="clear" w:color="auto" w:fill="auto"/>
            <w:vAlign w:val="center"/>
            <w:hideMark/>
          </w:tcPr>
          <w:p w:rsidR="008605FD" w:rsidRPr="00CD3406" w:rsidRDefault="008605FD" w:rsidP="008605FD">
            <w:pPr>
              <w:spacing w:after="0" w:line="240" w:lineRule="auto"/>
              <w:jc w:val="right"/>
              <w:outlineLvl w:val="0"/>
              <w:rPr>
                <w:rFonts w:ascii="Times New Roman" w:eastAsia="Times New Roman" w:hAnsi="Times New Roman" w:cs="Times New Roman"/>
                <w:lang w:eastAsia="ru-RU"/>
              </w:rPr>
            </w:pPr>
            <w:r w:rsidRPr="00CD3406">
              <w:rPr>
                <w:rFonts w:ascii="Times New Roman" w:eastAsia="Times New Roman" w:hAnsi="Times New Roman" w:cs="Times New Roman"/>
                <w:lang w:eastAsia="ru-RU"/>
              </w:rPr>
              <w:t>0,1</w:t>
            </w:r>
          </w:p>
        </w:tc>
      </w:tr>
      <w:tr w:rsidR="008605FD" w:rsidRPr="00CD3406" w:rsidTr="00872B2E">
        <w:trPr>
          <w:trHeight w:val="20"/>
        </w:trPr>
        <w:tc>
          <w:tcPr>
            <w:tcW w:w="9469" w:type="dxa"/>
            <w:tcBorders>
              <w:top w:val="nil"/>
              <w:left w:val="single" w:sz="4" w:space="0" w:color="auto"/>
              <w:bottom w:val="single" w:sz="4" w:space="0" w:color="auto"/>
              <w:right w:val="single" w:sz="4" w:space="0" w:color="auto"/>
            </w:tcBorders>
            <w:shd w:val="clear" w:color="auto" w:fill="auto"/>
            <w:vAlign w:val="center"/>
          </w:tcPr>
          <w:p w:rsidR="008605FD" w:rsidRPr="00CD3406" w:rsidRDefault="008605FD" w:rsidP="008605FD">
            <w:pPr>
              <w:spacing w:after="0" w:line="240" w:lineRule="auto"/>
              <w:outlineLvl w:val="0"/>
              <w:rPr>
                <w:rFonts w:ascii="Times New Roman" w:eastAsia="Times New Roman" w:hAnsi="Times New Roman" w:cs="Times New Roman"/>
                <w:lang w:eastAsia="ru-RU"/>
              </w:rPr>
            </w:pPr>
            <w:r w:rsidRPr="00CD3406">
              <w:rPr>
                <w:rFonts w:ascii="Times New Roman" w:eastAsia="Times New Roman" w:hAnsi="Times New Roman" w:cs="Times New Roman"/>
                <w:lang w:eastAsia="ru-RU"/>
              </w:rPr>
              <w:t>доходы от реализации иного имущества</w:t>
            </w:r>
          </w:p>
        </w:tc>
        <w:tc>
          <w:tcPr>
            <w:tcW w:w="822" w:type="dxa"/>
            <w:tcBorders>
              <w:top w:val="nil"/>
              <w:left w:val="nil"/>
              <w:bottom w:val="single" w:sz="4" w:space="0" w:color="auto"/>
              <w:right w:val="single" w:sz="4" w:space="0" w:color="auto"/>
            </w:tcBorders>
            <w:shd w:val="clear" w:color="auto" w:fill="auto"/>
            <w:vAlign w:val="center"/>
          </w:tcPr>
          <w:p w:rsidR="008605FD" w:rsidRPr="00CD3406" w:rsidRDefault="008605FD" w:rsidP="008605FD">
            <w:pPr>
              <w:spacing w:after="0" w:line="240" w:lineRule="auto"/>
              <w:jc w:val="right"/>
              <w:outlineLvl w:val="0"/>
              <w:rPr>
                <w:rFonts w:ascii="Times New Roman" w:eastAsia="Times New Roman" w:hAnsi="Times New Roman" w:cs="Times New Roman"/>
                <w:lang w:eastAsia="ru-RU"/>
              </w:rPr>
            </w:pPr>
            <w:r w:rsidRPr="00CD3406">
              <w:rPr>
                <w:rFonts w:ascii="Times New Roman" w:eastAsia="Times New Roman" w:hAnsi="Times New Roman" w:cs="Times New Roman"/>
                <w:lang w:eastAsia="ru-RU"/>
              </w:rPr>
              <w:t>0,1</w:t>
            </w:r>
          </w:p>
        </w:tc>
      </w:tr>
    </w:tbl>
    <w:p w:rsidR="008605FD" w:rsidRPr="008605FD" w:rsidRDefault="008605FD" w:rsidP="008605FD">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8605FD">
        <w:rPr>
          <w:rFonts w:ascii="Times New Roman" w:eastAsia="Times New Roman" w:hAnsi="Times New Roman" w:cs="Times New Roman"/>
          <w:sz w:val="24"/>
          <w:szCs w:val="24"/>
          <w:lang w:eastAsia="ru-RU"/>
        </w:rPr>
        <w:t>Кроме того, в бюджет Чунского района в 2022 году поступали прочие безвозмездные поступления в рамках заключенных соглашений о социально-экономическом сотрудничестве между администрацией Чунского района и организациями в общей сумме 10 000,0 тыс. рублей.</w:t>
      </w:r>
    </w:p>
    <w:p w:rsidR="008605FD" w:rsidRPr="008605FD" w:rsidRDefault="008605FD" w:rsidP="008605F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605FD">
        <w:rPr>
          <w:rFonts w:ascii="Times New Roman" w:eastAsia="Times New Roman" w:hAnsi="Times New Roman" w:cs="Times New Roman"/>
          <w:bCs/>
          <w:sz w:val="24"/>
          <w:szCs w:val="24"/>
          <w:lang w:eastAsia="ru-RU"/>
        </w:rPr>
        <w:t xml:space="preserve">В течении 2022 года были возвращены остатки субсидий, субвенций и иных межбюджетных трансфертов, имеющих целевое назначение, прошлых лет из бюджетов муниципальных районов в сумме 384,0 тыс. рублей. </w:t>
      </w:r>
    </w:p>
    <w:p w:rsidR="008605FD" w:rsidRPr="008605FD" w:rsidRDefault="008605FD" w:rsidP="008605FD">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05FD">
        <w:rPr>
          <w:rFonts w:ascii="Times New Roman" w:eastAsia="Times New Roman" w:hAnsi="Times New Roman" w:cs="Times New Roman"/>
          <w:bCs/>
          <w:sz w:val="24"/>
          <w:szCs w:val="24"/>
          <w:lang w:eastAsia="ru-RU"/>
        </w:rPr>
        <w:t xml:space="preserve">Главные администраторы доходов бюджета Чунского районного муниципального образования составляют </w:t>
      </w:r>
      <w:r w:rsidRPr="008605FD">
        <w:rPr>
          <w:rFonts w:ascii="Times New Roman" w:eastAsia="Calibri" w:hAnsi="Times New Roman" w:cs="Times New Roman"/>
          <w:sz w:val="24"/>
          <w:szCs w:val="24"/>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2" w:history="1">
        <w:r w:rsidRPr="008605FD">
          <w:rPr>
            <w:rFonts w:ascii="Times New Roman" w:eastAsia="Calibri" w:hAnsi="Times New Roman" w:cs="Times New Roman"/>
            <w:sz w:val="24"/>
            <w:szCs w:val="24"/>
          </w:rPr>
          <w:t>(ф. 0503127)</w:t>
        </w:r>
      </w:hyperlink>
      <w:r w:rsidRPr="008605FD">
        <w:rPr>
          <w:rFonts w:ascii="Times New Roman" w:eastAsia="Calibri" w:hAnsi="Times New Roman" w:cs="Times New Roman"/>
          <w:sz w:val="24"/>
          <w:szCs w:val="24"/>
        </w:rPr>
        <w:t>.</w:t>
      </w:r>
    </w:p>
    <w:p w:rsidR="008605FD" w:rsidRPr="008605FD" w:rsidRDefault="008605FD" w:rsidP="008605F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605FD">
        <w:rPr>
          <w:rFonts w:ascii="Times New Roman" w:eastAsia="Calibri" w:hAnsi="Times New Roman" w:cs="Times New Roman"/>
          <w:sz w:val="24"/>
          <w:szCs w:val="24"/>
        </w:rPr>
        <w:t>Кроме того, для внешней проверки Финансовым управлением представлен Отчет (ф. 0503127) по состоянию на 01.01.2023 по «внешним администраторам», в котором отражены плановые показатели и их исполнение по доходам, администраторами которых учреждения Чунского района не являются. При этом у</w:t>
      </w:r>
      <w:r w:rsidRPr="008605FD">
        <w:rPr>
          <w:rFonts w:ascii="Times New Roman" w:eastAsia="Times New Roman" w:hAnsi="Times New Roman" w:cs="Times New Roman"/>
          <w:bCs/>
          <w:sz w:val="24"/>
          <w:szCs w:val="24"/>
          <w:lang w:eastAsia="ru-RU"/>
        </w:rPr>
        <w:t xml:space="preserve">твержденные показатели по коду 1 08 03010 01 0000 110 Государственная пошлина по делам, рассматриваемым в судах общей юрисдикции, мировыми судьями (за исключением Верховного Суда Российской Федерации не соответствуют аналогичным показателям Решения о бюджете. </w:t>
      </w:r>
    </w:p>
    <w:p w:rsidR="008605FD" w:rsidRPr="008605FD" w:rsidRDefault="008605FD" w:rsidP="008605FD">
      <w:pPr>
        <w:autoSpaceDE w:val="0"/>
        <w:autoSpaceDN w:val="0"/>
        <w:adjustRightInd w:val="0"/>
        <w:spacing w:after="0" w:line="240" w:lineRule="auto"/>
        <w:ind w:firstLine="708"/>
        <w:jc w:val="both"/>
        <w:rPr>
          <w:rFonts w:ascii="Times New Roman" w:eastAsia="Calibri" w:hAnsi="Times New Roman" w:cs="Times New Roman"/>
          <w:sz w:val="24"/>
          <w:szCs w:val="24"/>
        </w:rPr>
      </w:pPr>
      <w:r w:rsidRPr="008605FD">
        <w:rPr>
          <w:rFonts w:ascii="Times New Roman" w:eastAsia="Calibri" w:hAnsi="Times New Roman" w:cs="Times New Roman"/>
          <w:sz w:val="24"/>
          <w:szCs w:val="24"/>
        </w:rPr>
        <w:t>Настоящим контрольным мероприятием установлено, Отчет об исполнении бюджета (ф. 0503117) составлен финансовым органом на основании данных по исполнению бюджета консолидированных Отчетов (ф. 0503127)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rsidR="008605FD" w:rsidRPr="008605FD" w:rsidRDefault="008605FD" w:rsidP="008605FD">
      <w:pPr>
        <w:autoSpaceDE w:val="0"/>
        <w:autoSpaceDN w:val="0"/>
        <w:adjustRightInd w:val="0"/>
        <w:spacing w:before="120" w:after="0" w:line="240" w:lineRule="auto"/>
        <w:ind w:firstLine="709"/>
        <w:jc w:val="both"/>
        <w:rPr>
          <w:rFonts w:ascii="Times New Roman" w:eastAsia="Calibri" w:hAnsi="Times New Roman" w:cs="Times New Roman"/>
          <w:sz w:val="24"/>
          <w:szCs w:val="24"/>
        </w:rPr>
      </w:pPr>
      <w:r w:rsidRPr="008605FD">
        <w:rPr>
          <w:rFonts w:ascii="Times New Roman" w:eastAsia="Calibri" w:hAnsi="Times New Roman" w:cs="Times New Roman"/>
          <w:sz w:val="24"/>
          <w:szCs w:val="24"/>
        </w:rPr>
        <w:t xml:space="preserve">Анализ прогнозируемых </w:t>
      </w:r>
      <w:r w:rsidRPr="008605FD">
        <w:rPr>
          <w:rFonts w:ascii="Times New Roman" w:eastAsia="Calibri" w:hAnsi="Times New Roman" w:cs="Times New Roman"/>
          <w:sz w:val="24"/>
          <w:szCs w:val="24"/>
          <w:lang w:eastAsia="ru-RU"/>
        </w:rPr>
        <w:t>доходов бюджета Чунского районного муниципального образования и их исполнения в 2022 году отражен в Таблице № 1.</w:t>
      </w:r>
    </w:p>
    <w:p w:rsidR="00D40AA9" w:rsidRPr="00D40AA9" w:rsidRDefault="00D40AA9" w:rsidP="00D40AA9">
      <w:pPr>
        <w:spacing w:after="0" w:line="240" w:lineRule="auto"/>
        <w:rPr>
          <w:rFonts w:ascii="Times New Roman" w:eastAsia="Times New Roman" w:hAnsi="Times New Roman" w:cs="Times New Roman"/>
          <w:sz w:val="26"/>
          <w:szCs w:val="26"/>
          <w:lang w:eastAsia="ru-RU"/>
        </w:rPr>
        <w:sectPr w:rsidR="00D40AA9" w:rsidRPr="00D40AA9" w:rsidSect="00A3598F">
          <w:headerReference w:type="default" r:id="rId13"/>
          <w:pgSz w:w="11906" w:h="16838"/>
          <w:pgMar w:top="1134" w:right="567" w:bottom="1134" w:left="1134" w:header="510" w:footer="0" w:gutter="0"/>
          <w:cols w:space="720"/>
          <w:titlePg/>
          <w:docGrid w:linePitch="299"/>
        </w:sectPr>
      </w:pPr>
    </w:p>
    <w:p w:rsidR="00D40AA9" w:rsidRPr="008605FD" w:rsidRDefault="00D40AA9" w:rsidP="00D40AA9">
      <w:pPr>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r w:rsidRPr="008605FD">
        <w:rPr>
          <w:rFonts w:ascii="Times New Roman" w:eastAsia="Times New Roman" w:hAnsi="Times New Roman" w:cs="Times New Roman"/>
          <w:sz w:val="24"/>
          <w:szCs w:val="24"/>
          <w:lang w:eastAsia="ru-RU"/>
        </w:rPr>
        <w:lastRenderedPageBreak/>
        <w:t>Таблица № 1</w:t>
      </w:r>
    </w:p>
    <w:p w:rsidR="00D40AA9" w:rsidRPr="008605FD" w:rsidRDefault="00D40AA9" w:rsidP="00D40AA9">
      <w:pPr>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r w:rsidRPr="008605FD">
        <w:rPr>
          <w:rFonts w:ascii="Times New Roman" w:eastAsia="Times New Roman" w:hAnsi="Times New Roman" w:cs="Times New Roman"/>
          <w:sz w:val="24"/>
          <w:szCs w:val="24"/>
          <w:lang w:eastAsia="ru-RU"/>
        </w:rPr>
        <w:t xml:space="preserve"> Анализ прогнозируемых доходов бюджета Чунского </w:t>
      </w:r>
      <w:r w:rsidR="00E23A38" w:rsidRPr="008605FD">
        <w:rPr>
          <w:rFonts w:ascii="Times New Roman" w:eastAsia="Times New Roman" w:hAnsi="Times New Roman" w:cs="Times New Roman"/>
          <w:sz w:val="24"/>
          <w:szCs w:val="24"/>
          <w:lang w:eastAsia="ru-RU"/>
        </w:rPr>
        <w:t>РМО</w:t>
      </w:r>
      <w:r w:rsidR="008605FD" w:rsidRPr="008605FD">
        <w:rPr>
          <w:rFonts w:ascii="Times New Roman" w:eastAsia="Times New Roman" w:hAnsi="Times New Roman" w:cs="Times New Roman"/>
          <w:sz w:val="24"/>
          <w:szCs w:val="24"/>
          <w:lang w:eastAsia="ru-RU"/>
        </w:rPr>
        <w:t xml:space="preserve"> и их исполнения в 2022</w:t>
      </w:r>
      <w:r w:rsidRPr="008605FD">
        <w:rPr>
          <w:rFonts w:ascii="Times New Roman" w:eastAsia="Times New Roman" w:hAnsi="Times New Roman" w:cs="Times New Roman"/>
          <w:sz w:val="24"/>
          <w:szCs w:val="24"/>
          <w:lang w:eastAsia="ru-RU"/>
        </w:rPr>
        <w:t xml:space="preserve"> </w:t>
      </w:r>
      <w:r w:rsidR="00E23A38" w:rsidRPr="008605FD">
        <w:rPr>
          <w:rFonts w:ascii="Times New Roman" w:eastAsia="Times New Roman" w:hAnsi="Times New Roman" w:cs="Times New Roman"/>
          <w:sz w:val="24"/>
          <w:szCs w:val="24"/>
          <w:lang w:eastAsia="ru-RU"/>
        </w:rPr>
        <w:t>г</w:t>
      </w:r>
      <w:r w:rsidRPr="008605FD">
        <w:rPr>
          <w:rFonts w:ascii="Times New Roman" w:eastAsia="Times New Roman" w:hAnsi="Times New Roman" w:cs="Times New Roman"/>
          <w:sz w:val="24"/>
          <w:szCs w:val="24"/>
          <w:lang w:eastAsia="ru-RU"/>
        </w:rPr>
        <w:t>оду</w:t>
      </w:r>
    </w:p>
    <w:p w:rsidR="00D40AA9" w:rsidRPr="008605FD" w:rsidRDefault="00D40AA9" w:rsidP="00D40AA9">
      <w:pPr>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8605FD">
        <w:rPr>
          <w:rFonts w:ascii="Times New Roman" w:eastAsia="Times New Roman" w:hAnsi="Times New Roman" w:cs="Times New Roman"/>
          <w:sz w:val="24"/>
          <w:szCs w:val="24"/>
          <w:lang w:eastAsia="ru-RU"/>
        </w:rPr>
        <w:t>(тыс. рублей)</w:t>
      </w:r>
    </w:p>
    <w:tbl>
      <w:tblPr>
        <w:tblW w:w="15002" w:type="dxa"/>
        <w:tblInd w:w="-5" w:type="dxa"/>
        <w:tblLayout w:type="fixed"/>
        <w:tblLook w:val="04A0" w:firstRow="1" w:lastRow="0" w:firstColumn="1" w:lastColumn="0" w:noHBand="0" w:noVBand="1"/>
      </w:tblPr>
      <w:tblGrid>
        <w:gridCol w:w="6350"/>
        <w:gridCol w:w="1105"/>
        <w:gridCol w:w="1105"/>
        <w:gridCol w:w="1088"/>
        <w:gridCol w:w="1120"/>
        <w:gridCol w:w="1198"/>
        <w:gridCol w:w="1193"/>
        <w:gridCol w:w="1154"/>
        <w:gridCol w:w="689"/>
      </w:tblGrid>
      <w:tr w:rsidR="008605FD" w:rsidRPr="008605FD" w:rsidTr="00CD3406">
        <w:trPr>
          <w:trHeight w:val="20"/>
        </w:trPr>
        <w:tc>
          <w:tcPr>
            <w:tcW w:w="6350" w:type="dxa"/>
            <w:vMerge w:val="restart"/>
            <w:tcBorders>
              <w:top w:val="single" w:sz="4" w:space="0" w:color="auto"/>
              <w:left w:val="single" w:sz="4" w:space="0" w:color="auto"/>
              <w:bottom w:val="single" w:sz="4" w:space="0" w:color="auto"/>
              <w:right w:val="nil"/>
            </w:tcBorders>
            <w:shd w:val="clear" w:color="auto" w:fill="auto"/>
            <w:hideMark/>
          </w:tcPr>
          <w:p w:rsidR="008605FD" w:rsidRPr="008605FD" w:rsidRDefault="008605FD" w:rsidP="008605FD">
            <w:pPr>
              <w:spacing w:after="0" w:line="240" w:lineRule="auto"/>
              <w:jc w:val="center"/>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Прогнозируемые доходы</w:t>
            </w:r>
          </w:p>
        </w:tc>
        <w:tc>
          <w:tcPr>
            <w:tcW w:w="1105" w:type="dxa"/>
            <w:tcBorders>
              <w:top w:val="single" w:sz="4" w:space="0" w:color="auto"/>
              <w:left w:val="single" w:sz="4" w:space="0" w:color="auto"/>
              <w:bottom w:val="nil"/>
              <w:right w:val="single" w:sz="4" w:space="0" w:color="auto"/>
            </w:tcBorders>
            <w:shd w:val="clear" w:color="000000" w:fill="FFFFFF"/>
            <w:noWrap/>
            <w:hideMark/>
          </w:tcPr>
          <w:p w:rsidR="008605FD" w:rsidRPr="008605FD" w:rsidRDefault="008605FD" w:rsidP="008605FD">
            <w:pPr>
              <w:spacing w:after="0" w:line="240" w:lineRule="auto"/>
              <w:ind w:left="-108" w:right="-44"/>
              <w:jc w:val="center"/>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Утверждено</w:t>
            </w:r>
          </w:p>
        </w:tc>
        <w:tc>
          <w:tcPr>
            <w:tcW w:w="4511" w:type="dxa"/>
            <w:gridSpan w:val="4"/>
            <w:tcBorders>
              <w:top w:val="single" w:sz="4" w:space="0" w:color="auto"/>
              <w:left w:val="nil"/>
              <w:bottom w:val="single" w:sz="4" w:space="0" w:color="auto"/>
              <w:right w:val="single" w:sz="4" w:space="0" w:color="000000"/>
            </w:tcBorders>
            <w:shd w:val="clear" w:color="000000" w:fill="FFFFFF"/>
            <w:noWrap/>
            <w:hideMark/>
          </w:tcPr>
          <w:p w:rsidR="008605FD" w:rsidRPr="008605FD" w:rsidRDefault="008605FD" w:rsidP="008605FD">
            <w:pPr>
              <w:spacing w:after="0" w:line="240" w:lineRule="auto"/>
              <w:jc w:val="center"/>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В редакции Решения Думы</w:t>
            </w:r>
          </w:p>
        </w:tc>
        <w:tc>
          <w:tcPr>
            <w:tcW w:w="119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8605FD" w:rsidRPr="008605FD" w:rsidRDefault="008605FD" w:rsidP="008605FD">
            <w:pPr>
              <w:spacing w:after="0" w:line="240" w:lineRule="auto"/>
              <w:jc w:val="center"/>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Утверждено согласно отчету</w:t>
            </w:r>
          </w:p>
        </w:tc>
        <w:tc>
          <w:tcPr>
            <w:tcW w:w="1843" w:type="dxa"/>
            <w:gridSpan w:val="2"/>
            <w:tcBorders>
              <w:top w:val="single" w:sz="4" w:space="0" w:color="auto"/>
              <w:left w:val="nil"/>
              <w:bottom w:val="single" w:sz="4" w:space="0" w:color="auto"/>
              <w:right w:val="single" w:sz="4" w:space="0" w:color="auto"/>
            </w:tcBorders>
            <w:shd w:val="clear" w:color="auto" w:fill="auto"/>
            <w:hideMark/>
          </w:tcPr>
          <w:p w:rsidR="008605FD" w:rsidRPr="008605FD" w:rsidRDefault="008605FD" w:rsidP="008605FD">
            <w:pPr>
              <w:spacing w:after="0" w:line="240" w:lineRule="auto"/>
              <w:ind w:right="-139" w:hanging="88"/>
              <w:jc w:val="center"/>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Исполнение в 2022 году</w:t>
            </w:r>
          </w:p>
        </w:tc>
      </w:tr>
      <w:tr w:rsidR="008605FD" w:rsidRPr="008605FD" w:rsidTr="00CD3406">
        <w:trPr>
          <w:trHeight w:val="20"/>
        </w:trPr>
        <w:tc>
          <w:tcPr>
            <w:tcW w:w="6350" w:type="dxa"/>
            <w:vMerge/>
            <w:tcBorders>
              <w:top w:val="single" w:sz="4" w:space="0" w:color="auto"/>
              <w:left w:val="single" w:sz="4" w:space="0" w:color="auto"/>
              <w:bottom w:val="single" w:sz="4" w:space="0" w:color="auto"/>
              <w:right w:val="nil"/>
            </w:tcBorders>
            <w:vAlign w:val="center"/>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p>
        </w:tc>
        <w:tc>
          <w:tcPr>
            <w:tcW w:w="1105" w:type="dxa"/>
            <w:tcBorders>
              <w:top w:val="nil"/>
              <w:left w:val="single" w:sz="4" w:space="0" w:color="auto"/>
              <w:bottom w:val="nil"/>
              <w:right w:val="single" w:sz="4" w:space="0" w:color="auto"/>
            </w:tcBorders>
            <w:shd w:val="clear" w:color="000000" w:fill="FFFFFF"/>
            <w:hideMark/>
          </w:tcPr>
          <w:p w:rsidR="008605FD" w:rsidRPr="008605FD" w:rsidRDefault="008605FD" w:rsidP="008605FD">
            <w:pPr>
              <w:spacing w:after="0" w:line="240" w:lineRule="auto"/>
              <w:jc w:val="center"/>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xml:space="preserve"> Решением Думы </w:t>
            </w:r>
          </w:p>
        </w:tc>
        <w:tc>
          <w:tcPr>
            <w:tcW w:w="1105" w:type="dxa"/>
            <w:tcBorders>
              <w:top w:val="nil"/>
              <w:left w:val="nil"/>
              <w:bottom w:val="nil"/>
              <w:right w:val="single" w:sz="4" w:space="0" w:color="auto"/>
            </w:tcBorders>
            <w:shd w:val="clear" w:color="000000" w:fill="FFFFFF"/>
            <w:noWrap/>
            <w:hideMark/>
          </w:tcPr>
          <w:p w:rsidR="008605FD" w:rsidRPr="008605FD" w:rsidRDefault="008605FD" w:rsidP="008605FD">
            <w:pPr>
              <w:spacing w:after="0" w:line="240" w:lineRule="auto"/>
              <w:jc w:val="center"/>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03.03.2022</w:t>
            </w:r>
          </w:p>
        </w:tc>
        <w:tc>
          <w:tcPr>
            <w:tcW w:w="1088" w:type="dxa"/>
            <w:tcBorders>
              <w:top w:val="nil"/>
              <w:left w:val="nil"/>
              <w:bottom w:val="nil"/>
              <w:right w:val="single" w:sz="4" w:space="0" w:color="auto"/>
            </w:tcBorders>
            <w:shd w:val="clear" w:color="000000" w:fill="FFFFFF"/>
            <w:noWrap/>
            <w:hideMark/>
          </w:tcPr>
          <w:p w:rsidR="008605FD" w:rsidRPr="008605FD" w:rsidRDefault="008605FD" w:rsidP="008605FD">
            <w:pPr>
              <w:spacing w:after="0" w:line="240" w:lineRule="auto"/>
              <w:jc w:val="center"/>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27.07.2022</w:t>
            </w:r>
          </w:p>
        </w:tc>
        <w:tc>
          <w:tcPr>
            <w:tcW w:w="1120" w:type="dxa"/>
            <w:tcBorders>
              <w:top w:val="nil"/>
              <w:left w:val="nil"/>
              <w:bottom w:val="nil"/>
              <w:right w:val="single" w:sz="4" w:space="0" w:color="auto"/>
            </w:tcBorders>
            <w:shd w:val="clear" w:color="000000" w:fill="FFFFFF"/>
            <w:hideMark/>
          </w:tcPr>
          <w:p w:rsidR="008605FD" w:rsidRPr="008605FD" w:rsidRDefault="008605FD" w:rsidP="008605FD">
            <w:pPr>
              <w:spacing w:after="0" w:line="240" w:lineRule="auto"/>
              <w:jc w:val="center"/>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12.12.2022</w:t>
            </w:r>
          </w:p>
        </w:tc>
        <w:tc>
          <w:tcPr>
            <w:tcW w:w="1198" w:type="dxa"/>
            <w:tcBorders>
              <w:top w:val="nil"/>
              <w:left w:val="nil"/>
              <w:bottom w:val="nil"/>
              <w:right w:val="nil"/>
            </w:tcBorders>
            <w:shd w:val="clear" w:color="000000" w:fill="FFFFFF"/>
            <w:hideMark/>
          </w:tcPr>
          <w:p w:rsidR="008605FD" w:rsidRPr="008605FD" w:rsidRDefault="008605FD" w:rsidP="008605FD">
            <w:pPr>
              <w:spacing w:after="0" w:line="240" w:lineRule="auto"/>
              <w:jc w:val="center"/>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26.12.2022</w:t>
            </w:r>
          </w:p>
        </w:tc>
        <w:tc>
          <w:tcPr>
            <w:tcW w:w="1193" w:type="dxa"/>
            <w:vMerge/>
            <w:tcBorders>
              <w:top w:val="single" w:sz="4" w:space="0" w:color="auto"/>
              <w:left w:val="single" w:sz="4" w:space="0" w:color="auto"/>
              <w:bottom w:val="single" w:sz="4" w:space="0" w:color="000000"/>
              <w:right w:val="single" w:sz="4" w:space="0" w:color="auto"/>
            </w:tcBorders>
            <w:vAlign w:val="center"/>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p>
        </w:tc>
        <w:tc>
          <w:tcPr>
            <w:tcW w:w="1154" w:type="dxa"/>
            <w:tcBorders>
              <w:top w:val="nil"/>
              <w:left w:val="nil"/>
              <w:bottom w:val="nil"/>
              <w:right w:val="single" w:sz="4" w:space="0" w:color="auto"/>
            </w:tcBorders>
            <w:shd w:val="clear" w:color="000000" w:fill="FFFFFF"/>
            <w:hideMark/>
          </w:tcPr>
          <w:p w:rsidR="008605FD" w:rsidRPr="008605FD" w:rsidRDefault="008605FD" w:rsidP="008605FD">
            <w:pPr>
              <w:spacing w:after="0" w:line="240" w:lineRule="auto"/>
              <w:jc w:val="center"/>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тыс. руб.</w:t>
            </w:r>
          </w:p>
        </w:tc>
        <w:tc>
          <w:tcPr>
            <w:tcW w:w="689" w:type="dxa"/>
            <w:vMerge w:val="restart"/>
            <w:tcBorders>
              <w:top w:val="nil"/>
              <w:left w:val="nil"/>
              <w:bottom w:val="single" w:sz="4" w:space="0" w:color="auto"/>
              <w:right w:val="single" w:sz="4" w:space="0" w:color="auto"/>
            </w:tcBorders>
            <w:shd w:val="clear" w:color="auto" w:fill="auto"/>
            <w:hideMark/>
          </w:tcPr>
          <w:p w:rsidR="008605FD" w:rsidRPr="008605FD" w:rsidRDefault="008605FD" w:rsidP="008605FD">
            <w:pPr>
              <w:spacing w:after="0" w:line="240" w:lineRule="auto"/>
              <w:jc w:val="center"/>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w:t>
            </w:r>
          </w:p>
        </w:tc>
      </w:tr>
      <w:tr w:rsidR="008605FD" w:rsidRPr="008605FD" w:rsidTr="00CD3406">
        <w:trPr>
          <w:trHeight w:val="20"/>
        </w:trPr>
        <w:tc>
          <w:tcPr>
            <w:tcW w:w="6350" w:type="dxa"/>
            <w:vMerge/>
            <w:tcBorders>
              <w:top w:val="single" w:sz="4" w:space="0" w:color="auto"/>
              <w:left w:val="single" w:sz="4" w:space="0" w:color="auto"/>
              <w:bottom w:val="single" w:sz="4" w:space="0" w:color="auto"/>
              <w:right w:val="nil"/>
            </w:tcBorders>
            <w:vAlign w:val="center"/>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p>
        </w:tc>
        <w:tc>
          <w:tcPr>
            <w:tcW w:w="1105" w:type="dxa"/>
            <w:tcBorders>
              <w:top w:val="nil"/>
              <w:left w:val="single" w:sz="4" w:space="0" w:color="auto"/>
              <w:bottom w:val="single" w:sz="4" w:space="0" w:color="auto"/>
              <w:right w:val="single" w:sz="4" w:space="0" w:color="auto"/>
            </w:tcBorders>
            <w:shd w:val="clear" w:color="000000" w:fill="FFFFFF"/>
            <w:hideMark/>
          </w:tcPr>
          <w:p w:rsidR="008605FD" w:rsidRPr="008605FD" w:rsidRDefault="008605FD" w:rsidP="008605FD">
            <w:pPr>
              <w:spacing w:after="0" w:line="240" w:lineRule="auto"/>
              <w:jc w:val="center"/>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от 27.12.21 № 84</w:t>
            </w:r>
          </w:p>
        </w:tc>
        <w:tc>
          <w:tcPr>
            <w:tcW w:w="1105" w:type="dxa"/>
            <w:tcBorders>
              <w:top w:val="nil"/>
              <w:left w:val="nil"/>
              <w:bottom w:val="single" w:sz="4" w:space="0" w:color="auto"/>
              <w:right w:val="single" w:sz="4" w:space="0" w:color="auto"/>
            </w:tcBorders>
            <w:shd w:val="clear" w:color="000000" w:fill="FFFFFF"/>
            <w:noWrap/>
            <w:hideMark/>
          </w:tcPr>
          <w:p w:rsidR="008605FD" w:rsidRPr="008605FD" w:rsidRDefault="008605FD" w:rsidP="008605FD">
            <w:pPr>
              <w:spacing w:after="0" w:line="240" w:lineRule="auto"/>
              <w:jc w:val="center"/>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98</w:t>
            </w:r>
          </w:p>
        </w:tc>
        <w:tc>
          <w:tcPr>
            <w:tcW w:w="1088" w:type="dxa"/>
            <w:tcBorders>
              <w:top w:val="nil"/>
              <w:left w:val="nil"/>
              <w:bottom w:val="single" w:sz="4" w:space="0" w:color="auto"/>
              <w:right w:val="single" w:sz="4" w:space="0" w:color="auto"/>
            </w:tcBorders>
            <w:shd w:val="clear" w:color="000000" w:fill="FFFFFF"/>
            <w:noWrap/>
            <w:hideMark/>
          </w:tcPr>
          <w:p w:rsidR="008605FD" w:rsidRPr="008605FD" w:rsidRDefault="008605FD" w:rsidP="008605FD">
            <w:pPr>
              <w:spacing w:after="0" w:line="240" w:lineRule="auto"/>
              <w:jc w:val="center"/>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109</w:t>
            </w:r>
          </w:p>
        </w:tc>
        <w:tc>
          <w:tcPr>
            <w:tcW w:w="1120" w:type="dxa"/>
            <w:tcBorders>
              <w:top w:val="nil"/>
              <w:left w:val="nil"/>
              <w:bottom w:val="single" w:sz="4" w:space="0" w:color="auto"/>
              <w:right w:val="single" w:sz="4" w:space="0" w:color="auto"/>
            </w:tcBorders>
            <w:shd w:val="clear" w:color="000000" w:fill="FFFFFF"/>
            <w:hideMark/>
          </w:tcPr>
          <w:p w:rsidR="008605FD" w:rsidRPr="008605FD" w:rsidRDefault="008605FD" w:rsidP="008605FD">
            <w:pPr>
              <w:spacing w:after="0" w:line="240" w:lineRule="auto"/>
              <w:jc w:val="center"/>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132</w:t>
            </w:r>
          </w:p>
        </w:tc>
        <w:tc>
          <w:tcPr>
            <w:tcW w:w="1198" w:type="dxa"/>
            <w:tcBorders>
              <w:top w:val="nil"/>
              <w:left w:val="nil"/>
              <w:bottom w:val="single" w:sz="4" w:space="0" w:color="auto"/>
              <w:right w:val="nil"/>
            </w:tcBorders>
            <w:shd w:val="clear" w:color="000000" w:fill="FFFFFF"/>
            <w:hideMark/>
          </w:tcPr>
          <w:p w:rsidR="008605FD" w:rsidRPr="008605FD" w:rsidRDefault="008605FD" w:rsidP="008605FD">
            <w:pPr>
              <w:spacing w:after="0" w:line="240" w:lineRule="auto"/>
              <w:jc w:val="center"/>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135</w:t>
            </w:r>
          </w:p>
        </w:tc>
        <w:tc>
          <w:tcPr>
            <w:tcW w:w="1193" w:type="dxa"/>
            <w:vMerge/>
            <w:tcBorders>
              <w:top w:val="single" w:sz="4" w:space="0" w:color="auto"/>
              <w:left w:val="single" w:sz="4" w:space="0" w:color="auto"/>
              <w:bottom w:val="single" w:sz="4" w:space="0" w:color="000000"/>
              <w:right w:val="single" w:sz="4" w:space="0" w:color="auto"/>
            </w:tcBorders>
            <w:vAlign w:val="center"/>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p>
        </w:tc>
        <w:tc>
          <w:tcPr>
            <w:tcW w:w="1154" w:type="dxa"/>
            <w:tcBorders>
              <w:top w:val="nil"/>
              <w:left w:val="nil"/>
              <w:bottom w:val="single" w:sz="4" w:space="0" w:color="auto"/>
              <w:right w:val="single" w:sz="4" w:space="0" w:color="auto"/>
            </w:tcBorders>
            <w:shd w:val="clear" w:color="000000" w:fill="FFFFFF"/>
            <w:hideMark/>
          </w:tcPr>
          <w:p w:rsidR="008605FD" w:rsidRPr="008605FD" w:rsidRDefault="008605FD" w:rsidP="008605FD">
            <w:pPr>
              <w:spacing w:after="0" w:line="240" w:lineRule="auto"/>
              <w:rPr>
                <w:rFonts w:ascii="Times New Roman" w:eastAsia="Times New Roman" w:hAnsi="Times New Roman" w:cs="Times New Roman"/>
                <w:b/>
                <w:bCs/>
                <w:sz w:val="18"/>
                <w:szCs w:val="18"/>
                <w:lang w:eastAsia="ru-RU"/>
              </w:rPr>
            </w:pPr>
          </w:p>
        </w:tc>
        <w:tc>
          <w:tcPr>
            <w:tcW w:w="689" w:type="dxa"/>
            <w:vMerge/>
            <w:tcBorders>
              <w:top w:val="nil"/>
              <w:left w:val="nil"/>
              <w:bottom w:val="single" w:sz="4" w:space="0" w:color="auto"/>
              <w:right w:val="single" w:sz="4" w:space="0" w:color="auto"/>
            </w:tcBorders>
            <w:vAlign w:val="center"/>
            <w:hideMark/>
          </w:tcPr>
          <w:p w:rsidR="008605FD" w:rsidRPr="008605FD" w:rsidRDefault="008605FD" w:rsidP="008605FD">
            <w:pPr>
              <w:spacing w:after="0" w:line="240" w:lineRule="auto"/>
              <w:rPr>
                <w:rFonts w:ascii="Times New Roman" w:eastAsia="Times New Roman" w:hAnsi="Times New Roman" w:cs="Times New Roman"/>
                <w:b/>
                <w:bCs/>
                <w:sz w:val="18"/>
                <w:szCs w:val="18"/>
                <w:lang w:eastAsia="ru-RU"/>
              </w:rPr>
            </w:pP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b/>
                <w:bCs/>
                <w:i/>
                <w:iCs/>
                <w:sz w:val="18"/>
                <w:szCs w:val="18"/>
                <w:lang w:eastAsia="ru-RU"/>
              </w:rPr>
            </w:pPr>
            <w:r w:rsidRPr="008605FD">
              <w:rPr>
                <w:rFonts w:ascii="Times New Roman" w:eastAsia="Times New Roman" w:hAnsi="Times New Roman" w:cs="Times New Roman"/>
                <w:b/>
                <w:bCs/>
                <w:i/>
                <w:iCs/>
                <w:sz w:val="18"/>
                <w:szCs w:val="18"/>
                <w:lang w:eastAsia="ru-RU"/>
              </w:rPr>
              <w:t>Налоговые доходы</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b/>
                <w:bCs/>
                <w:i/>
                <w:iCs/>
                <w:sz w:val="18"/>
                <w:szCs w:val="18"/>
                <w:lang w:eastAsia="ru-RU"/>
              </w:rPr>
            </w:pPr>
            <w:r w:rsidRPr="008605FD">
              <w:rPr>
                <w:rFonts w:ascii="Times New Roman" w:eastAsia="Times New Roman" w:hAnsi="Times New Roman" w:cs="Times New Roman"/>
                <w:b/>
                <w:bCs/>
                <w:i/>
                <w:iCs/>
                <w:sz w:val="18"/>
                <w:szCs w:val="18"/>
                <w:lang w:eastAsia="ru-RU"/>
              </w:rPr>
              <w:t>184 839,1</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b/>
                <w:bCs/>
                <w:i/>
                <w:iCs/>
                <w:sz w:val="18"/>
                <w:szCs w:val="18"/>
                <w:lang w:eastAsia="ru-RU"/>
              </w:rPr>
            </w:pPr>
            <w:r w:rsidRPr="008605FD">
              <w:rPr>
                <w:rFonts w:ascii="Times New Roman" w:eastAsia="Times New Roman" w:hAnsi="Times New Roman" w:cs="Times New Roman"/>
                <w:b/>
                <w:bCs/>
                <w:i/>
                <w:iCs/>
                <w:sz w:val="18"/>
                <w:szCs w:val="18"/>
                <w:lang w:eastAsia="ru-RU"/>
              </w:rPr>
              <w:t>184 839,1</w:t>
            </w:r>
          </w:p>
        </w:tc>
        <w:tc>
          <w:tcPr>
            <w:tcW w:w="108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b/>
                <w:bCs/>
                <w:i/>
                <w:iCs/>
                <w:sz w:val="18"/>
                <w:szCs w:val="18"/>
                <w:lang w:eastAsia="ru-RU"/>
              </w:rPr>
            </w:pPr>
            <w:r w:rsidRPr="008605FD">
              <w:rPr>
                <w:rFonts w:ascii="Times New Roman" w:eastAsia="Times New Roman" w:hAnsi="Times New Roman" w:cs="Times New Roman"/>
                <w:b/>
                <w:bCs/>
                <w:i/>
                <w:iCs/>
                <w:sz w:val="18"/>
                <w:szCs w:val="18"/>
                <w:lang w:eastAsia="ru-RU"/>
              </w:rPr>
              <w:t>198 079,2</w:t>
            </w:r>
          </w:p>
        </w:tc>
        <w:tc>
          <w:tcPr>
            <w:tcW w:w="1120"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b/>
                <w:bCs/>
                <w:i/>
                <w:iCs/>
                <w:sz w:val="18"/>
                <w:szCs w:val="18"/>
                <w:lang w:eastAsia="ru-RU"/>
              </w:rPr>
            </w:pPr>
            <w:r w:rsidRPr="008605FD">
              <w:rPr>
                <w:rFonts w:ascii="Times New Roman" w:eastAsia="Times New Roman" w:hAnsi="Times New Roman" w:cs="Times New Roman"/>
                <w:b/>
                <w:bCs/>
                <w:i/>
                <w:iCs/>
                <w:sz w:val="18"/>
                <w:szCs w:val="18"/>
                <w:lang w:eastAsia="ru-RU"/>
              </w:rPr>
              <w:t>198 079,2</w:t>
            </w:r>
          </w:p>
        </w:tc>
        <w:tc>
          <w:tcPr>
            <w:tcW w:w="119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b/>
                <w:bCs/>
                <w:i/>
                <w:iCs/>
                <w:sz w:val="18"/>
                <w:szCs w:val="18"/>
                <w:lang w:eastAsia="ru-RU"/>
              </w:rPr>
            </w:pPr>
            <w:r w:rsidRPr="008605FD">
              <w:rPr>
                <w:rFonts w:ascii="Times New Roman" w:eastAsia="Times New Roman" w:hAnsi="Times New Roman" w:cs="Times New Roman"/>
                <w:b/>
                <w:bCs/>
                <w:i/>
                <w:iCs/>
                <w:sz w:val="18"/>
                <w:szCs w:val="18"/>
                <w:lang w:eastAsia="ru-RU"/>
              </w:rPr>
              <w:t>198 079,2</w:t>
            </w:r>
          </w:p>
        </w:tc>
        <w:tc>
          <w:tcPr>
            <w:tcW w:w="1193"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b/>
                <w:bCs/>
                <w:i/>
                <w:iCs/>
                <w:sz w:val="18"/>
                <w:szCs w:val="18"/>
                <w:lang w:eastAsia="ru-RU"/>
              </w:rPr>
            </w:pPr>
            <w:r w:rsidRPr="008605FD">
              <w:rPr>
                <w:rFonts w:ascii="Times New Roman" w:eastAsia="Times New Roman" w:hAnsi="Times New Roman" w:cs="Times New Roman"/>
                <w:b/>
                <w:bCs/>
                <w:i/>
                <w:iCs/>
                <w:sz w:val="18"/>
                <w:szCs w:val="18"/>
                <w:lang w:eastAsia="ru-RU"/>
              </w:rPr>
              <w:t>198 079,2</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b/>
                <w:bCs/>
                <w:i/>
                <w:iCs/>
                <w:sz w:val="18"/>
                <w:szCs w:val="18"/>
                <w:lang w:eastAsia="ru-RU"/>
              </w:rPr>
            </w:pPr>
            <w:r w:rsidRPr="008605FD">
              <w:rPr>
                <w:rFonts w:ascii="Times New Roman" w:eastAsia="Times New Roman" w:hAnsi="Times New Roman" w:cs="Times New Roman"/>
                <w:b/>
                <w:bCs/>
                <w:i/>
                <w:iCs/>
                <w:sz w:val="18"/>
                <w:szCs w:val="18"/>
                <w:lang w:eastAsia="ru-RU"/>
              </w:rPr>
              <w:t>186 015,1</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93,9</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НАЛОГИ НА ПРИБЫЛЬ, ДОХОДЫ</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140 263,7</w:t>
            </w:r>
          </w:p>
        </w:tc>
        <w:tc>
          <w:tcPr>
            <w:tcW w:w="1105" w:type="dxa"/>
            <w:tcBorders>
              <w:top w:val="nil"/>
              <w:left w:val="nil"/>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140 263,7</w:t>
            </w:r>
          </w:p>
        </w:tc>
        <w:tc>
          <w:tcPr>
            <w:tcW w:w="1088" w:type="dxa"/>
            <w:tcBorders>
              <w:top w:val="nil"/>
              <w:left w:val="nil"/>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147 276,9</w:t>
            </w:r>
          </w:p>
        </w:tc>
        <w:tc>
          <w:tcPr>
            <w:tcW w:w="1120"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147 276,9</w:t>
            </w:r>
          </w:p>
        </w:tc>
        <w:tc>
          <w:tcPr>
            <w:tcW w:w="119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147 276,9</w:t>
            </w:r>
          </w:p>
        </w:tc>
        <w:tc>
          <w:tcPr>
            <w:tcW w:w="1193"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147 276,9</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141 151,4</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95,8</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Налог на доходы физических лиц</w:t>
            </w:r>
          </w:p>
        </w:tc>
        <w:tc>
          <w:tcPr>
            <w:tcW w:w="1105" w:type="dxa"/>
            <w:tcBorders>
              <w:top w:val="nil"/>
              <w:left w:val="nil"/>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140 263,7</w:t>
            </w:r>
          </w:p>
        </w:tc>
        <w:tc>
          <w:tcPr>
            <w:tcW w:w="1105" w:type="dxa"/>
            <w:tcBorders>
              <w:top w:val="nil"/>
              <w:left w:val="nil"/>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140 263,7</w:t>
            </w:r>
          </w:p>
        </w:tc>
        <w:tc>
          <w:tcPr>
            <w:tcW w:w="1088" w:type="dxa"/>
            <w:tcBorders>
              <w:top w:val="nil"/>
              <w:left w:val="nil"/>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147 276,9</w:t>
            </w:r>
          </w:p>
        </w:tc>
        <w:tc>
          <w:tcPr>
            <w:tcW w:w="1120" w:type="dxa"/>
            <w:tcBorders>
              <w:top w:val="nil"/>
              <w:left w:val="nil"/>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147 276,9</w:t>
            </w:r>
          </w:p>
        </w:tc>
        <w:tc>
          <w:tcPr>
            <w:tcW w:w="1198" w:type="dxa"/>
            <w:tcBorders>
              <w:top w:val="nil"/>
              <w:left w:val="nil"/>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147 276,9</w:t>
            </w:r>
          </w:p>
        </w:tc>
        <w:tc>
          <w:tcPr>
            <w:tcW w:w="1193" w:type="dxa"/>
            <w:tcBorders>
              <w:top w:val="nil"/>
              <w:left w:val="nil"/>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147 276,9</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141 151,4</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95,8</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НАЛОГИ НА СОВОКУПНЫЙ ДОХОД</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41 666,2</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41 666,2</w:t>
            </w:r>
          </w:p>
        </w:tc>
        <w:tc>
          <w:tcPr>
            <w:tcW w:w="108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47 302,1</w:t>
            </w:r>
          </w:p>
        </w:tc>
        <w:tc>
          <w:tcPr>
            <w:tcW w:w="1120"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47 302,1</w:t>
            </w:r>
          </w:p>
        </w:tc>
        <w:tc>
          <w:tcPr>
            <w:tcW w:w="119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46 402,1</w:t>
            </w:r>
          </w:p>
        </w:tc>
        <w:tc>
          <w:tcPr>
            <w:tcW w:w="1193"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46 402,1</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40 387,6</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87,0</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Налог, взимаемый в связи с применением упрощенной системы налогообложения</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37 976,1</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37 976,1</w:t>
            </w:r>
          </w:p>
        </w:tc>
        <w:tc>
          <w:tcPr>
            <w:tcW w:w="108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41 679,2</w:t>
            </w:r>
          </w:p>
        </w:tc>
        <w:tc>
          <w:tcPr>
            <w:tcW w:w="1120"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41 679,2</w:t>
            </w:r>
          </w:p>
        </w:tc>
        <w:tc>
          <w:tcPr>
            <w:tcW w:w="119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40 671,3</w:t>
            </w:r>
          </w:p>
        </w:tc>
        <w:tc>
          <w:tcPr>
            <w:tcW w:w="1193"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40 671,3</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33 849,3</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83,2</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Единый налог на вмененный доход для отдельных видов деятельности</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08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70,0</w:t>
            </w:r>
          </w:p>
        </w:tc>
        <w:tc>
          <w:tcPr>
            <w:tcW w:w="1120"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70,0</w:t>
            </w:r>
          </w:p>
        </w:tc>
        <w:tc>
          <w:tcPr>
            <w:tcW w:w="119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177,9</w:t>
            </w:r>
          </w:p>
        </w:tc>
        <w:tc>
          <w:tcPr>
            <w:tcW w:w="1193"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177,9</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224,3</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126,1</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Единый сельскохозяйственный налог</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53,6</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53,6</w:t>
            </w:r>
          </w:p>
        </w:tc>
        <w:tc>
          <w:tcPr>
            <w:tcW w:w="108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280,0</w:t>
            </w:r>
          </w:p>
        </w:tc>
        <w:tc>
          <w:tcPr>
            <w:tcW w:w="1120"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280,0</w:t>
            </w:r>
          </w:p>
        </w:tc>
        <w:tc>
          <w:tcPr>
            <w:tcW w:w="119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280,0</w:t>
            </w:r>
          </w:p>
        </w:tc>
        <w:tc>
          <w:tcPr>
            <w:tcW w:w="1193"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280,0</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279,5</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99,8</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Налог, взимаемый в связи с применением патентной системы налогообложения, зачисляемый в бюджеты муниципальных районов</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3 636,5</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3 636,5</w:t>
            </w:r>
          </w:p>
        </w:tc>
        <w:tc>
          <w:tcPr>
            <w:tcW w:w="108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5 272,9</w:t>
            </w:r>
          </w:p>
        </w:tc>
        <w:tc>
          <w:tcPr>
            <w:tcW w:w="1120"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5 272,9</w:t>
            </w:r>
          </w:p>
        </w:tc>
        <w:tc>
          <w:tcPr>
            <w:tcW w:w="119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5 272,9</w:t>
            </w:r>
          </w:p>
        </w:tc>
        <w:tc>
          <w:tcPr>
            <w:tcW w:w="1193"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5 272,9</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6 034,4</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114,4</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ГОСУДАРСТВЕННАЯ ПОШЛИНА</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2 909,2</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2 909,2</w:t>
            </w:r>
          </w:p>
        </w:tc>
        <w:tc>
          <w:tcPr>
            <w:tcW w:w="108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3 500,2</w:t>
            </w:r>
          </w:p>
        </w:tc>
        <w:tc>
          <w:tcPr>
            <w:tcW w:w="1120"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3 500,2</w:t>
            </w:r>
          </w:p>
        </w:tc>
        <w:tc>
          <w:tcPr>
            <w:tcW w:w="119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4 400,2</w:t>
            </w:r>
          </w:p>
        </w:tc>
        <w:tc>
          <w:tcPr>
            <w:tcW w:w="1193"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4 400,2</w:t>
            </w:r>
          </w:p>
        </w:tc>
        <w:tc>
          <w:tcPr>
            <w:tcW w:w="1154"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4 476,1</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101,7</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2 909,2</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2 909,2</w:t>
            </w:r>
          </w:p>
        </w:tc>
        <w:tc>
          <w:tcPr>
            <w:tcW w:w="108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3 500,2</w:t>
            </w:r>
          </w:p>
        </w:tc>
        <w:tc>
          <w:tcPr>
            <w:tcW w:w="1120"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3 500,2</w:t>
            </w:r>
          </w:p>
        </w:tc>
        <w:tc>
          <w:tcPr>
            <w:tcW w:w="119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4 400,2</w:t>
            </w:r>
          </w:p>
        </w:tc>
        <w:tc>
          <w:tcPr>
            <w:tcW w:w="1193"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4 390,2</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4 466,1</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101,7</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Государственная пошлина за государственную регистрацию, а также за совершение прочих юридически значимых действий</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08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9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93"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100,0</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b/>
                <w:bCs/>
                <w:i/>
                <w:iCs/>
                <w:sz w:val="18"/>
                <w:szCs w:val="18"/>
                <w:lang w:eastAsia="ru-RU"/>
              </w:rPr>
            </w:pPr>
            <w:r w:rsidRPr="008605FD">
              <w:rPr>
                <w:rFonts w:ascii="Times New Roman" w:eastAsia="Times New Roman" w:hAnsi="Times New Roman" w:cs="Times New Roman"/>
                <w:b/>
                <w:bCs/>
                <w:i/>
                <w:iCs/>
                <w:sz w:val="18"/>
                <w:szCs w:val="18"/>
                <w:lang w:eastAsia="ru-RU"/>
              </w:rPr>
              <w:t>Неналоговые доходы</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i/>
                <w:iCs/>
                <w:sz w:val="18"/>
                <w:szCs w:val="18"/>
                <w:lang w:eastAsia="ru-RU"/>
              </w:rPr>
            </w:pPr>
            <w:r w:rsidRPr="008605FD">
              <w:rPr>
                <w:rFonts w:ascii="Times New Roman" w:eastAsia="Times New Roman" w:hAnsi="Times New Roman" w:cs="Times New Roman"/>
                <w:b/>
                <w:bCs/>
                <w:i/>
                <w:iCs/>
                <w:sz w:val="18"/>
                <w:szCs w:val="18"/>
                <w:lang w:eastAsia="ru-RU"/>
              </w:rPr>
              <w:t>11 274,2</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i/>
                <w:iCs/>
                <w:sz w:val="18"/>
                <w:szCs w:val="18"/>
                <w:lang w:eastAsia="ru-RU"/>
              </w:rPr>
            </w:pPr>
            <w:r w:rsidRPr="008605FD">
              <w:rPr>
                <w:rFonts w:ascii="Times New Roman" w:eastAsia="Times New Roman" w:hAnsi="Times New Roman" w:cs="Times New Roman"/>
                <w:b/>
                <w:bCs/>
                <w:i/>
                <w:iCs/>
                <w:sz w:val="18"/>
                <w:szCs w:val="18"/>
                <w:lang w:eastAsia="ru-RU"/>
              </w:rPr>
              <w:t>11 274,2</w:t>
            </w:r>
          </w:p>
        </w:tc>
        <w:tc>
          <w:tcPr>
            <w:tcW w:w="108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i/>
                <w:iCs/>
                <w:sz w:val="18"/>
                <w:szCs w:val="18"/>
                <w:lang w:eastAsia="ru-RU"/>
              </w:rPr>
            </w:pPr>
            <w:r w:rsidRPr="008605FD">
              <w:rPr>
                <w:rFonts w:ascii="Times New Roman" w:eastAsia="Times New Roman" w:hAnsi="Times New Roman" w:cs="Times New Roman"/>
                <w:b/>
                <w:bCs/>
                <w:i/>
                <w:iCs/>
                <w:sz w:val="18"/>
                <w:szCs w:val="18"/>
                <w:lang w:eastAsia="ru-RU"/>
              </w:rPr>
              <w:t>22 029,0</w:t>
            </w:r>
          </w:p>
        </w:tc>
        <w:tc>
          <w:tcPr>
            <w:tcW w:w="1120"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i/>
                <w:iCs/>
                <w:sz w:val="18"/>
                <w:szCs w:val="18"/>
                <w:lang w:eastAsia="ru-RU"/>
              </w:rPr>
            </w:pPr>
            <w:r w:rsidRPr="008605FD">
              <w:rPr>
                <w:rFonts w:ascii="Times New Roman" w:eastAsia="Times New Roman" w:hAnsi="Times New Roman" w:cs="Times New Roman"/>
                <w:b/>
                <w:bCs/>
                <w:i/>
                <w:iCs/>
                <w:sz w:val="18"/>
                <w:szCs w:val="18"/>
                <w:lang w:eastAsia="ru-RU"/>
              </w:rPr>
              <w:t>22 029,0</w:t>
            </w:r>
          </w:p>
        </w:tc>
        <w:tc>
          <w:tcPr>
            <w:tcW w:w="119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i/>
                <w:iCs/>
                <w:sz w:val="18"/>
                <w:szCs w:val="18"/>
                <w:lang w:eastAsia="ru-RU"/>
              </w:rPr>
            </w:pPr>
            <w:r w:rsidRPr="008605FD">
              <w:rPr>
                <w:rFonts w:ascii="Times New Roman" w:eastAsia="Times New Roman" w:hAnsi="Times New Roman" w:cs="Times New Roman"/>
                <w:b/>
                <w:bCs/>
                <w:i/>
                <w:iCs/>
                <w:sz w:val="18"/>
                <w:szCs w:val="18"/>
                <w:lang w:eastAsia="ru-RU"/>
              </w:rPr>
              <w:t>25 125,1</w:t>
            </w:r>
          </w:p>
        </w:tc>
        <w:tc>
          <w:tcPr>
            <w:tcW w:w="1193"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i/>
                <w:iCs/>
                <w:sz w:val="18"/>
                <w:szCs w:val="18"/>
                <w:lang w:eastAsia="ru-RU"/>
              </w:rPr>
            </w:pPr>
            <w:r w:rsidRPr="008605FD">
              <w:rPr>
                <w:rFonts w:ascii="Times New Roman" w:eastAsia="Times New Roman" w:hAnsi="Times New Roman" w:cs="Times New Roman"/>
                <w:b/>
                <w:bCs/>
                <w:i/>
                <w:iCs/>
                <w:sz w:val="18"/>
                <w:szCs w:val="18"/>
                <w:lang w:eastAsia="ru-RU"/>
              </w:rPr>
              <w:t>25 125,1</w:t>
            </w:r>
          </w:p>
        </w:tc>
        <w:tc>
          <w:tcPr>
            <w:tcW w:w="1154"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i/>
                <w:iCs/>
                <w:sz w:val="18"/>
                <w:szCs w:val="18"/>
                <w:lang w:eastAsia="ru-RU"/>
              </w:rPr>
            </w:pPr>
            <w:r w:rsidRPr="008605FD">
              <w:rPr>
                <w:rFonts w:ascii="Times New Roman" w:eastAsia="Times New Roman" w:hAnsi="Times New Roman" w:cs="Times New Roman"/>
                <w:b/>
                <w:bCs/>
                <w:i/>
                <w:iCs/>
                <w:sz w:val="18"/>
                <w:szCs w:val="18"/>
                <w:lang w:eastAsia="ru-RU"/>
              </w:rPr>
              <w:t>25 512,2</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101,5</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ДОХОДЫ ОТ ИСПОЛЬЗОВАНИЯ ИМУЩЕСТВА, НАХОДЯЩЕГОСЯ В ГОСУДАРСТВЕННОЙ И МУНИЦИПАЛЬНОЙ СОБСТВЕННОСТИ</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6 924,6</w:t>
            </w:r>
          </w:p>
        </w:tc>
        <w:tc>
          <w:tcPr>
            <w:tcW w:w="1105" w:type="dxa"/>
            <w:tcBorders>
              <w:top w:val="nil"/>
              <w:left w:val="nil"/>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6 924,6</w:t>
            </w:r>
          </w:p>
        </w:tc>
        <w:tc>
          <w:tcPr>
            <w:tcW w:w="1088" w:type="dxa"/>
            <w:tcBorders>
              <w:top w:val="nil"/>
              <w:left w:val="nil"/>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9 999,5</w:t>
            </w:r>
          </w:p>
        </w:tc>
        <w:tc>
          <w:tcPr>
            <w:tcW w:w="1120"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9 999,5</w:t>
            </w:r>
          </w:p>
        </w:tc>
        <w:tc>
          <w:tcPr>
            <w:tcW w:w="119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9 134,2</w:t>
            </w:r>
          </w:p>
        </w:tc>
        <w:tc>
          <w:tcPr>
            <w:tcW w:w="1193"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9 134,2</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9 095,9</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99,6</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 </w:t>
            </w:r>
          </w:p>
        </w:tc>
        <w:tc>
          <w:tcPr>
            <w:tcW w:w="1105" w:type="dxa"/>
            <w:tcBorders>
              <w:top w:val="nil"/>
              <w:left w:val="nil"/>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 </w:t>
            </w:r>
          </w:p>
        </w:tc>
        <w:tc>
          <w:tcPr>
            <w:tcW w:w="1088" w:type="dxa"/>
            <w:tcBorders>
              <w:top w:val="nil"/>
              <w:left w:val="nil"/>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 </w:t>
            </w:r>
          </w:p>
        </w:tc>
        <w:tc>
          <w:tcPr>
            <w:tcW w:w="119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114,0</w:t>
            </w:r>
          </w:p>
        </w:tc>
        <w:tc>
          <w:tcPr>
            <w:tcW w:w="1193"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114,0</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114,0</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100,0</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3 724,6</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3 724,6</w:t>
            </w:r>
          </w:p>
        </w:tc>
        <w:tc>
          <w:tcPr>
            <w:tcW w:w="108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5 499,5</w:t>
            </w:r>
          </w:p>
        </w:tc>
        <w:tc>
          <w:tcPr>
            <w:tcW w:w="1120"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5 499,5</w:t>
            </w:r>
          </w:p>
        </w:tc>
        <w:tc>
          <w:tcPr>
            <w:tcW w:w="119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5 499,5</w:t>
            </w:r>
          </w:p>
        </w:tc>
        <w:tc>
          <w:tcPr>
            <w:tcW w:w="1193"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5 499,5</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5 459,6</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99,3</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ind w:right="-108"/>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3 200,0</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3 200,0</w:t>
            </w:r>
          </w:p>
        </w:tc>
        <w:tc>
          <w:tcPr>
            <w:tcW w:w="1088" w:type="dxa"/>
            <w:tcBorders>
              <w:top w:val="nil"/>
              <w:left w:val="nil"/>
              <w:bottom w:val="nil"/>
              <w:right w:val="nil"/>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color w:val="000000"/>
                <w:sz w:val="18"/>
                <w:szCs w:val="18"/>
                <w:lang w:eastAsia="ru-RU"/>
              </w:rPr>
            </w:pPr>
            <w:r w:rsidRPr="008605FD">
              <w:rPr>
                <w:rFonts w:ascii="Times New Roman" w:eastAsia="Times New Roman" w:hAnsi="Times New Roman" w:cs="Times New Roman"/>
                <w:color w:val="000000"/>
                <w:sz w:val="18"/>
                <w:szCs w:val="18"/>
                <w:lang w:eastAsia="ru-RU"/>
              </w:rPr>
              <w:t>4 500,00</w:t>
            </w:r>
          </w:p>
        </w:tc>
        <w:tc>
          <w:tcPr>
            <w:tcW w:w="1120" w:type="dxa"/>
            <w:tcBorders>
              <w:top w:val="nil"/>
              <w:left w:val="nil"/>
              <w:bottom w:val="nil"/>
              <w:right w:val="nil"/>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color w:val="000000"/>
                <w:sz w:val="18"/>
                <w:szCs w:val="18"/>
                <w:lang w:eastAsia="ru-RU"/>
              </w:rPr>
            </w:pPr>
            <w:r w:rsidRPr="008605FD">
              <w:rPr>
                <w:rFonts w:ascii="Times New Roman" w:eastAsia="Times New Roman" w:hAnsi="Times New Roman" w:cs="Times New Roman"/>
                <w:color w:val="000000"/>
                <w:sz w:val="18"/>
                <w:szCs w:val="18"/>
                <w:lang w:eastAsia="ru-RU"/>
              </w:rPr>
              <w:t>4 500,00</w:t>
            </w:r>
          </w:p>
        </w:tc>
        <w:tc>
          <w:tcPr>
            <w:tcW w:w="1198" w:type="dxa"/>
            <w:tcBorders>
              <w:top w:val="nil"/>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3 500,0</w:t>
            </w:r>
          </w:p>
        </w:tc>
        <w:tc>
          <w:tcPr>
            <w:tcW w:w="1193"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3 500,0</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3 501,6</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100,0</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088"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9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20,7</w:t>
            </w:r>
          </w:p>
        </w:tc>
        <w:tc>
          <w:tcPr>
            <w:tcW w:w="1193"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20,7</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20,7</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100,0</w:t>
            </w:r>
          </w:p>
        </w:tc>
      </w:tr>
      <w:tr w:rsidR="008605FD" w:rsidRPr="008605FD" w:rsidTr="00CD3406">
        <w:trPr>
          <w:trHeight w:val="20"/>
        </w:trPr>
        <w:tc>
          <w:tcPr>
            <w:tcW w:w="6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ПЛАТЕЖИ ПРИ ПОЛЬЗОВАНИИ ПРИРОДНЫМИ РЕСУРСАМИ</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81,0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81,0</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84,3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84,3</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45,3</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45,3</w:t>
            </w:r>
          </w:p>
        </w:tc>
        <w:tc>
          <w:tcPr>
            <w:tcW w:w="115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47,9</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105,7</w:t>
            </w:r>
          </w:p>
        </w:tc>
      </w:tr>
      <w:tr w:rsidR="008605FD" w:rsidRPr="008605FD" w:rsidTr="00CD3406">
        <w:trPr>
          <w:trHeight w:val="20"/>
        </w:trPr>
        <w:tc>
          <w:tcPr>
            <w:tcW w:w="6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xml:space="preserve">Плата за выбросы загрязняющих веществ в атмосферный воздух </w:t>
            </w:r>
            <w:proofErr w:type="spellStart"/>
            <w:r w:rsidRPr="008605FD">
              <w:rPr>
                <w:rFonts w:ascii="Times New Roman" w:eastAsia="Times New Roman" w:hAnsi="Times New Roman" w:cs="Times New Roman"/>
                <w:sz w:val="18"/>
                <w:szCs w:val="18"/>
                <w:lang w:eastAsia="ru-RU"/>
              </w:rPr>
              <w:t>стац</w:t>
            </w:r>
            <w:proofErr w:type="spellEnd"/>
            <w:r w:rsidRPr="008605FD">
              <w:rPr>
                <w:rFonts w:ascii="Times New Roman" w:eastAsia="Times New Roman" w:hAnsi="Times New Roman" w:cs="Times New Roman"/>
                <w:sz w:val="18"/>
                <w:szCs w:val="18"/>
                <w:lang w:eastAsia="ru-RU"/>
              </w:rPr>
              <w:t>. объектами</w:t>
            </w:r>
          </w:p>
        </w:tc>
        <w:tc>
          <w:tcPr>
            <w:tcW w:w="1105"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38,4</w:t>
            </w:r>
          </w:p>
        </w:tc>
        <w:tc>
          <w:tcPr>
            <w:tcW w:w="1105"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38,4</w:t>
            </w:r>
          </w:p>
        </w:tc>
        <w:tc>
          <w:tcPr>
            <w:tcW w:w="1088"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39,0</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39,0</w:t>
            </w:r>
          </w:p>
        </w:tc>
        <w:tc>
          <w:tcPr>
            <w:tcW w:w="1198"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0,0</w:t>
            </w:r>
          </w:p>
        </w:tc>
        <w:tc>
          <w:tcPr>
            <w:tcW w:w="1193"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0,0</w:t>
            </w:r>
          </w:p>
        </w:tc>
        <w:tc>
          <w:tcPr>
            <w:tcW w:w="1154"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-36,1</w:t>
            </w:r>
          </w:p>
        </w:tc>
        <w:tc>
          <w:tcPr>
            <w:tcW w:w="689" w:type="dxa"/>
            <w:tcBorders>
              <w:top w:val="single" w:sz="4" w:space="0" w:color="auto"/>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 </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Плата за сбросы загрязняющих веществ в водные объекты</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08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2,7</w:t>
            </w:r>
          </w:p>
        </w:tc>
        <w:tc>
          <w:tcPr>
            <w:tcW w:w="1120"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2,7</w:t>
            </w:r>
          </w:p>
        </w:tc>
        <w:tc>
          <w:tcPr>
            <w:tcW w:w="119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2,7</w:t>
            </w:r>
          </w:p>
        </w:tc>
        <w:tc>
          <w:tcPr>
            <w:tcW w:w="1193"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2,7</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2,7</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100,0</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Плата за размещение отходов производства</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42,6</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42,6</w:t>
            </w:r>
          </w:p>
        </w:tc>
        <w:tc>
          <w:tcPr>
            <w:tcW w:w="108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42,6</w:t>
            </w:r>
          </w:p>
        </w:tc>
        <w:tc>
          <w:tcPr>
            <w:tcW w:w="1120"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42,6</w:t>
            </w:r>
          </w:p>
        </w:tc>
        <w:tc>
          <w:tcPr>
            <w:tcW w:w="119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42,6</w:t>
            </w:r>
          </w:p>
        </w:tc>
        <w:tc>
          <w:tcPr>
            <w:tcW w:w="1193"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42,6</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81,3</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190,8</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lastRenderedPageBreak/>
              <w:t>ДОХОДЫ ОТ ОКАЗАНИЯ ПЛАТНЫХ УСЛУГ (РАБОТ) И КОМПЕНСАЦИИ ЗАТРАТ ГОСУДАРСТВА</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695,0</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695,0</w:t>
            </w:r>
          </w:p>
        </w:tc>
        <w:tc>
          <w:tcPr>
            <w:tcW w:w="108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801,6</w:t>
            </w:r>
          </w:p>
        </w:tc>
        <w:tc>
          <w:tcPr>
            <w:tcW w:w="1120"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801,6</w:t>
            </w:r>
          </w:p>
        </w:tc>
        <w:tc>
          <w:tcPr>
            <w:tcW w:w="119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759,2</w:t>
            </w:r>
          </w:p>
        </w:tc>
        <w:tc>
          <w:tcPr>
            <w:tcW w:w="1193"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759,2</w:t>
            </w:r>
          </w:p>
        </w:tc>
        <w:tc>
          <w:tcPr>
            <w:tcW w:w="1154"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800,3</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105,4</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Прочие доходы от оказания платных услуг (работ) получателями средств бюджетов муниципальных районов</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415,0</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415,0</w:t>
            </w:r>
          </w:p>
        </w:tc>
        <w:tc>
          <w:tcPr>
            <w:tcW w:w="108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415,0</w:t>
            </w:r>
          </w:p>
        </w:tc>
        <w:tc>
          <w:tcPr>
            <w:tcW w:w="1120"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415,0</w:t>
            </w:r>
          </w:p>
        </w:tc>
        <w:tc>
          <w:tcPr>
            <w:tcW w:w="119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436,5</w:t>
            </w:r>
          </w:p>
        </w:tc>
        <w:tc>
          <w:tcPr>
            <w:tcW w:w="1193"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436,5</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476,8</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109,2</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Доходы, поступающие в порядке возмещения расходов, понесенных в связи с эксплуатацией имущества муниципальных районов</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280,0</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280,0</w:t>
            </w:r>
          </w:p>
        </w:tc>
        <w:tc>
          <w:tcPr>
            <w:tcW w:w="108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280,0</w:t>
            </w:r>
          </w:p>
        </w:tc>
        <w:tc>
          <w:tcPr>
            <w:tcW w:w="1120"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280,0</w:t>
            </w:r>
          </w:p>
        </w:tc>
        <w:tc>
          <w:tcPr>
            <w:tcW w:w="119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200,0</w:t>
            </w:r>
          </w:p>
        </w:tc>
        <w:tc>
          <w:tcPr>
            <w:tcW w:w="1193"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200,0</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200,8</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100,4</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Прочие доходы от компенсации затрат бюджетов муниципальных районов</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08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106,6</w:t>
            </w:r>
          </w:p>
        </w:tc>
        <w:tc>
          <w:tcPr>
            <w:tcW w:w="1120"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106,6</w:t>
            </w:r>
          </w:p>
        </w:tc>
        <w:tc>
          <w:tcPr>
            <w:tcW w:w="119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122,7</w:t>
            </w:r>
          </w:p>
        </w:tc>
        <w:tc>
          <w:tcPr>
            <w:tcW w:w="1193"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122,7</w:t>
            </w:r>
          </w:p>
        </w:tc>
        <w:tc>
          <w:tcPr>
            <w:tcW w:w="1154"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122,7</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100,0</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ДОХОДЫ ОТ ПРОДАЖИ МАТЕРИАЛЬНЫХ И НЕМАТЕРИАЛЬНЫХ АКТИВОВ</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1 271,0</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1 271,0</w:t>
            </w:r>
          </w:p>
        </w:tc>
        <w:tc>
          <w:tcPr>
            <w:tcW w:w="108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2 592,0</w:t>
            </w:r>
          </w:p>
        </w:tc>
        <w:tc>
          <w:tcPr>
            <w:tcW w:w="1120"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2 592,0</w:t>
            </w:r>
          </w:p>
        </w:tc>
        <w:tc>
          <w:tcPr>
            <w:tcW w:w="119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1 659,9</w:t>
            </w:r>
          </w:p>
        </w:tc>
        <w:tc>
          <w:tcPr>
            <w:tcW w:w="1193"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1 659,9</w:t>
            </w:r>
          </w:p>
        </w:tc>
        <w:tc>
          <w:tcPr>
            <w:tcW w:w="1154"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1 615,8</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97,3</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 </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 </w:t>
            </w:r>
          </w:p>
        </w:tc>
        <w:tc>
          <w:tcPr>
            <w:tcW w:w="108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3,7</w:t>
            </w:r>
          </w:p>
        </w:tc>
        <w:tc>
          <w:tcPr>
            <w:tcW w:w="1120"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3,7</w:t>
            </w:r>
          </w:p>
        </w:tc>
        <w:tc>
          <w:tcPr>
            <w:tcW w:w="119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3,7</w:t>
            </w:r>
          </w:p>
        </w:tc>
        <w:tc>
          <w:tcPr>
            <w:tcW w:w="1193"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3,7</w:t>
            </w:r>
          </w:p>
        </w:tc>
        <w:tc>
          <w:tcPr>
            <w:tcW w:w="1154"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3,7</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100,0</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Доходы от реализации иного имущества, находящегося в собственности мун.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 </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 </w:t>
            </w:r>
          </w:p>
        </w:tc>
        <w:tc>
          <w:tcPr>
            <w:tcW w:w="108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9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180,0</w:t>
            </w:r>
          </w:p>
        </w:tc>
        <w:tc>
          <w:tcPr>
            <w:tcW w:w="1193"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180,0</w:t>
            </w:r>
          </w:p>
        </w:tc>
        <w:tc>
          <w:tcPr>
            <w:tcW w:w="1154"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180,0</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100,0</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xml:space="preserve">Доходы от продажи </w:t>
            </w:r>
            <w:proofErr w:type="spellStart"/>
            <w:r w:rsidRPr="008605FD">
              <w:rPr>
                <w:rFonts w:ascii="Times New Roman" w:eastAsia="Times New Roman" w:hAnsi="Times New Roman" w:cs="Times New Roman"/>
                <w:sz w:val="18"/>
                <w:szCs w:val="18"/>
                <w:lang w:eastAsia="ru-RU"/>
              </w:rPr>
              <w:t>зем</w:t>
            </w:r>
            <w:proofErr w:type="spellEnd"/>
            <w:r w:rsidRPr="008605FD">
              <w:rPr>
                <w:rFonts w:ascii="Times New Roman" w:eastAsia="Times New Roman" w:hAnsi="Times New Roman" w:cs="Times New Roman"/>
                <w:sz w:val="18"/>
                <w:szCs w:val="18"/>
                <w:lang w:eastAsia="ru-RU"/>
              </w:rPr>
              <w:t>. участков, гос. собственность на которые не разграничена</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1 271,0</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1 271,0</w:t>
            </w:r>
          </w:p>
        </w:tc>
        <w:tc>
          <w:tcPr>
            <w:tcW w:w="108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2 588,3</w:t>
            </w:r>
          </w:p>
        </w:tc>
        <w:tc>
          <w:tcPr>
            <w:tcW w:w="1120"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2 588,3</w:t>
            </w:r>
          </w:p>
        </w:tc>
        <w:tc>
          <w:tcPr>
            <w:tcW w:w="119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1 442,5</w:t>
            </w:r>
          </w:p>
        </w:tc>
        <w:tc>
          <w:tcPr>
            <w:tcW w:w="1193"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1 442,5</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1 398,4</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96,9</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08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20"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9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93"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xml:space="preserve">Доходы от продажи </w:t>
            </w:r>
            <w:proofErr w:type="spellStart"/>
            <w:r w:rsidRPr="008605FD">
              <w:rPr>
                <w:rFonts w:ascii="Times New Roman" w:eastAsia="Times New Roman" w:hAnsi="Times New Roman" w:cs="Times New Roman"/>
                <w:sz w:val="18"/>
                <w:szCs w:val="18"/>
                <w:lang w:eastAsia="ru-RU"/>
              </w:rPr>
              <w:t>зем</w:t>
            </w:r>
            <w:proofErr w:type="spellEnd"/>
            <w:r w:rsidRPr="008605FD">
              <w:rPr>
                <w:rFonts w:ascii="Times New Roman" w:eastAsia="Times New Roman" w:hAnsi="Times New Roman" w:cs="Times New Roman"/>
                <w:sz w:val="18"/>
                <w:szCs w:val="18"/>
                <w:lang w:eastAsia="ru-RU"/>
              </w:rPr>
              <w:t>. участков, гос. собственность на которые не разграничена (за исключение земельных участков бюджетных и автономных учреждений</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08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20"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9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33,7</w:t>
            </w:r>
          </w:p>
        </w:tc>
        <w:tc>
          <w:tcPr>
            <w:tcW w:w="1193"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33,7</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33,7</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100,0</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ШТРАФЫ, САНКЦИИ, ВОЗМЕЩЕНИЕ УЩЕРБА</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1 854,6</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1 854,6</w:t>
            </w:r>
          </w:p>
        </w:tc>
        <w:tc>
          <w:tcPr>
            <w:tcW w:w="108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8 103,6</w:t>
            </w:r>
          </w:p>
        </w:tc>
        <w:tc>
          <w:tcPr>
            <w:tcW w:w="1120"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8 103,6</w:t>
            </w:r>
          </w:p>
        </w:tc>
        <w:tc>
          <w:tcPr>
            <w:tcW w:w="119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13 016,5</w:t>
            </w:r>
          </w:p>
        </w:tc>
        <w:tc>
          <w:tcPr>
            <w:tcW w:w="1193"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13 016,5</w:t>
            </w:r>
          </w:p>
        </w:tc>
        <w:tc>
          <w:tcPr>
            <w:tcW w:w="1154"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13 025,9</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100,1</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Административные штрафы, установленные Кодексом Российской Федерации об административных правонарушениях</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866,5</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866,5</w:t>
            </w:r>
          </w:p>
        </w:tc>
        <w:tc>
          <w:tcPr>
            <w:tcW w:w="108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866,5</w:t>
            </w:r>
          </w:p>
        </w:tc>
        <w:tc>
          <w:tcPr>
            <w:tcW w:w="1120"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866,5</w:t>
            </w:r>
          </w:p>
        </w:tc>
        <w:tc>
          <w:tcPr>
            <w:tcW w:w="119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866,5</w:t>
            </w:r>
          </w:p>
        </w:tc>
        <w:tc>
          <w:tcPr>
            <w:tcW w:w="1193"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866,5</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848,8</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98,0</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Платежи в целях возмещения причиненного ущерба (убытков)</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988,1</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988,1</w:t>
            </w:r>
          </w:p>
        </w:tc>
        <w:tc>
          <w:tcPr>
            <w:tcW w:w="108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988,1</w:t>
            </w:r>
          </w:p>
        </w:tc>
        <w:tc>
          <w:tcPr>
            <w:tcW w:w="1120"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988,1</w:t>
            </w:r>
          </w:p>
        </w:tc>
        <w:tc>
          <w:tcPr>
            <w:tcW w:w="119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2 350,0</w:t>
            </w:r>
          </w:p>
        </w:tc>
        <w:tc>
          <w:tcPr>
            <w:tcW w:w="1193"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2 350,0</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2 381,2</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101,3</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Платежи, уплачиваемые в целях возмещения вреда</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08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6 249,0</w:t>
            </w:r>
          </w:p>
        </w:tc>
        <w:tc>
          <w:tcPr>
            <w:tcW w:w="1120"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6 249,0</w:t>
            </w:r>
          </w:p>
        </w:tc>
        <w:tc>
          <w:tcPr>
            <w:tcW w:w="119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9 800,0</w:t>
            </w:r>
          </w:p>
        </w:tc>
        <w:tc>
          <w:tcPr>
            <w:tcW w:w="1193"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9 800,0</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9 795,9</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100,0</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ПРОЧИЕ НЕНАЛОГОВЫЕ ДОХОДЫ</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448,0</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448,0</w:t>
            </w:r>
          </w:p>
        </w:tc>
        <w:tc>
          <w:tcPr>
            <w:tcW w:w="108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448,0</w:t>
            </w:r>
          </w:p>
        </w:tc>
        <w:tc>
          <w:tcPr>
            <w:tcW w:w="1120"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448,0</w:t>
            </w:r>
          </w:p>
        </w:tc>
        <w:tc>
          <w:tcPr>
            <w:tcW w:w="119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510,0</w:t>
            </w:r>
          </w:p>
        </w:tc>
        <w:tc>
          <w:tcPr>
            <w:tcW w:w="1193"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510,0</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926,4</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181,6</w:t>
            </w:r>
          </w:p>
        </w:tc>
      </w:tr>
      <w:tr w:rsidR="008605FD" w:rsidRPr="008605FD" w:rsidTr="00CD3406">
        <w:trPr>
          <w:trHeight w:val="20"/>
        </w:trPr>
        <w:tc>
          <w:tcPr>
            <w:tcW w:w="6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Невыясненные поступления</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 </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 </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 </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0,0</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0,0</w:t>
            </w:r>
          </w:p>
        </w:tc>
        <w:tc>
          <w:tcPr>
            <w:tcW w:w="115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-1,8</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 </w:t>
            </w:r>
          </w:p>
        </w:tc>
      </w:tr>
      <w:tr w:rsidR="008605FD" w:rsidRPr="008605FD" w:rsidTr="00CD3406">
        <w:trPr>
          <w:trHeight w:val="20"/>
        </w:trPr>
        <w:tc>
          <w:tcPr>
            <w:tcW w:w="6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Прочие неналоговые доходы бюджетов муниципальных районов</w:t>
            </w:r>
          </w:p>
        </w:tc>
        <w:tc>
          <w:tcPr>
            <w:tcW w:w="1105" w:type="dxa"/>
            <w:tcBorders>
              <w:top w:val="single" w:sz="4" w:space="0" w:color="auto"/>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448,0</w:t>
            </w:r>
          </w:p>
        </w:tc>
        <w:tc>
          <w:tcPr>
            <w:tcW w:w="1105" w:type="dxa"/>
            <w:tcBorders>
              <w:top w:val="single" w:sz="4" w:space="0" w:color="auto"/>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448,0</w:t>
            </w:r>
          </w:p>
        </w:tc>
        <w:tc>
          <w:tcPr>
            <w:tcW w:w="1088" w:type="dxa"/>
            <w:tcBorders>
              <w:top w:val="single" w:sz="4" w:space="0" w:color="auto"/>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448,0</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448,0</w:t>
            </w:r>
          </w:p>
        </w:tc>
        <w:tc>
          <w:tcPr>
            <w:tcW w:w="1198" w:type="dxa"/>
            <w:tcBorders>
              <w:top w:val="single" w:sz="4" w:space="0" w:color="auto"/>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510,0</w:t>
            </w:r>
          </w:p>
        </w:tc>
        <w:tc>
          <w:tcPr>
            <w:tcW w:w="1193" w:type="dxa"/>
            <w:tcBorders>
              <w:top w:val="single" w:sz="4" w:space="0" w:color="auto"/>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510,0</w:t>
            </w:r>
          </w:p>
        </w:tc>
        <w:tc>
          <w:tcPr>
            <w:tcW w:w="1154"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481,6</w:t>
            </w:r>
          </w:p>
        </w:tc>
        <w:tc>
          <w:tcPr>
            <w:tcW w:w="689" w:type="dxa"/>
            <w:tcBorders>
              <w:top w:val="single" w:sz="4" w:space="0" w:color="auto"/>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94,4</w:t>
            </w:r>
          </w:p>
        </w:tc>
      </w:tr>
      <w:tr w:rsidR="008605FD" w:rsidRPr="008605FD" w:rsidTr="00CD3406">
        <w:trPr>
          <w:trHeight w:val="20"/>
        </w:trPr>
        <w:tc>
          <w:tcPr>
            <w:tcW w:w="6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Инициативные платежи</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0,0</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0,0</w:t>
            </w:r>
          </w:p>
        </w:tc>
        <w:tc>
          <w:tcPr>
            <w:tcW w:w="115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446,6</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 </w:t>
            </w:r>
          </w:p>
        </w:tc>
      </w:tr>
      <w:tr w:rsidR="008605FD" w:rsidRPr="008605FD" w:rsidTr="00CD3406">
        <w:trPr>
          <w:trHeight w:val="20"/>
        </w:trPr>
        <w:tc>
          <w:tcPr>
            <w:tcW w:w="6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НАЛОГОВЫЕ И НЕНАЛОГОВЫЕ ДОХОДЫ</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196 113,3</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196 113,3</w:t>
            </w:r>
          </w:p>
        </w:tc>
        <w:tc>
          <w:tcPr>
            <w:tcW w:w="1088" w:type="dxa"/>
            <w:tcBorders>
              <w:top w:val="single" w:sz="4" w:space="0" w:color="auto"/>
              <w:left w:val="nil"/>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220 108,2</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220 108,2</w:t>
            </w:r>
          </w:p>
        </w:tc>
        <w:tc>
          <w:tcPr>
            <w:tcW w:w="1198" w:type="dxa"/>
            <w:tcBorders>
              <w:top w:val="single" w:sz="4" w:space="0" w:color="auto"/>
              <w:left w:val="nil"/>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223 204,3</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223 204,3</w:t>
            </w:r>
          </w:p>
        </w:tc>
        <w:tc>
          <w:tcPr>
            <w:tcW w:w="1154" w:type="dxa"/>
            <w:tcBorders>
              <w:top w:val="single" w:sz="4" w:space="0" w:color="auto"/>
              <w:left w:val="nil"/>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211 527,2</w:t>
            </w:r>
          </w:p>
        </w:tc>
        <w:tc>
          <w:tcPr>
            <w:tcW w:w="689" w:type="dxa"/>
            <w:tcBorders>
              <w:top w:val="single" w:sz="4" w:space="0" w:color="auto"/>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94,8</w:t>
            </w:r>
          </w:p>
        </w:tc>
      </w:tr>
      <w:tr w:rsidR="008605FD" w:rsidRPr="008605FD" w:rsidTr="00CD3406">
        <w:trPr>
          <w:trHeight w:val="20"/>
        </w:trPr>
        <w:tc>
          <w:tcPr>
            <w:tcW w:w="6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Дотации бюджетам муниципальных районов на выравнивание бюджетной обеспеченности из бюджета субъекта Российской Федерации</w:t>
            </w:r>
          </w:p>
        </w:tc>
        <w:tc>
          <w:tcPr>
            <w:tcW w:w="11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88 961,3</w:t>
            </w:r>
          </w:p>
        </w:tc>
        <w:tc>
          <w:tcPr>
            <w:tcW w:w="11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88 961,3</w:t>
            </w:r>
          </w:p>
        </w:tc>
        <w:tc>
          <w:tcPr>
            <w:tcW w:w="108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88 961,3</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88 961,3</w:t>
            </w:r>
          </w:p>
        </w:tc>
        <w:tc>
          <w:tcPr>
            <w:tcW w:w="119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88 961,3</w:t>
            </w:r>
          </w:p>
        </w:tc>
        <w:tc>
          <w:tcPr>
            <w:tcW w:w="11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88 961,3</w:t>
            </w:r>
          </w:p>
        </w:tc>
        <w:tc>
          <w:tcPr>
            <w:tcW w:w="115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88 961,3</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100,0</w:t>
            </w:r>
          </w:p>
        </w:tc>
      </w:tr>
      <w:tr w:rsidR="008605FD" w:rsidRPr="008605FD" w:rsidTr="00CD3406">
        <w:trPr>
          <w:trHeight w:val="20"/>
        </w:trPr>
        <w:tc>
          <w:tcPr>
            <w:tcW w:w="6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Дотации бюджетам муниципальных районов на поддержку мер по обеспечению сбалансированности бюджетов</w:t>
            </w:r>
          </w:p>
        </w:tc>
        <w:tc>
          <w:tcPr>
            <w:tcW w:w="1105"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05"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088"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46 892,3</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46 892,3</w:t>
            </w:r>
          </w:p>
        </w:tc>
        <w:tc>
          <w:tcPr>
            <w:tcW w:w="1198"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53 685,0</w:t>
            </w:r>
          </w:p>
        </w:tc>
        <w:tc>
          <w:tcPr>
            <w:tcW w:w="1193"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53 685,0</w:t>
            </w:r>
          </w:p>
        </w:tc>
        <w:tc>
          <w:tcPr>
            <w:tcW w:w="1154"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53 685,0</w:t>
            </w:r>
          </w:p>
        </w:tc>
        <w:tc>
          <w:tcPr>
            <w:tcW w:w="689" w:type="dxa"/>
            <w:tcBorders>
              <w:top w:val="single" w:sz="4" w:space="0" w:color="auto"/>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100,0</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b/>
                <w:bCs/>
                <w:i/>
                <w:iCs/>
                <w:sz w:val="18"/>
                <w:szCs w:val="18"/>
                <w:lang w:eastAsia="ru-RU"/>
              </w:rPr>
            </w:pPr>
            <w:r w:rsidRPr="008605FD">
              <w:rPr>
                <w:rFonts w:ascii="Times New Roman" w:eastAsia="Times New Roman" w:hAnsi="Times New Roman" w:cs="Times New Roman"/>
                <w:b/>
                <w:bCs/>
                <w:i/>
                <w:iCs/>
                <w:sz w:val="18"/>
                <w:szCs w:val="18"/>
                <w:lang w:eastAsia="ru-RU"/>
              </w:rPr>
              <w:t>ИТОГО дотации</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b/>
                <w:bCs/>
                <w:i/>
                <w:iCs/>
                <w:sz w:val="18"/>
                <w:szCs w:val="18"/>
                <w:lang w:eastAsia="ru-RU"/>
              </w:rPr>
            </w:pPr>
            <w:r w:rsidRPr="008605FD">
              <w:rPr>
                <w:rFonts w:ascii="Times New Roman" w:eastAsia="Times New Roman" w:hAnsi="Times New Roman" w:cs="Times New Roman"/>
                <w:b/>
                <w:bCs/>
                <w:i/>
                <w:iCs/>
                <w:sz w:val="18"/>
                <w:szCs w:val="18"/>
                <w:lang w:eastAsia="ru-RU"/>
              </w:rPr>
              <w:t>88 961,3</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b/>
                <w:bCs/>
                <w:i/>
                <w:iCs/>
                <w:sz w:val="18"/>
                <w:szCs w:val="18"/>
                <w:lang w:eastAsia="ru-RU"/>
              </w:rPr>
            </w:pPr>
            <w:r w:rsidRPr="008605FD">
              <w:rPr>
                <w:rFonts w:ascii="Times New Roman" w:eastAsia="Times New Roman" w:hAnsi="Times New Roman" w:cs="Times New Roman"/>
                <w:b/>
                <w:bCs/>
                <w:i/>
                <w:iCs/>
                <w:sz w:val="18"/>
                <w:szCs w:val="18"/>
                <w:lang w:eastAsia="ru-RU"/>
              </w:rPr>
              <w:t>88 961,3</w:t>
            </w:r>
          </w:p>
        </w:tc>
        <w:tc>
          <w:tcPr>
            <w:tcW w:w="108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b/>
                <w:bCs/>
                <w:i/>
                <w:iCs/>
                <w:sz w:val="18"/>
                <w:szCs w:val="18"/>
                <w:lang w:eastAsia="ru-RU"/>
              </w:rPr>
            </w:pPr>
            <w:r w:rsidRPr="008605FD">
              <w:rPr>
                <w:rFonts w:ascii="Times New Roman" w:eastAsia="Times New Roman" w:hAnsi="Times New Roman" w:cs="Times New Roman"/>
                <w:b/>
                <w:bCs/>
                <w:i/>
                <w:iCs/>
                <w:sz w:val="18"/>
                <w:szCs w:val="18"/>
                <w:lang w:eastAsia="ru-RU"/>
              </w:rPr>
              <w:t>135 853,6</w:t>
            </w:r>
          </w:p>
        </w:tc>
        <w:tc>
          <w:tcPr>
            <w:tcW w:w="1120"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b/>
                <w:bCs/>
                <w:i/>
                <w:iCs/>
                <w:sz w:val="18"/>
                <w:szCs w:val="18"/>
                <w:lang w:eastAsia="ru-RU"/>
              </w:rPr>
            </w:pPr>
            <w:r w:rsidRPr="008605FD">
              <w:rPr>
                <w:rFonts w:ascii="Times New Roman" w:eastAsia="Times New Roman" w:hAnsi="Times New Roman" w:cs="Times New Roman"/>
                <w:b/>
                <w:bCs/>
                <w:i/>
                <w:iCs/>
                <w:sz w:val="18"/>
                <w:szCs w:val="18"/>
                <w:lang w:eastAsia="ru-RU"/>
              </w:rPr>
              <w:t>135 853,6</w:t>
            </w:r>
          </w:p>
        </w:tc>
        <w:tc>
          <w:tcPr>
            <w:tcW w:w="119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b/>
                <w:bCs/>
                <w:i/>
                <w:iCs/>
                <w:sz w:val="18"/>
                <w:szCs w:val="18"/>
                <w:lang w:eastAsia="ru-RU"/>
              </w:rPr>
            </w:pPr>
            <w:r w:rsidRPr="008605FD">
              <w:rPr>
                <w:rFonts w:ascii="Times New Roman" w:eastAsia="Times New Roman" w:hAnsi="Times New Roman" w:cs="Times New Roman"/>
                <w:b/>
                <w:bCs/>
                <w:i/>
                <w:iCs/>
                <w:sz w:val="18"/>
                <w:szCs w:val="18"/>
                <w:lang w:eastAsia="ru-RU"/>
              </w:rPr>
              <w:t>142 646,3</w:t>
            </w:r>
          </w:p>
        </w:tc>
        <w:tc>
          <w:tcPr>
            <w:tcW w:w="1193"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b/>
                <w:bCs/>
                <w:i/>
                <w:iCs/>
                <w:sz w:val="18"/>
                <w:szCs w:val="18"/>
                <w:lang w:eastAsia="ru-RU"/>
              </w:rPr>
            </w:pPr>
            <w:r w:rsidRPr="008605FD">
              <w:rPr>
                <w:rFonts w:ascii="Times New Roman" w:eastAsia="Times New Roman" w:hAnsi="Times New Roman" w:cs="Times New Roman"/>
                <w:b/>
                <w:bCs/>
                <w:i/>
                <w:iCs/>
                <w:sz w:val="18"/>
                <w:szCs w:val="18"/>
                <w:lang w:eastAsia="ru-RU"/>
              </w:rPr>
              <w:t>142 646,3</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b/>
                <w:bCs/>
                <w:i/>
                <w:iCs/>
                <w:sz w:val="18"/>
                <w:szCs w:val="18"/>
                <w:lang w:eastAsia="ru-RU"/>
              </w:rPr>
            </w:pPr>
            <w:r w:rsidRPr="008605FD">
              <w:rPr>
                <w:rFonts w:ascii="Times New Roman" w:eastAsia="Times New Roman" w:hAnsi="Times New Roman" w:cs="Times New Roman"/>
                <w:b/>
                <w:bCs/>
                <w:i/>
                <w:iCs/>
                <w:sz w:val="18"/>
                <w:szCs w:val="18"/>
                <w:lang w:eastAsia="ru-RU"/>
              </w:rPr>
              <w:t>142 646,3</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100,0</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color w:val="000000"/>
                <w:sz w:val="18"/>
                <w:szCs w:val="18"/>
                <w:lang w:eastAsia="ru-RU"/>
              </w:rPr>
            </w:pPr>
            <w:r w:rsidRPr="008605FD">
              <w:rPr>
                <w:rFonts w:ascii="Times New Roman" w:eastAsia="Times New Roman" w:hAnsi="Times New Roman" w:cs="Times New Roman"/>
                <w:color w:val="000000"/>
                <w:sz w:val="18"/>
                <w:szCs w:val="18"/>
                <w:lang w:eastAsia="ru-RU"/>
              </w:rPr>
              <w:t>22 773,8</w:t>
            </w:r>
          </w:p>
        </w:tc>
        <w:tc>
          <w:tcPr>
            <w:tcW w:w="1105" w:type="dxa"/>
            <w:tcBorders>
              <w:top w:val="single" w:sz="4" w:space="0" w:color="auto"/>
              <w:left w:val="single" w:sz="4" w:space="0" w:color="auto"/>
              <w:bottom w:val="single" w:sz="4" w:space="0" w:color="auto"/>
              <w:right w:val="nil"/>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color w:val="000000"/>
                <w:sz w:val="18"/>
                <w:szCs w:val="18"/>
                <w:lang w:eastAsia="ru-RU"/>
              </w:rPr>
            </w:pPr>
            <w:r w:rsidRPr="008605FD">
              <w:rPr>
                <w:rFonts w:ascii="Times New Roman" w:eastAsia="Times New Roman" w:hAnsi="Times New Roman" w:cs="Times New Roman"/>
                <w:color w:val="000000"/>
                <w:sz w:val="18"/>
                <w:szCs w:val="18"/>
                <w:lang w:eastAsia="ru-RU"/>
              </w:rPr>
              <w:t>22 773,8</w:t>
            </w: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color w:val="000000"/>
                <w:sz w:val="18"/>
                <w:szCs w:val="18"/>
                <w:lang w:eastAsia="ru-RU"/>
              </w:rPr>
            </w:pPr>
            <w:r w:rsidRPr="008605FD">
              <w:rPr>
                <w:rFonts w:ascii="Times New Roman" w:eastAsia="Times New Roman" w:hAnsi="Times New Roman" w:cs="Times New Roman"/>
                <w:color w:val="000000"/>
                <w:sz w:val="18"/>
                <w:szCs w:val="18"/>
                <w:lang w:eastAsia="ru-RU"/>
              </w:rPr>
              <w:t>22 773,8</w:t>
            </w:r>
          </w:p>
        </w:tc>
        <w:tc>
          <w:tcPr>
            <w:tcW w:w="1120"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19 937,2</w:t>
            </w:r>
          </w:p>
        </w:tc>
        <w:tc>
          <w:tcPr>
            <w:tcW w:w="119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17 937,2</w:t>
            </w:r>
          </w:p>
        </w:tc>
        <w:tc>
          <w:tcPr>
            <w:tcW w:w="1193"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17 937,2</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17 936,1</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100,0</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xml:space="preserve">Субсидии бюджетам муниципальных районов на обеспечение развития и </w:t>
            </w:r>
            <w:r w:rsidRPr="008605FD">
              <w:rPr>
                <w:rFonts w:ascii="Times New Roman" w:eastAsia="Times New Roman" w:hAnsi="Times New Roman" w:cs="Times New Roman"/>
                <w:sz w:val="18"/>
                <w:szCs w:val="18"/>
                <w:lang w:eastAsia="ru-RU"/>
              </w:rPr>
              <w:lastRenderedPageBreak/>
              <w:t>укрепления материально-технической базы домов культуры в населенных пунктах с числом жителей до 50 тысяч человек</w:t>
            </w:r>
          </w:p>
        </w:tc>
        <w:tc>
          <w:tcPr>
            <w:tcW w:w="1105"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lastRenderedPageBreak/>
              <w:t>1 953,0</w:t>
            </w:r>
          </w:p>
        </w:tc>
        <w:tc>
          <w:tcPr>
            <w:tcW w:w="1105"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1 953,0</w:t>
            </w:r>
          </w:p>
        </w:tc>
        <w:tc>
          <w:tcPr>
            <w:tcW w:w="108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1 953,0</w:t>
            </w:r>
          </w:p>
        </w:tc>
        <w:tc>
          <w:tcPr>
            <w:tcW w:w="1120"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1 953,0</w:t>
            </w:r>
          </w:p>
        </w:tc>
        <w:tc>
          <w:tcPr>
            <w:tcW w:w="119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1 953,0</w:t>
            </w:r>
          </w:p>
        </w:tc>
        <w:tc>
          <w:tcPr>
            <w:tcW w:w="1193"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1 953,0</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1 953,0</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100,0</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lastRenderedPageBreak/>
              <w:t>Субсидии бюджетам муниципальных районов на реализацию мероприятий по обеспечению жильем молодых семей</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839,9</w:t>
            </w:r>
          </w:p>
        </w:tc>
        <w:tc>
          <w:tcPr>
            <w:tcW w:w="108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839,9</w:t>
            </w:r>
          </w:p>
        </w:tc>
        <w:tc>
          <w:tcPr>
            <w:tcW w:w="1120"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839,9</w:t>
            </w:r>
          </w:p>
        </w:tc>
        <w:tc>
          <w:tcPr>
            <w:tcW w:w="119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839,9</w:t>
            </w:r>
          </w:p>
        </w:tc>
        <w:tc>
          <w:tcPr>
            <w:tcW w:w="1193"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839,9</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839,9</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100,0</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Субсидия на государственную поддержку отрасли культуры для реализации мероприятий по модернизации библиотек в части комплектования книжных фондов библиотек муниципальных образований</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08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152,3</w:t>
            </w:r>
          </w:p>
        </w:tc>
        <w:tc>
          <w:tcPr>
            <w:tcW w:w="1120"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152,3</w:t>
            </w:r>
          </w:p>
        </w:tc>
        <w:tc>
          <w:tcPr>
            <w:tcW w:w="119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152,3</w:t>
            </w:r>
          </w:p>
        </w:tc>
        <w:tc>
          <w:tcPr>
            <w:tcW w:w="1193"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152,3</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152,3</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100,0</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Субсидии бюджетам муниципальных районов на реализацию мероприятий по модернизации школьных систем образования</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05" w:type="dxa"/>
            <w:tcBorders>
              <w:top w:val="nil"/>
              <w:left w:val="nil"/>
              <w:bottom w:val="single" w:sz="4" w:space="0" w:color="auto"/>
              <w:right w:val="single" w:sz="4" w:space="0" w:color="auto"/>
            </w:tcBorders>
            <w:shd w:val="clear" w:color="000000" w:fill="FFFFFF"/>
            <w:noWrap/>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177 829,1</w:t>
            </w:r>
          </w:p>
        </w:tc>
        <w:tc>
          <w:tcPr>
            <w:tcW w:w="1088" w:type="dxa"/>
            <w:tcBorders>
              <w:top w:val="nil"/>
              <w:left w:val="nil"/>
              <w:bottom w:val="single" w:sz="4" w:space="0" w:color="auto"/>
              <w:right w:val="single" w:sz="4" w:space="0" w:color="auto"/>
            </w:tcBorders>
            <w:shd w:val="clear" w:color="000000" w:fill="FFFFFF"/>
            <w:noWrap/>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177 829,1</w:t>
            </w:r>
          </w:p>
        </w:tc>
        <w:tc>
          <w:tcPr>
            <w:tcW w:w="1120" w:type="dxa"/>
            <w:tcBorders>
              <w:top w:val="nil"/>
              <w:left w:val="nil"/>
              <w:bottom w:val="single" w:sz="4" w:space="0" w:color="auto"/>
              <w:right w:val="single" w:sz="4" w:space="0" w:color="auto"/>
            </w:tcBorders>
            <w:shd w:val="clear" w:color="000000" w:fill="FFFFFF"/>
            <w:noWrap/>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177 829,1</w:t>
            </w:r>
          </w:p>
        </w:tc>
        <w:tc>
          <w:tcPr>
            <w:tcW w:w="1198" w:type="dxa"/>
            <w:tcBorders>
              <w:top w:val="nil"/>
              <w:left w:val="nil"/>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298 386,9</w:t>
            </w:r>
          </w:p>
        </w:tc>
        <w:tc>
          <w:tcPr>
            <w:tcW w:w="1193" w:type="dxa"/>
            <w:tcBorders>
              <w:top w:val="nil"/>
              <w:left w:val="nil"/>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298 386,9</w:t>
            </w:r>
          </w:p>
        </w:tc>
        <w:tc>
          <w:tcPr>
            <w:tcW w:w="1154" w:type="dxa"/>
            <w:tcBorders>
              <w:top w:val="nil"/>
              <w:left w:val="nil"/>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298 386,8</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100,0</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xml:space="preserve">Субсидии местным бюджетам на </w:t>
            </w:r>
            <w:proofErr w:type="spellStart"/>
            <w:r w:rsidRPr="008605FD">
              <w:rPr>
                <w:rFonts w:ascii="Times New Roman" w:eastAsia="Times New Roman" w:hAnsi="Times New Roman" w:cs="Times New Roman"/>
                <w:sz w:val="18"/>
                <w:szCs w:val="18"/>
                <w:lang w:eastAsia="ru-RU"/>
              </w:rPr>
              <w:t>софинансирование</w:t>
            </w:r>
            <w:proofErr w:type="spellEnd"/>
            <w:r w:rsidRPr="008605FD">
              <w:rPr>
                <w:rFonts w:ascii="Times New Roman" w:eastAsia="Times New Roman" w:hAnsi="Times New Roman" w:cs="Times New Roman"/>
                <w:sz w:val="18"/>
                <w:szCs w:val="18"/>
                <w:lang w:eastAsia="ru-RU"/>
              </w:rPr>
              <w:t xml:space="preserve"> мероприятий по капитальному ремонту образовательных организаций Иркутской области</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121 021,2</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121 021,2</w:t>
            </w:r>
          </w:p>
        </w:tc>
        <w:tc>
          <w:tcPr>
            <w:tcW w:w="108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153 795,9</w:t>
            </w:r>
          </w:p>
        </w:tc>
        <w:tc>
          <w:tcPr>
            <w:tcW w:w="1120"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206 140,7</w:t>
            </w:r>
          </w:p>
        </w:tc>
        <w:tc>
          <w:tcPr>
            <w:tcW w:w="119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206 140,7</w:t>
            </w:r>
          </w:p>
        </w:tc>
        <w:tc>
          <w:tcPr>
            <w:tcW w:w="1193"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206 140,7</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206 140,7</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100,0</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Субсидия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 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87 367,4</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87 367,4</w:t>
            </w:r>
          </w:p>
        </w:tc>
        <w:tc>
          <w:tcPr>
            <w:tcW w:w="108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87 367,4</w:t>
            </w:r>
          </w:p>
        </w:tc>
        <w:tc>
          <w:tcPr>
            <w:tcW w:w="1120"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87 367,4</w:t>
            </w:r>
          </w:p>
        </w:tc>
        <w:tc>
          <w:tcPr>
            <w:tcW w:w="119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87 367,4</w:t>
            </w:r>
          </w:p>
        </w:tc>
        <w:tc>
          <w:tcPr>
            <w:tcW w:w="1193"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87 367,4</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87 367,4</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100,0</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Субсидии местным бюджетам на реализацию мероприятий перечня проектов народных инициатив</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12 161,8</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12 161,8</w:t>
            </w:r>
          </w:p>
        </w:tc>
        <w:tc>
          <w:tcPr>
            <w:tcW w:w="108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12 161,8</w:t>
            </w:r>
          </w:p>
        </w:tc>
        <w:tc>
          <w:tcPr>
            <w:tcW w:w="1120"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12 161,8</w:t>
            </w:r>
          </w:p>
        </w:tc>
        <w:tc>
          <w:tcPr>
            <w:tcW w:w="119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12 161,8</w:t>
            </w:r>
          </w:p>
        </w:tc>
        <w:tc>
          <w:tcPr>
            <w:tcW w:w="1193"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12 161,8</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12 161,8</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100,0</w:t>
            </w:r>
          </w:p>
        </w:tc>
      </w:tr>
      <w:tr w:rsidR="008605FD" w:rsidRPr="008605FD" w:rsidTr="00CD3406">
        <w:trPr>
          <w:trHeight w:val="20"/>
        </w:trPr>
        <w:tc>
          <w:tcPr>
            <w:tcW w:w="6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Субсидия на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11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6 479,8</w:t>
            </w:r>
          </w:p>
        </w:tc>
        <w:tc>
          <w:tcPr>
            <w:tcW w:w="11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6 479,8</w:t>
            </w:r>
          </w:p>
        </w:tc>
        <w:tc>
          <w:tcPr>
            <w:tcW w:w="108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6 479,8</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6 479,8</w:t>
            </w:r>
          </w:p>
        </w:tc>
        <w:tc>
          <w:tcPr>
            <w:tcW w:w="119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6 479,8</w:t>
            </w:r>
          </w:p>
        </w:tc>
        <w:tc>
          <w:tcPr>
            <w:tcW w:w="11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6 479,8</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6 479,7</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100,0</w:t>
            </w:r>
          </w:p>
        </w:tc>
      </w:tr>
      <w:tr w:rsidR="008605FD" w:rsidRPr="008605FD" w:rsidTr="00CD3406">
        <w:trPr>
          <w:trHeight w:val="20"/>
        </w:trPr>
        <w:tc>
          <w:tcPr>
            <w:tcW w:w="6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Субсидия на обеспечение бесплатным питьевым молоком обучающихся 1 - 4 классов муниципальных общеобразовательных организаций в Иркутской области</w:t>
            </w:r>
          </w:p>
        </w:tc>
        <w:tc>
          <w:tcPr>
            <w:tcW w:w="1105"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2 576,1</w:t>
            </w:r>
          </w:p>
        </w:tc>
        <w:tc>
          <w:tcPr>
            <w:tcW w:w="1105"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2 576,1</w:t>
            </w:r>
          </w:p>
        </w:tc>
        <w:tc>
          <w:tcPr>
            <w:tcW w:w="1088"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2 576,1</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2 576,1</w:t>
            </w:r>
          </w:p>
        </w:tc>
        <w:tc>
          <w:tcPr>
            <w:tcW w:w="1198" w:type="dxa"/>
            <w:tcBorders>
              <w:top w:val="single" w:sz="4" w:space="0" w:color="auto"/>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2 229,7</w:t>
            </w:r>
          </w:p>
        </w:tc>
        <w:tc>
          <w:tcPr>
            <w:tcW w:w="1193" w:type="dxa"/>
            <w:tcBorders>
              <w:top w:val="single" w:sz="4" w:space="0" w:color="auto"/>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2 229,7</w:t>
            </w:r>
          </w:p>
        </w:tc>
        <w:tc>
          <w:tcPr>
            <w:tcW w:w="1154" w:type="dxa"/>
            <w:tcBorders>
              <w:top w:val="single" w:sz="4" w:space="0" w:color="auto"/>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2 229,6</w:t>
            </w:r>
          </w:p>
        </w:tc>
        <w:tc>
          <w:tcPr>
            <w:tcW w:w="689" w:type="dxa"/>
            <w:tcBorders>
              <w:top w:val="single" w:sz="4" w:space="0" w:color="auto"/>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100,0</w:t>
            </w:r>
          </w:p>
        </w:tc>
      </w:tr>
      <w:tr w:rsidR="008605FD" w:rsidRPr="008605FD" w:rsidTr="00CD3406">
        <w:trPr>
          <w:trHeight w:val="20"/>
        </w:trPr>
        <w:tc>
          <w:tcPr>
            <w:tcW w:w="6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Субсидии местным бюджетам на развитие домов культуры</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color w:val="000000"/>
                <w:sz w:val="18"/>
                <w:szCs w:val="18"/>
                <w:lang w:eastAsia="ru-RU"/>
              </w:rPr>
            </w:pPr>
            <w:r w:rsidRPr="008605FD">
              <w:rPr>
                <w:rFonts w:ascii="Times New Roman" w:eastAsia="Times New Roman" w:hAnsi="Times New Roman" w:cs="Times New Roman"/>
                <w:color w:val="000000"/>
                <w:sz w:val="18"/>
                <w:szCs w:val="18"/>
                <w:lang w:eastAsia="ru-RU"/>
              </w:rPr>
              <w:t>1 253,50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color w:val="000000"/>
                <w:sz w:val="18"/>
                <w:szCs w:val="18"/>
                <w:lang w:eastAsia="ru-RU"/>
              </w:rPr>
            </w:pPr>
            <w:r w:rsidRPr="008605FD">
              <w:rPr>
                <w:rFonts w:ascii="Times New Roman" w:eastAsia="Times New Roman" w:hAnsi="Times New Roman" w:cs="Times New Roman"/>
                <w:color w:val="000000"/>
                <w:sz w:val="18"/>
                <w:szCs w:val="18"/>
                <w:lang w:eastAsia="ru-RU"/>
              </w:rPr>
              <w:t>1 253,50</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color w:val="000000"/>
                <w:sz w:val="18"/>
                <w:szCs w:val="18"/>
                <w:lang w:eastAsia="ru-RU"/>
              </w:rPr>
            </w:pPr>
            <w:r w:rsidRPr="008605FD">
              <w:rPr>
                <w:rFonts w:ascii="Times New Roman" w:eastAsia="Times New Roman" w:hAnsi="Times New Roman" w:cs="Times New Roman"/>
                <w:color w:val="000000"/>
                <w:sz w:val="18"/>
                <w:szCs w:val="18"/>
                <w:lang w:eastAsia="ru-RU"/>
              </w:rPr>
              <w:t>1 253,50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color w:val="000000"/>
                <w:sz w:val="18"/>
                <w:szCs w:val="18"/>
                <w:lang w:eastAsia="ru-RU"/>
              </w:rPr>
            </w:pPr>
            <w:r w:rsidRPr="008605FD">
              <w:rPr>
                <w:rFonts w:ascii="Times New Roman" w:eastAsia="Times New Roman" w:hAnsi="Times New Roman" w:cs="Times New Roman"/>
                <w:color w:val="000000"/>
                <w:sz w:val="18"/>
                <w:szCs w:val="18"/>
                <w:lang w:eastAsia="ru-RU"/>
              </w:rPr>
              <w:t>1 253,50</w:t>
            </w:r>
          </w:p>
        </w:tc>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color w:val="000000"/>
                <w:sz w:val="18"/>
                <w:szCs w:val="18"/>
                <w:lang w:eastAsia="ru-RU"/>
              </w:rPr>
            </w:pPr>
            <w:r w:rsidRPr="008605FD">
              <w:rPr>
                <w:rFonts w:ascii="Times New Roman" w:eastAsia="Times New Roman" w:hAnsi="Times New Roman" w:cs="Times New Roman"/>
                <w:color w:val="000000"/>
                <w:sz w:val="18"/>
                <w:szCs w:val="18"/>
                <w:lang w:eastAsia="ru-RU"/>
              </w:rPr>
              <w:t>1 253,50</w:t>
            </w: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color w:val="000000"/>
                <w:sz w:val="18"/>
                <w:szCs w:val="18"/>
                <w:lang w:eastAsia="ru-RU"/>
              </w:rPr>
            </w:pPr>
            <w:r w:rsidRPr="008605FD">
              <w:rPr>
                <w:rFonts w:ascii="Times New Roman" w:eastAsia="Times New Roman" w:hAnsi="Times New Roman" w:cs="Times New Roman"/>
                <w:color w:val="000000"/>
                <w:sz w:val="18"/>
                <w:szCs w:val="18"/>
                <w:lang w:eastAsia="ru-RU"/>
              </w:rPr>
              <w:t>1 253,50</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color w:val="000000"/>
                <w:sz w:val="18"/>
                <w:szCs w:val="18"/>
                <w:lang w:eastAsia="ru-RU"/>
              </w:rPr>
            </w:pPr>
            <w:r w:rsidRPr="008605FD">
              <w:rPr>
                <w:rFonts w:ascii="Times New Roman" w:eastAsia="Times New Roman" w:hAnsi="Times New Roman" w:cs="Times New Roman"/>
                <w:color w:val="000000"/>
                <w:sz w:val="18"/>
                <w:szCs w:val="18"/>
                <w:lang w:eastAsia="ru-RU"/>
              </w:rPr>
              <w:t>1 253,50</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100,0</w:t>
            </w:r>
          </w:p>
        </w:tc>
      </w:tr>
      <w:tr w:rsidR="008605FD" w:rsidRPr="008605FD" w:rsidTr="00CD3406">
        <w:trPr>
          <w:trHeight w:val="20"/>
        </w:trPr>
        <w:tc>
          <w:tcPr>
            <w:tcW w:w="6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Субсидия на государственную поддержку отрасли культуры для реализации мероприятий по модернизации библиотек в части комплектования книжных фондов библиотек муниципальных образований</w:t>
            </w:r>
          </w:p>
        </w:tc>
        <w:tc>
          <w:tcPr>
            <w:tcW w:w="11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152,3</w:t>
            </w:r>
          </w:p>
        </w:tc>
        <w:tc>
          <w:tcPr>
            <w:tcW w:w="11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152,3</w:t>
            </w:r>
          </w:p>
        </w:tc>
        <w:tc>
          <w:tcPr>
            <w:tcW w:w="108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#ДЕЛ/0!</w:t>
            </w:r>
          </w:p>
        </w:tc>
      </w:tr>
      <w:tr w:rsidR="008605FD" w:rsidRPr="008605FD" w:rsidTr="00CD3406">
        <w:trPr>
          <w:trHeight w:val="20"/>
        </w:trPr>
        <w:tc>
          <w:tcPr>
            <w:tcW w:w="6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Субсидии на осуществление мероприятий по капитальному ремонту объектов муниципальной собственности в сфере культуры</w:t>
            </w:r>
          </w:p>
        </w:tc>
        <w:tc>
          <w:tcPr>
            <w:tcW w:w="1105"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15 233,9</w:t>
            </w:r>
          </w:p>
        </w:tc>
        <w:tc>
          <w:tcPr>
            <w:tcW w:w="1105"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15 233,9</w:t>
            </w:r>
          </w:p>
        </w:tc>
        <w:tc>
          <w:tcPr>
            <w:tcW w:w="1088"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15 233,9</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15 233,9</w:t>
            </w:r>
          </w:p>
        </w:tc>
        <w:tc>
          <w:tcPr>
            <w:tcW w:w="1198"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15 233,9</w:t>
            </w:r>
          </w:p>
        </w:tc>
        <w:tc>
          <w:tcPr>
            <w:tcW w:w="1193"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15 233,9</w:t>
            </w:r>
          </w:p>
        </w:tc>
        <w:tc>
          <w:tcPr>
            <w:tcW w:w="1154" w:type="dxa"/>
            <w:tcBorders>
              <w:top w:val="single" w:sz="4" w:space="0" w:color="auto"/>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15 219,9</w:t>
            </w:r>
          </w:p>
        </w:tc>
        <w:tc>
          <w:tcPr>
            <w:tcW w:w="689" w:type="dxa"/>
            <w:tcBorders>
              <w:top w:val="single" w:sz="4" w:space="0" w:color="auto"/>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99,9</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Субсидии местным бюджетам для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2 592,4</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2 592,4</w:t>
            </w:r>
          </w:p>
        </w:tc>
        <w:tc>
          <w:tcPr>
            <w:tcW w:w="108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3 050,8</w:t>
            </w:r>
          </w:p>
        </w:tc>
        <w:tc>
          <w:tcPr>
            <w:tcW w:w="1120"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3 050,8</w:t>
            </w:r>
          </w:p>
        </w:tc>
        <w:tc>
          <w:tcPr>
            <w:tcW w:w="119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3 050,8</w:t>
            </w:r>
          </w:p>
        </w:tc>
        <w:tc>
          <w:tcPr>
            <w:tcW w:w="1193"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3 050,8</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3 050,8</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100,0</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Субсидии местным бюджетам на приобретение средств обучения и воспитания, необходимых для оснащения учебных кабинетов муниципальных общеобразовательных организаций в Иркутской области</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08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2 139,0</w:t>
            </w:r>
          </w:p>
        </w:tc>
        <w:tc>
          <w:tcPr>
            <w:tcW w:w="1120"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2 139,0</w:t>
            </w:r>
          </w:p>
        </w:tc>
        <w:tc>
          <w:tcPr>
            <w:tcW w:w="119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2 139,0</w:t>
            </w:r>
          </w:p>
        </w:tc>
        <w:tc>
          <w:tcPr>
            <w:tcW w:w="1193"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2 139,0</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2 139,0</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100,0</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Субсидии местным бюджетам на реализацию мероприятий по приобретению учебников и учебных пособий, а также учебно-методических материалов, необходимых для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в Иркутской области</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08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2 408,8</w:t>
            </w:r>
          </w:p>
        </w:tc>
        <w:tc>
          <w:tcPr>
            <w:tcW w:w="1120"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2 408,8</w:t>
            </w:r>
          </w:p>
        </w:tc>
        <w:tc>
          <w:tcPr>
            <w:tcW w:w="119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2 408,8</w:t>
            </w:r>
          </w:p>
        </w:tc>
        <w:tc>
          <w:tcPr>
            <w:tcW w:w="1193"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2 408,8</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2 408,8</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100,0</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ind w:right="-250"/>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xml:space="preserve">Субсидии местным бюджетам на приобретение спортивного оборудования и </w:t>
            </w:r>
            <w:r w:rsidRPr="008605FD">
              <w:rPr>
                <w:rFonts w:ascii="Times New Roman" w:eastAsia="Times New Roman" w:hAnsi="Times New Roman" w:cs="Times New Roman"/>
                <w:sz w:val="18"/>
                <w:szCs w:val="18"/>
                <w:lang w:eastAsia="ru-RU"/>
              </w:rPr>
              <w:lastRenderedPageBreak/>
              <w:t>инвентаря для оснащения муниципальных организаций, осуществляющих деятельность в сфере физической культуры и спорта</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lastRenderedPageBreak/>
              <w:t> </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08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481,1</w:t>
            </w:r>
          </w:p>
        </w:tc>
        <w:tc>
          <w:tcPr>
            <w:tcW w:w="1120"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481,1</w:t>
            </w:r>
          </w:p>
        </w:tc>
        <w:tc>
          <w:tcPr>
            <w:tcW w:w="119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481,1</w:t>
            </w:r>
          </w:p>
        </w:tc>
        <w:tc>
          <w:tcPr>
            <w:tcW w:w="1193"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481,1</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481,1</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100,0</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lastRenderedPageBreak/>
              <w:t>Субсидия на приобретение средств обучения и воспитания (мебели для занятий в учебных классах), необходимых для оснащения муниципальных общеобразовательных организаций в Иркутской области</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08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20"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1 532,0</w:t>
            </w:r>
          </w:p>
        </w:tc>
        <w:tc>
          <w:tcPr>
            <w:tcW w:w="119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1 532,0</w:t>
            </w:r>
          </w:p>
        </w:tc>
        <w:tc>
          <w:tcPr>
            <w:tcW w:w="1193"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1 532,0</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1 532,0</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100,0</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Субсидии местным бюджетам на приобретение средств обучения и воспитания, необходимых для оснащения мун. общеобразовательных организаций в Иркутской области, в целях создания в них условий для развития агробизнес-образования</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08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20"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350,1</w:t>
            </w:r>
          </w:p>
        </w:tc>
        <w:tc>
          <w:tcPr>
            <w:tcW w:w="119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350,1</w:t>
            </w:r>
          </w:p>
        </w:tc>
        <w:tc>
          <w:tcPr>
            <w:tcW w:w="1193"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350,1</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350,1</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100,0</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b/>
                <w:bCs/>
                <w:i/>
                <w:iCs/>
                <w:sz w:val="18"/>
                <w:szCs w:val="18"/>
                <w:lang w:eastAsia="ru-RU"/>
              </w:rPr>
            </w:pPr>
            <w:r w:rsidRPr="008605FD">
              <w:rPr>
                <w:rFonts w:ascii="Times New Roman" w:eastAsia="Times New Roman" w:hAnsi="Times New Roman" w:cs="Times New Roman"/>
                <w:b/>
                <w:bCs/>
                <w:i/>
                <w:iCs/>
                <w:sz w:val="18"/>
                <w:szCs w:val="18"/>
                <w:lang w:eastAsia="ru-RU"/>
              </w:rPr>
              <w:t>ИТОГО субсидии</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273 565,2</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452 234,2</w:t>
            </w:r>
          </w:p>
        </w:tc>
        <w:tc>
          <w:tcPr>
            <w:tcW w:w="108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490 496,2</w:t>
            </w:r>
          </w:p>
        </w:tc>
        <w:tc>
          <w:tcPr>
            <w:tcW w:w="1120"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541 886,5</w:t>
            </w:r>
          </w:p>
        </w:tc>
        <w:tc>
          <w:tcPr>
            <w:tcW w:w="119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660 097,9</w:t>
            </w:r>
          </w:p>
        </w:tc>
        <w:tc>
          <w:tcPr>
            <w:tcW w:w="1193"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660 097,9</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660 082,5</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100,0</w:t>
            </w:r>
          </w:p>
        </w:tc>
      </w:tr>
      <w:tr w:rsidR="008605FD" w:rsidRPr="008605FD" w:rsidTr="00CD3406">
        <w:trPr>
          <w:trHeight w:val="20"/>
        </w:trPr>
        <w:tc>
          <w:tcPr>
            <w:tcW w:w="6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Субвенции бюджетам муниципальных районов на осуществление областных государственных полномочий по предоставлению гражданам субсидий на оплату жилых помещения и коммунальных услуг</w:t>
            </w:r>
          </w:p>
        </w:tc>
        <w:tc>
          <w:tcPr>
            <w:tcW w:w="11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72 704,6</w:t>
            </w:r>
          </w:p>
        </w:tc>
        <w:tc>
          <w:tcPr>
            <w:tcW w:w="11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72 704,6</w:t>
            </w:r>
          </w:p>
        </w:tc>
        <w:tc>
          <w:tcPr>
            <w:tcW w:w="108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72 913,5</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72 913,5</w:t>
            </w:r>
          </w:p>
        </w:tc>
        <w:tc>
          <w:tcPr>
            <w:tcW w:w="119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79 488,6</w:t>
            </w:r>
          </w:p>
        </w:tc>
        <w:tc>
          <w:tcPr>
            <w:tcW w:w="11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79 488,6</w:t>
            </w:r>
          </w:p>
        </w:tc>
        <w:tc>
          <w:tcPr>
            <w:tcW w:w="115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79 401,6</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99,9</w:t>
            </w:r>
          </w:p>
        </w:tc>
      </w:tr>
      <w:tr w:rsidR="008605FD" w:rsidRPr="008605FD" w:rsidTr="00CD3406">
        <w:trPr>
          <w:trHeight w:val="20"/>
        </w:trPr>
        <w:tc>
          <w:tcPr>
            <w:tcW w:w="63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Субвенции бюджетам муниципальных районам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1105"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149 693,1</w:t>
            </w:r>
          </w:p>
        </w:tc>
        <w:tc>
          <w:tcPr>
            <w:tcW w:w="1105"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149 693,1</w:t>
            </w:r>
          </w:p>
        </w:tc>
        <w:tc>
          <w:tcPr>
            <w:tcW w:w="1088"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179 193,7</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205 227,6</w:t>
            </w:r>
          </w:p>
        </w:tc>
        <w:tc>
          <w:tcPr>
            <w:tcW w:w="1198"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205 227,6</w:t>
            </w:r>
          </w:p>
        </w:tc>
        <w:tc>
          <w:tcPr>
            <w:tcW w:w="1193"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205 227,6</w:t>
            </w:r>
          </w:p>
        </w:tc>
        <w:tc>
          <w:tcPr>
            <w:tcW w:w="1154"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205 227,6</w:t>
            </w:r>
          </w:p>
        </w:tc>
        <w:tc>
          <w:tcPr>
            <w:tcW w:w="689" w:type="dxa"/>
            <w:tcBorders>
              <w:top w:val="single" w:sz="4" w:space="0" w:color="auto"/>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100,0</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ind w:right="-108"/>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Субвенция на осуществление областных государственных полномочий по обеспечению бесплатным двухразовым питанием детей - инвалидов</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694,8</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694,8</w:t>
            </w:r>
          </w:p>
        </w:tc>
        <w:tc>
          <w:tcPr>
            <w:tcW w:w="108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694,8</w:t>
            </w:r>
          </w:p>
        </w:tc>
        <w:tc>
          <w:tcPr>
            <w:tcW w:w="1120"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694,8</w:t>
            </w:r>
          </w:p>
        </w:tc>
        <w:tc>
          <w:tcPr>
            <w:tcW w:w="119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694,8</w:t>
            </w:r>
          </w:p>
        </w:tc>
        <w:tc>
          <w:tcPr>
            <w:tcW w:w="1193"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694,8</w:t>
            </w:r>
          </w:p>
        </w:tc>
        <w:tc>
          <w:tcPr>
            <w:tcW w:w="1154" w:type="dxa"/>
            <w:tcBorders>
              <w:top w:val="nil"/>
              <w:left w:val="nil"/>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499,7</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71,9</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ind w:right="-108"/>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84,7</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84,7</w:t>
            </w:r>
          </w:p>
        </w:tc>
        <w:tc>
          <w:tcPr>
            <w:tcW w:w="108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84,7</w:t>
            </w:r>
          </w:p>
        </w:tc>
        <w:tc>
          <w:tcPr>
            <w:tcW w:w="1120"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75,1</w:t>
            </w:r>
          </w:p>
        </w:tc>
        <w:tc>
          <w:tcPr>
            <w:tcW w:w="1198" w:type="dxa"/>
            <w:tcBorders>
              <w:top w:val="nil"/>
              <w:left w:val="nil"/>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67,9</w:t>
            </w:r>
          </w:p>
        </w:tc>
        <w:tc>
          <w:tcPr>
            <w:tcW w:w="1193" w:type="dxa"/>
            <w:tcBorders>
              <w:top w:val="nil"/>
              <w:left w:val="nil"/>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67,9</w:t>
            </w:r>
          </w:p>
        </w:tc>
        <w:tc>
          <w:tcPr>
            <w:tcW w:w="1154" w:type="dxa"/>
            <w:tcBorders>
              <w:top w:val="nil"/>
              <w:left w:val="nil"/>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67,8</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99,9</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ind w:right="-250"/>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Субвенции бюджетам муниципальных районов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820,6</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820,6</w:t>
            </w:r>
          </w:p>
        </w:tc>
        <w:tc>
          <w:tcPr>
            <w:tcW w:w="108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862,6</w:t>
            </w:r>
          </w:p>
        </w:tc>
        <w:tc>
          <w:tcPr>
            <w:tcW w:w="1120"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862,6</w:t>
            </w:r>
          </w:p>
        </w:tc>
        <w:tc>
          <w:tcPr>
            <w:tcW w:w="119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862,6</w:t>
            </w:r>
          </w:p>
        </w:tc>
        <w:tc>
          <w:tcPr>
            <w:tcW w:w="1193"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862,6</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862,6</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100,0</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Субвенции бюджетам муниципальных районов на осуществление областных гос. полномочий по хранению, комплектованию, учету и использованию архивных документов, относящихся к гос. собственности Иркутской обл.</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1 532,0</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1 532,0</w:t>
            </w:r>
          </w:p>
        </w:tc>
        <w:tc>
          <w:tcPr>
            <w:tcW w:w="108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1 607,3</w:t>
            </w:r>
          </w:p>
        </w:tc>
        <w:tc>
          <w:tcPr>
            <w:tcW w:w="1120"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1 607,3</w:t>
            </w:r>
          </w:p>
        </w:tc>
        <w:tc>
          <w:tcPr>
            <w:tcW w:w="119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1 607,3</w:t>
            </w:r>
          </w:p>
        </w:tc>
        <w:tc>
          <w:tcPr>
            <w:tcW w:w="1193"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1 607,3</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1 607,3</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100,0</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Субвенции бюджетам муниципальных районов на осуществление отдельных областных государственных полномочий в сфере труда</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821,3</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821,3</w:t>
            </w:r>
          </w:p>
        </w:tc>
        <w:tc>
          <w:tcPr>
            <w:tcW w:w="108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821,3</w:t>
            </w:r>
          </w:p>
        </w:tc>
        <w:tc>
          <w:tcPr>
            <w:tcW w:w="1120"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821,3</w:t>
            </w:r>
          </w:p>
        </w:tc>
        <w:tc>
          <w:tcPr>
            <w:tcW w:w="119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1 015,2</w:t>
            </w:r>
          </w:p>
        </w:tc>
        <w:tc>
          <w:tcPr>
            <w:tcW w:w="1193"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1 015,2</w:t>
            </w:r>
          </w:p>
        </w:tc>
        <w:tc>
          <w:tcPr>
            <w:tcW w:w="1154"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1 015,2</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100,0</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ind w:right="-250"/>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Субвенции бюджетам муниципальных районов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1 654,4</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1 654,4</w:t>
            </w:r>
          </w:p>
        </w:tc>
        <w:tc>
          <w:tcPr>
            <w:tcW w:w="108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1 745,5</w:t>
            </w:r>
          </w:p>
        </w:tc>
        <w:tc>
          <w:tcPr>
            <w:tcW w:w="1120"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1 745,5</w:t>
            </w:r>
          </w:p>
        </w:tc>
        <w:tc>
          <w:tcPr>
            <w:tcW w:w="119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1 914,5</w:t>
            </w:r>
          </w:p>
        </w:tc>
        <w:tc>
          <w:tcPr>
            <w:tcW w:w="1193"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1 914,5</w:t>
            </w:r>
          </w:p>
        </w:tc>
        <w:tc>
          <w:tcPr>
            <w:tcW w:w="1154"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1 914,5</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100,0</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ind w:right="-108"/>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Субвенции бюджетам муниципальных районов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0,7</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0,7</w:t>
            </w:r>
          </w:p>
        </w:tc>
        <w:tc>
          <w:tcPr>
            <w:tcW w:w="108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0,7</w:t>
            </w:r>
          </w:p>
        </w:tc>
        <w:tc>
          <w:tcPr>
            <w:tcW w:w="1120"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0,7</w:t>
            </w:r>
          </w:p>
        </w:tc>
        <w:tc>
          <w:tcPr>
            <w:tcW w:w="119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0,7</w:t>
            </w:r>
          </w:p>
        </w:tc>
        <w:tc>
          <w:tcPr>
            <w:tcW w:w="1193"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0,7</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0,7</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100,0</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Субвенции бюджетам муниципальных районов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1 418,1</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1 418,1</w:t>
            </w:r>
          </w:p>
        </w:tc>
        <w:tc>
          <w:tcPr>
            <w:tcW w:w="108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1 418,1</w:t>
            </w:r>
          </w:p>
        </w:tc>
        <w:tc>
          <w:tcPr>
            <w:tcW w:w="1120"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1 418,1</w:t>
            </w:r>
          </w:p>
        </w:tc>
        <w:tc>
          <w:tcPr>
            <w:tcW w:w="119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1 418,1</w:t>
            </w:r>
          </w:p>
        </w:tc>
        <w:tc>
          <w:tcPr>
            <w:tcW w:w="1193"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1 523,1</w:t>
            </w:r>
          </w:p>
        </w:tc>
        <w:tc>
          <w:tcPr>
            <w:tcW w:w="1154" w:type="dxa"/>
            <w:tcBorders>
              <w:top w:val="nil"/>
              <w:left w:val="nil"/>
              <w:bottom w:val="single" w:sz="4" w:space="0" w:color="auto"/>
              <w:right w:val="single" w:sz="4" w:space="0" w:color="auto"/>
            </w:tcBorders>
            <w:shd w:val="clear" w:color="000000" w:fill="FFFFFF"/>
            <w:noWrap/>
            <w:vAlign w:val="bottom"/>
            <w:hideMark/>
          </w:tcPr>
          <w:p w:rsidR="008605FD" w:rsidRPr="008605FD" w:rsidRDefault="008605FD" w:rsidP="008605FD">
            <w:pPr>
              <w:spacing w:after="0" w:line="240" w:lineRule="auto"/>
              <w:jc w:val="right"/>
              <w:rPr>
                <w:rFonts w:ascii="Times New Roman" w:eastAsia="Times New Roman" w:hAnsi="Times New Roman" w:cs="Times New Roman"/>
                <w:color w:val="000000"/>
                <w:sz w:val="18"/>
                <w:szCs w:val="18"/>
                <w:lang w:eastAsia="ru-RU"/>
              </w:rPr>
            </w:pPr>
            <w:r w:rsidRPr="008605FD">
              <w:rPr>
                <w:rFonts w:ascii="Times New Roman" w:eastAsia="Times New Roman" w:hAnsi="Times New Roman" w:cs="Times New Roman"/>
                <w:color w:val="000000"/>
                <w:sz w:val="18"/>
                <w:szCs w:val="18"/>
                <w:lang w:eastAsia="ru-RU"/>
              </w:rPr>
              <w:t>1 417,9</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93,1</w:t>
            </w:r>
          </w:p>
        </w:tc>
      </w:tr>
      <w:tr w:rsidR="008605FD" w:rsidRPr="008605FD" w:rsidTr="00CD3406">
        <w:trPr>
          <w:trHeight w:val="20"/>
        </w:trPr>
        <w:tc>
          <w:tcPr>
            <w:tcW w:w="6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xml:space="preserve">Субвенции бюджетам муниципальных районов на осуществление отдельных областных государственных полномочий по предоставлению мер социальной </w:t>
            </w:r>
            <w:r w:rsidRPr="008605FD">
              <w:rPr>
                <w:rFonts w:ascii="Times New Roman" w:eastAsia="Times New Roman" w:hAnsi="Times New Roman" w:cs="Times New Roman"/>
                <w:sz w:val="18"/>
                <w:szCs w:val="18"/>
                <w:lang w:eastAsia="ru-RU"/>
              </w:rPr>
              <w:lastRenderedPageBreak/>
              <w:t>поддержки многодетным и малоимущим семьям</w:t>
            </w:r>
          </w:p>
        </w:tc>
        <w:tc>
          <w:tcPr>
            <w:tcW w:w="11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lastRenderedPageBreak/>
              <w:t>18 709,9</w:t>
            </w:r>
          </w:p>
        </w:tc>
        <w:tc>
          <w:tcPr>
            <w:tcW w:w="11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18 709,9</w:t>
            </w:r>
          </w:p>
        </w:tc>
        <w:tc>
          <w:tcPr>
            <w:tcW w:w="108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14 037,7</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12 605,4</w:t>
            </w:r>
          </w:p>
        </w:tc>
        <w:tc>
          <w:tcPr>
            <w:tcW w:w="11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12 605,4</w:t>
            </w:r>
          </w:p>
        </w:tc>
        <w:tc>
          <w:tcPr>
            <w:tcW w:w="11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12 605,4</w:t>
            </w:r>
          </w:p>
        </w:tc>
        <w:tc>
          <w:tcPr>
            <w:tcW w:w="11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12 605,4</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100,0</w:t>
            </w:r>
          </w:p>
        </w:tc>
      </w:tr>
      <w:tr w:rsidR="008605FD" w:rsidRPr="008605FD" w:rsidTr="00CD3406">
        <w:trPr>
          <w:trHeight w:val="20"/>
        </w:trPr>
        <w:tc>
          <w:tcPr>
            <w:tcW w:w="6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lastRenderedPageBreak/>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05"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94,0</w:t>
            </w:r>
          </w:p>
        </w:tc>
        <w:tc>
          <w:tcPr>
            <w:tcW w:w="1105"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94,0</w:t>
            </w:r>
          </w:p>
        </w:tc>
        <w:tc>
          <w:tcPr>
            <w:tcW w:w="1088"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94,0</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94,0</w:t>
            </w:r>
          </w:p>
        </w:tc>
        <w:tc>
          <w:tcPr>
            <w:tcW w:w="1198"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94,0</w:t>
            </w:r>
          </w:p>
        </w:tc>
        <w:tc>
          <w:tcPr>
            <w:tcW w:w="1193"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94,0</w:t>
            </w:r>
          </w:p>
        </w:tc>
        <w:tc>
          <w:tcPr>
            <w:tcW w:w="1154" w:type="dxa"/>
            <w:tcBorders>
              <w:top w:val="single" w:sz="4" w:space="0" w:color="auto"/>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94,0</w:t>
            </w:r>
          </w:p>
        </w:tc>
        <w:tc>
          <w:tcPr>
            <w:tcW w:w="689" w:type="dxa"/>
            <w:tcBorders>
              <w:top w:val="single" w:sz="4" w:space="0" w:color="auto"/>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100,0</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ind w:right="-108"/>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Прочие субвенции бюджетам муниципальных районов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497 014,5</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497 014,5</w:t>
            </w:r>
          </w:p>
        </w:tc>
        <w:tc>
          <w:tcPr>
            <w:tcW w:w="108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590 210,0</w:t>
            </w:r>
          </w:p>
        </w:tc>
        <w:tc>
          <w:tcPr>
            <w:tcW w:w="1120"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574 405,3</w:t>
            </w:r>
          </w:p>
        </w:tc>
        <w:tc>
          <w:tcPr>
            <w:tcW w:w="119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574 405,3</w:t>
            </w:r>
          </w:p>
        </w:tc>
        <w:tc>
          <w:tcPr>
            <w:tcW w:w="1193"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574 405,3</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574 405,3</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100,0</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ind w:right="-108"/>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Прочие 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213 798,7</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213 798,7</w:t>
            </w:r>
          </w:p>
        </w:tc>
        <w:tc>
          <w:tcPr>
            <w:tcW w:w="108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269 211,1</w:t>
            </w:r>
          </w:p>
        </w:tc>
        <w:tc>
          <w:tcPr>
            <w:tcW w:w="1120"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267 361,7</w:t>
            </w:r>
          </w:p>
        </w:tc>
        <w:tc>
          <w:tcPr>
            <w:tcW w:w="119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267 361,7</w:t>
            </w:r>
          </w:p>
        </w:tc>
        <w:tc>
          <w:tcPr>
            <w:tcW w:w="1193"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267 361,7</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267 361,7</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100,0</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b/>
                <w:bCs/>
                <w:i/>
                <w:iCs/>
                <w:sz w:val="18"/>
                <w:szCs w:val="18"/>
                <w:lang w:eastAsia="ru-RU"/>
              </w:rPr>
            </w:pPr>
            <w:r w:rsidRPr="008605FD">
              <w:rPr>
                <w:rFonts w:ascii="Times New Roman" w:eastAsia="Times New Roman" w:hAnsi="Times New Roman" w:cs="Times New Roman"/>
                <w:b/>
                <w:bCs/>
                <w:i/>
                <w:iCs/>
                <w:sz w:val="18"/>
                <w:szCs w:val="18"/>
                <w:lang w:eastAsia="ru-RU"/>
              </w:rPr>
              <w:t>ИТОГО субвенции</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b/>
                <w:bCs/>
                <w:i/>
                <w:iCs/>
                <w:sz w:val="18"/>
                <w:szCs w:val="18"/>
                <w:lang w:eastAsia="ru-RU"/>
              </w:rPr>
            </w:pPr>
            <w:r w:rsidRPr="008605FD">
              <w:rPr>
                <w:rFonts w:ascii="Times New Roman" w:eastAsia="Times New Roman" w:hAnsi="Times New Roman" w:cs="Times New Roman"/>
                <w:b/>
                <w:bCs/>
                <w:i/>
                <w:iCs/>
                <w:sz w:val="18"/>
                <w:szCs w:val="18"/>
                <w:lang w:eastAsia="ru-RU"/>
              </w:rPr>
              <w:t>959 041,4</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b/>
                <w:bCs/>
                <w:i/>
                <w:iCs/>
                <w:sz w:val="18"/>
                <w:szCs w:val="18"/>
                <w:lang w:eastAsia="ru-RU"/>
              </w:rPr>
            </w:pPr>
            <w:r w:rsidRPr="008605FD">
              <w:rPr>
                <w:rFonts w:ascii="Times New Roman" w:eastAsia="Times New Roman" w:hAnsi="Times New Roman" w:cs="Times New Roman"/>
                <w:b/>
                <w:bCs/>
                <w:i/>
                <w:iCs/>
                <w:sz w:val="18"/>
                <w:szCs w:val="18"/>
                <w:lang w:eastAsia="ru-RU"/>
              </w:rPr>
              <w:t>959 041,4</w:t>
            </w:r>
          </w:p>
        </w:tc>
        <w:tc>
          <w:tcPr>
            <w:tcW w:w="108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b/>
                <w:bCs/>
                <w:i/>
                <w:iCs/>
                <w:sz w:val="18"/>
                <w:szCs w:val="18"/>
                <w:lang w:eastAsia="ru-RU"/>
              </w:rPr>
            </w:pPr>
            <w:r w:rsidRPr="008605FD">
              <w:rPr>
                <w:rFonts w:ascii="Times New Roman" w:eastAsia="Times New Roman" w:hAnsi="Times New Roman" w:cs="Times New Roman"/>
                <w:b/>
                <w:bCs/>
                <w:i/>
                <w:iCs/>
                <w:sz w:val="18"/>
                <w:szCs w:val="18"/>
                <w:lang w:eastAsia="ru-RU"/>
              </w:rPr>
              <w:t>1 132 895,0</w:t>
            </w:r>
          </w:p>
        </w:tc>
        <w:tc>
          <w:tcPr>
            <w:tcW w:w="1120"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b/>
                <w:bCs/>
                <w:i/>
                <w:iCs/>
                <w:sz w:val="18"/>
                <w:szCs w:val="18"/>
                <w:lang w:eastAsia="ru-RU"/>
              </w:rPr>
            </w:pPr>
            <w:r w:rsidRPr="008605FD">
              <w:rPr>
                <w:rFonts w:ascii="Times New Roman" w:eastAsia="Times New Roman" w:hAnsi="Times New Roman" w:cs="Times New Roman"/>
                <w:b/>
                <w:bCs/>
                <w:i/>
                <w:iCs/>
                <w:sz w:val="18"/>
                <w:szCs w:val="18"/>
                <w:lang w:eastAsia="ru-RU"/>
              </w:rPr>
              <w:t>1 139 832,9</w:t>
            </w:r>
          </w:p>
        </w:tc>
        <w:tc>
          <w:tcPr>
            <w:tcW w:w="119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b/>
                <w:bCs/>
                <w:i/>
                <w:iCs/>
                <w:sz w:val="18"/>
                <w:szCs w:val="18"/>
                <w:lang w:eastAsia="ru-RU"/>
              </w:rPr>
            </w:pPr>
            <w:r w:rsidRPr="008605FD">
              <w:rPr>
                <w:rFonts w:ascii="Times New Roman" w:eastAsia="Times New Roman" w:hAnsi="Times New Roman" w:cs="Times New Roman"/>
                <w:b/>
                <w:bCs/>
                <w:i/>
                <w:iCs/>
                <w:sz w:val="18"/>
                <w:szCs w:val="18"/>
                <w:lang w:eastAsia="ru-RU"/>
              </w:rPr>
              <w:t>1 146 763,7</w:t>
            </w:r>
          </w:p>
        </w:tc>
        <w:tc>
          <w:tcPr>
            <w:tcW w:w="1193"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b/>
                <w:bCs/>
                <w:i/>
                <w:iCs/>
                <w:sz w:val="18"/>
                <w:szCs w:val="18"/>
                <w:lang w:eastAsia="ru-RU"/>
              </w:rPr>
            </w:pPr>
            <w:r w:rsidRPr="008605FD">
              <w:rPr>
                <w:rFonts w:ascii="Times New Roman" w:eastAsia="Times New Roman" w:hAnsi="Times New Roman" w:cs="Times New Roman"/>
                <w:b/>
                <w:bCs/>
                <w:i/>
                <w:iCs/>
                <w:sz w:val="18"/>
                <w:szCs w:val="18"/>
                <w:lang w:eastAsia="ru-RU"/>
              </w:rPr>
              <w:t>1 146 868,7</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b/>
                <w:bCs/>
                <w:i/>
                <w:iCs/>
                <w:sz w:val="18"/>
                <w:szCs w:val="18"/>
                <w:lang w:eastAsia="ru-RU"/>
              </w:rPr>
            </w:pPr>
            <w:r w:rsidRPr="008605FD">
              <w:rPr>
                <w:rFonts w:ascii="Times New Roman" w:eastAsia="Times New Roman" w:hAnsi="Times New Roman" w:cs="Times New Roman"/>
                <w:b/>
                <w:bCs/>
                <w:i/>
                <w:iCs/>
                <w:sz w:val="18"/>
                <w:szCs w:val="18"/>
                <w:lang w:eastAsia="ru-RU"/>
              </w:rPr>
              <w:t>1 146 481,3</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100,0</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8 371,7</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8 371,7</w:t>
            </w:r>
          </w:p>
        </w:tc>
        <w:tc>
          <w:tcPr>
            <w:tcW w:w="108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8 371,7</w:t>
            </w:r>
          </w:p>
        </w:tc>
        <w:tc>
          <w:tcPr>
            <w:tcW w:w="1120"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8 371,7</w:t>
            </w:r>
          </w:p>
        </w:tc>
        <w:tc>
          <w:tcPr>
            <w:tcW w:w="119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8 371,7</w:t>
            </w:r>
          </w:p>
        </w:tc>
        <w:tc>
          <w:tcPr>
            <w:tcW w:w="1193"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8 371,7</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8 371,7</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100,0</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30 050,0</w:t>
            </w:r>
          </w:p>
        </w:tc>
        <w:tc>
          <w:tcPr>
            <w:tcW w:w="108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30 050,0</w:t>
            </w:r>
          </w:p>
        </w:tc>
        <w:tc>
          <w:tcPr>
            <w:tcW w:w="1120"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31 059,9</w:t>
            </w:r>
          </w:p>
        </w:tc>
        <w:tc>
          <w:tcPr>
            <w:tcW w:w="119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31 722,8</w:t>
            </w:r>
          </w:p>
        </w:tc>
        <w:tc>
          <w:tcPr>
            <w:tcW w:w="1193"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31 722,8</w:t>
            </w:r>
          </w:p>
        </w:tc>
        <w:tc>
          <w:tcPr>
            <w:tcW w:w="1154" w:type="dxa"/>
            <w:tcBorders>
              <w:top w:val="nil"/>
              <w:left w:val="nil"/>
              <w:bottom w:val="single" w:sz="4" w:space="0" w:color="auto"/>
              <w:right w:val="single" w:sz="4" w:space="0" w:color="auto"/>
            </w:tcBorders>
            <w:shd w:val="clear" w:color="000000" w:fill="FFFFFF"/>
            <w:noWrap/>
            <w:vAlign w:val="bottom"/>
            <w:hideMark/>
          </w:tcPr>
          <w:p w:rsidR="008605FD" w:rsidRPr="008605FD" w:rsidRDefault="008605FD" w:rsidP="008605FD">
            <w:pPr>
              <w:spacing w:after="0" w:line="240" w:lineRule="auto"/>
              <w:jc w:val="right"/>
              <w:rPr>
                <w:rFonts w:ascii="Times New Roman" w:eastAsia="Times New Roman" w:hAnsi="Times New Roman" w:cs="Times New Roman"/>
                <w:color w:val="000000"/>
                <w:sz w:val="18"/>
                <w:szCs w:val="18"/>
                <w:lang w:eastAsia="ru-RU"/>
              </w:rPr>
            </w:pPr>
            <w:r w:rsidRPr="008605FD">
              <w:rPr>
                <w:rFonts w:ascii="Times New Roman" w:eastAsia="Times New Roman" w:hAnsi="Times New Roman" w:cs="Times New Roman"/>
                <w:color w:val="000000"/>
                <w:sz w:val="18"/>
                <w:szCs w:val="18"/>
                <w:lang w:eastAsia="ru-RU"/>
              </w:rPr>
              <w:t>31 562,4</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99,5</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ind w:right="-108"/>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08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20"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9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1 592,1</w:t>
            </w:r>
          </w:p>
        </w:tc>
        <w:tc>
          <w:tcPr>
            <w:tcW w:w="1193"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1 592,1</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1 592,1</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100,0</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Иные межбюджетные трансферты на реализацию мероприятий, связанных с достижением наилучших результатов по увеличению налоговых и неналоговых доходов местных бюджетов, а также с проведением преобразования муниципальных образований Иркутской области в форме объединения</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08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3 545,4</w:t>
            </w:r>
          </w:p>
        </w:tc>
        <w:tc>
          <w:tcPr>
            <w:tcW w:w="1120"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3 545,4</w:t>
            </w:r>
          </w:p>
        </w:tc>
        <w:tc>
          <w:tcPr>
            <w:tcW w:w="119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3 545,4</w:t>
            </w:r>
          </w:p>
        </w:tc>
        <w:tc>
          <w:tcPr>
            <w:tcW w:w="1193"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3 545,4</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3 545,4</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100,0</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b/>
                <w:bCs/>
                <w:i/>
                <w:iCs/>
                <w:sz w:val="18"/>
                <w:szCs w:val="18"/>
                <w:lang w:eastAsia="ru-RU"/>
              </w:rPr>
            </w:pPr>
            <w:r w:rsidRPr="008605FD">
              <w:rPr>
                <w:rFonts w:ascii="Times New Roman" w:eastAsia="Times New Roman" w:hAnsi="Times New Roman" w:cs="Times New Roman"/>
                <w:b/>
                <w:bCs/>
                <w:i/>
                <w:iCs/>
                <w:sz w:val="18"/>
                <w:szCs w:val="18"/>
                <w:lang w:eastAsia="ru-RU"/>
              </w:rPr>
              <w:t>ИТОГО МБТ</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b/>
                <w:bCs/>
                <w:i/>
                <w:iCs/>
                <w:sz w:val="18"/>
                <w:szCs w:val="18"/>
                <w:lang w:eastAsia="ru-RU"/>
              </w:rPr>
            </w:pPr>
            <w:r w:rsidRPr="008605FD">
              <w:rPr>
                <w:rFonts w:ascii="Times New Roman" w:eastAsia="Times New Roman" w:hAnsi="Times New Roman" w:cs="Times New Roman"/>
                <w:b/>
                <w:bCs/>
                <w:i/>
                <w:iCs/>
                <w:sz w:val="18"/>
                <w:szCs w:val="18"/>
                <w:lang w:eastAsia="ru-RU"/>
              </w:rPr>
              <w:t>8 371,7</w:t>
            </w:r>
          </w:p>
        </w:tc>
        <w:tc>
          <w:tcPr>
            <w:tcW w:w="1105"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b/>
                <w:bCs/>
                <w:i/>
                <w:iCs/>
                <w:sz w:val="18"/>
                <w:szCs w:val="18"/>
                <w:lang w:eastAsia="ru-RU"/>
              </w:rPr>
            </w:pPr>
            <w:r w:rsidRPr="008605FD">
              <w:rPr>
                <w:rFonts w:ascii="Times New Roman" w:eastAsia="Times New Roman" w:hAnsi="Times New Roman" w:cs="Times New Roman"/>
                <w:b/>
                <w:bCs/>
                <w:i/>
                <w:iCs/>
                <w:sz w:val="18"/>
                <w:szCs w:val="18"/>
                <w:lang w:eastAsia="ru-RU"/>
              </w:rPr>
              <w:t>38 421,7</w:t>
            </w:r>
          </w:p>
        </w:tc>
        <w:tc>
          <w:tcPr>
            <w:tcW w:w="108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b/>
                <w:bCs/>
                <w:i/>
                <w:iCs/>
                <w:sz w:val="18"/>
                <w:szCs w:val="18"/>
                <w:lang w:eastAsia="ru-RU"/>
              </w:rPr>
            </w:pPr>
            <w:r w:rsidRPr="008605FD">
              <w:rPr>
                <w:rFonts w:ascii="Times New Roman" w:eastAsia="Times New Roman" w:hAnsi="Times New Roman" w:cs="Times New Roman"/>
                <w:b/>
                <w:bCs/>
                <w:i/>
                <w:iCs/>
                <w:sz w:val="18"/>
                <w:szCs w:val="18"/>
                <w:lang w:eastAsia="ru-RU"/>
              </w:rPr>
              <w:t>41 967,1</w:t>
            </w:r>
          </w:p>
        </w:tc>
        <w:tc>
          <w:tcPr>
            <w:tcW w:w="1120"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b/>
                <w:bCs/>
                <w:i/>
                <w:iCs/>
                <w:sz w:val="18"/>
                <w:szCs w:val="18"/>
                <w:lang w:eastAsia="ru-RU"/>
              </w:rPr>
            </w:pPr>
            <w:r w:rsidRPr="008605FD">
              <w:rPr>
                <w:rFonts w:ascii="Times New Roman" w:eastAsia="Times New Roman" w:hAnsi="Times New Roman" w:cs="Times New Roman"/>
                <w:b/>
                <w:bCs/>
                <w:i/>
                <w:iCs/>
                <w:sz w:val="18"/>
                <w:szCs w:val="18"/>
                <w:lang w:eastAsia="ru-RU"/>
              </w:rPr>
              <w:t>42 977,0</w:t>
            </w:r>
          </w:p>
        </w:tc>
        <w:tc>
          <w:tcPr>
            <w:tcW w:w="1198"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b/>
                <w:bCs/>
                <w:i/>
                <w:iCs/>
                <w:sz w:val="18"/>
                <w:szCs w:val="18"/>
                <w:lang w:eastAsia="ru-RU"/>
              </w:rPr>
            </w:pPr>
            <w:r w:rsidRPr="008605FD">
              <w:rPr>
                <w:rFonts w:ascii="Times New Roman" w:eastAsia="Times New Roman" w:hAnsi="Times New Roman" w:cs="Times New Roman"/>
                <w:b/>
                <w:bCs/>
                <w:i/>
                <w:iCs/>
                <w:sz w:val="18"/>
                <w:szCs w:val="18"/>
                <w:lang w:eastAsia="ru-RU"/>
              </w:rPr>
              <w:t>45 232,0</w:t>
            </w:r>
          </w:p>
        </w:tc>
        <w:tc>
          <w:tcPr>
            <w:tcW w:w="1193"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b/>
                <w:bCs/>
                <w:i/>
                <w:iCs/>
                <w:sz w:val="18"/>
                <w:szCs w:val="18"/>
                <w:lang w:eastAsia="ru-RU"/>
              </w:rPr>
            </w:pPr>
            <w:r w:rsidRPr="008605FD">
              <w:rPr>
                <w:rFonts w:ascii="Times New Roman" w:eastAsia="Times New Roman" w:hAnsi="Times New Roman" w:cs="Times New Roman"/>
                <w:b/>
                <w:bCs/>
                <w:i/>
                <w:iCs/>
                <w:sz w:val="18"/>
                <w:szCs w:val="18"/>
                <w:lang w:eastAsia="ru-RU"/>
              </w:rPr>
              <w:t>45 232,0</w:t>
            </w:r>
          </w:p>
        </w:tc>
        <w:tc>
          <w:tcPr>
            <w:tcW w:w="1154" w:type="dxa"/>
            <w:tcBorders>
              <w:top w:val="nil"/>
              <w:left w:val="nil"/>
              <w:bottom w:val="single" w:sz="4" w:space="0" w:color="auto"/>
              <w:right w:val="single" w:sz="4" w:space="0" w:color="auto"/>
            </w:tcBorders>
            <w:shd w:val="clear" w:color="000000" w:fill="FFFFFF"/>
            <w:vAlign w:val="bottom"/>
            <w:hideMark/>
          </w:tcPr>
          <w:p w:rsidR="008605FD" w:rsidRPr="008605FD" w:rsidRDefault="008605FD" w:rsidP="008605FD">
            <w:pPr>
              <w:spacing w:after="0" w:line="240" w:lineRule="auto"/>
              <w:jc w:val="right"/>
              <w:rPr>
                <w:rFonts w:ascii="Times New Roman" w:eastAsia="Times New Roman" w:hAnsi="Times New Roman" w:cs="Times New Roman"/>
                <w:b/>
                <w:bCs/>
                <w:i/>
                <w:iCs/>
                <w:sz w:val="18"/>
                <w:szCs w:val="18"/>
                <w:lang w:eastAsia="ru-RU"/>
              </w:rPr>
            </w:pPr>
            <w:r w:rsidRPr="008605FD">
              <w:rPr>
                <w:rFonts w:ascii="Times New Roman" w:eastAsia="Times New Roman" w:hAnsi="Times New Roman" w:cs="Times New Roman"/>
                <w:b/>
                <w:bCs/>
                <w:i/>
                <w:iCs/>
                <w:sz w:val="18"/>
                <w:szCs w:val="18"/>
                <w:lang w:eastAsia="ru-RU"/>
              </w:rPr>
              <w:t>45 071,6</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99,6</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БЕЗВОЗМЕЗДНЫЕ ПОСТУПЛЕНИЯ ОТ ДРУГИХ БЮДЖЕТОВ БЮДЖЕТНОЙ СИСТЕМЫ РОССИЙСКОЙ ФЕДЕРАЦИИ</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1 329 939,6</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1 538 658,6</w:t>
            </w:r>
          </w:p>
        </w:tc>
        <w:tc>
          <w:tcPr>
            <w:tcW w:w="108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1 801 211,9</w:t>
            </w:r>
          </w:p>
        </w:tc>
        <w:tc>
          <w:tcPr>
            <w:tcW w:w="1120"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1 860 550,0</w:t>
            </w:r>
          </w:p>
        </w:tc>
        <w:tc>
          <w:tcPr>
            <w:tcW w:w="119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1 994 739,9</w:t>
            </w:r>
          </w:p>
        </w:tc>
        <w:tc>
          <w:tcPr>
            <w:tcW w:w="1193"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1 994 844,9</w:t>
            </w:r>
          </w:p>
        </w:tc>
        <w:tc>
          <w:tcPr>
            <w:tcW w:w="1154"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1 994 281,7</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100,0</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ind w:right="-250"/>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Прочие безвозмездные поступления в бюджеты муниципальных районов</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08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rPr>
                <w:rFonts w:ascii="Times New Roman" w:eastAsia="Times New Roman" w:hAnsi="Times New Roman" w:cs="Times New Roman"/>
                <w:color w:val="000000"/>
                <w:sz w:val="18"/>
                <w:szCs w:val="18"/>
                <w:lang w:eastAsia="ru-RU"/>
              </w:rPr>
            </w:pPr>
            <w:r w:rsidRPr="008605FD">
              <w:rPr>
                <w:rFonts w:ascii="Times New Roman" w:eastAsia="Times New Roman" w:hAnsi="Times New Roman" w:cs="Times New Roman"/>
                <w:color w:val="000000"/>
                <w:sz w:val="18"/>
                <w:szCs w:val="18"/>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color w:val="000000"/>
                <w:sz w:val="18"/>
                <w:szCs w:val="18"/>
                <w:lang w:eastAsia="ru-RU"/>
              </w:rPr>
            </w:pPr>
            <w:r w:rsidRPr="008605FD">
              <w:rPr>
                <w:rFonts w:ascii="Times New Roman" w:eastAsia="Times New Roman" w:hAnsi="Times New Roman" w:cs="Times New Roman"/>
                <w:color w:val="000000"/>
                <w:sz w:val="18"/>
                <w:szCs w:val="18"/>
                <w:lang w:eastAsia="ru-RU"/>
              </w:rPr>
              <w:t>0,0</w:t>
            </w:r>
          </w:p>
        </w:tc>
        <w:tc>
          <w:tcPr>
            <w:tcW w:w="1193" w:type="dxa"/>
            <w:tcBorders>
              <w:top w:val="nil"/>
              <w:left w:val="nil"/>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color w:val="000000"/>
                <w:sz w:val="18"/>
                <w:szCs w:val="18"/>
                <w:lang w:eastAsia="ru-RU"/>
              </w:rPr>
            </w:pPr>
            <w:r w:rsidRPr="008605FD">
              <w:rPr>
                <w:rFonts w:ascii="Times New Roman" w:eastAsia="Times New Roman" w:hAnsi="Times New Roman" w:cs="Times New Roman"/>
                <w:color w:val="000000"/>
                <w:sz w:val="18"/>
                <w:szCs w:val="18"/>
                <w:lang w:eastAsia="ru-RU"/>
              </w:rPr>
              <w:t>0,0</w:t>
            </w:r>
          </w:p>
        </w:tc>
        <w:tc>
          <w:tcPr>
            <w:tcW w:w="1154" w:type="dxa"/>
            <w:tcBorders>
              <w:top w:val="nil"/>
              <w:left w:val="nil"/>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color w:val="000000"/>
                <w:sz w:val="18"/>
                <w:szCs w:val="18"/>
                <w:lang w:eastAsia="ru-RU"/>
              </w:rPr>
            </w:pPr>
            <w:r w:rsidRPr="008605FD">
              <w:rPr>
                <w:rFonts w:ascii="Times New Roman" w:eastAsia="Times New Roman" w:hAnsi="Times New Roman" w:cs="Times New Roman"/>
                <w:color w:val="000000"/>
                <w:sz w:val="18"/>
                <w:szCs w:val="18"/>
                <w:lang w:eastAsia="ru-RU"/>
              </w:rPr>
              <w:t>10 000,0</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 </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05" w:type="dxa"/>
            <w:tcBorders>
              <w:top w:val="nil"/>
              <w:left w:val="nil"/>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088" w:type="dxa"/>
            <w:tcBorders>
              <w:top w:val="nil"/>
              <w:left w:val="nil"/>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 </w:t>
            </w:r>
          </w:p>
        </w:tc>
        <w:tc>
          <w:tcPr>
            <w:tcW w:w="119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0,0</w:t>
            </w:r>
          </w:p>
        </w:tc>
        <w:tc>
          <w:tcPr>
            <w:tcW w:w="1193"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0,0</w:t>
            </w:r>
          </w:p>
        </w:tc>
        <w:tc>
          <w:tcPr>
            <w:tcW w:w="1154"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sz w:val="18"/>
                <w:szCs w:val="18"/>
                <w:lang w:eastAsia="ru-RU"/>
              </w:rPr>
            </w:pPr>
            <w:r w:rsidRPr="008605FD">
              <w:rPr>
                <w:rFonts w:ascii="Times New Roman" w:eastAsia="Times New Roman" w:hAnsi="Times New Roman" w:cs="Times New Roman"/>
                <w:sz w:val="18"/>
                <w:szCs w:val="18"/>
                <w:lang w:eastAsia="ru-RU"/>
              </w:rPr>
              <w:t>-384,0</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 </w:t>
            </w:r>
          </w:p>
        </w:tc>
      </w:tr>
      <w:tr w:rsidR="008605FD" w:rsidRPr="008605FD" w:rsidTr="00CD3406">
        <w:trPr>
          <w:trHeight w:val="20"/>
        </w:trPr>
        <w:tc>
          <w:tcPr>
            <w:tcW w:w="6350"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 xml:space="preserve"> БЕЗВОЗМЕЗДНЫЕ ПОСТУПЛЕНИЯ</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1 329 939,6</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1 538 658,6</w:t>
            </w:r>
          </w:p>
        </w:tc>
        <w:tc>
          <w:tcPr>
            <w:tcW w:w="108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1 801 211,9</w:t>
            </w:r>
          </w:p>
        </w:tc>
        <w:tc>
          <w:tcPr>
            <w:tcW w:w="1120"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1 860 550,0</w:t>
            </w:r>
          </w:p>
        </w:tc>
        <w:tc>
          <w:tcPr>
            <w:tcW w:w="119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1 994 739,9</w:t>
            </w:r>
          </w:p>
        </w:tc>
        <w:tc>
          <w:tcPr>
            <w:tcW w:w="1193"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1 994 844,9</w:t>
            </w:r>
          </w:p>
        </w:tc>
        <w:tc>
          <w:tcPr>
            <w:tcW w:w="1154"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2 003 897,7</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100,5</w:t>
            </w:r>
          </w:p>
        </w:tc>
      </w:tr>
      <w:tr w:rsidR="008605FD" w:rsidRPr="008605FD" w:rsidTr="00CD3406">
        <w:trPr>
          <w:trHeight w:val="20"/>
        </w:trPr>
        <w:tc>
          <w:tcPr>
            <w:tcW w:w="6350" w:type="dxa"/>
            <w:tcBorders>
              <w:top w:val="nil"/>
              <w:left w:val="single" w:sz="4" w:space="0" w:color="auto"/>
              <w:bottom w:val="single" w:sz="4" w:space="0" w:color="auto"/>
              <w:right w:val="nil"/>
            </w:tcBorders>
            <w:shd w:val="clear" w:color="auto" w:fill="auto"/>
            <w:noWrap/>
            <w:vAlign w:val="bottom"/>
            <w:hideMark/>
          </w:tcPr>
          <w:p w:rsidR="008605FD" w:rsidRPr="008605FD" w:rsidRDefault="008605FD" w:rsidP="008605FD">
            <w:pPr>
              <w:spacing w:after="0" w:line="240" w:lineRule="auto"/>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ВСЕГО ДОХОДОВ</w:t>
            </w:r>
          </w:p>
        </w:tc>
        <w:tc>
          <w:tcPr>
            <w:tcW w:w="1105" w:type="dxa"/>
            <w:tcBorders>
              <w:top w:val="nil"/>
              <w:left w:val="single" w:sz="4" w:space="0" w:color="auto"/>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1 526 052,9</w:t>
            </w:r>
          </w:p>
        </w:tc>
        <w:tc>
          <w:tcPr>
            <w:tcW w:w="1105"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1 734 771,9</w:t>
            </w:r>
          </w:p>
        </w:tc>
        <w:tc>
          <w:tcPr>
            <w:tcW w:w="1088" w:type="dxa"/>
            <w:tcBorders>
              <w:top w:val="nil"/>
              <w:left w:val="nil"/>
              <w:bottom w:val="single" w:sz="4" w:space="0" w:color="auto"/>
              <w:right w:val="single" w:sz="4" w:space="0" w:color="auto"/>
            </w:tcBorders>
            <w:shd w:val="clear" w:color="auto" w:fill="auto"/>
            <w:noWrap/>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2 021 320,1</w:t>
            </w:r>
          </w:p>
        </w:tc>
        <w:tc>
          <w:tcPr>
            <w:tcW w:w="1120"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2 080 658,2</w:t>
            </w:r>
          </w:p>
        </w:tc>
        <w:tc>
          <w:tcPr>
            <w:tcW w:w="1198"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2 217 944,2</w:t>
            </w:r>
          </w:p>
        </w:tc>
        <w:tc>
          <w:tcPr>
            <w:tcW w:w="1193"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2 218 049,2</w:t>
            </w:r>
          </w:p>
        </w:tc>
        <w:tc>
          <w:tcPr>
            <w:tcW w:w="1154"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2 215 424,9</w:t>
            </w:r>
          </w:p>
        </w:tc>
        <w:tc>
          <w:tcPr>
            <w:tcW w:w="689" w:type="dxa"/>
            <w:tcBorders>
              <w:top w:val="nil"/>
              <w:left w:val="nil"/>
              <w:bottom w:val="single" w:sz="4" w:space="0" w:color="auto"/>
              <w:right w:val="single" w:sz="4" w:space="0" w:color="auto"/>
            </w:tcBorders>
            <w:shd w:val="clear" w:color="auto" w:fill="auto"/>
            <w:vAlign w:val="bottom"/>
            <w:hideMark/>
          </w:tcPr>
          <w:p w:rsidR="008605FD" w:rsidRPr="008605FD" w:rsidRDefault="008605FD" w:rsidP="008605FD">
            <w:pPr>
              <w:spacing w:after="0" w:line="240" w:lineRule="auto"/>
              <w:jc w:val="right"/>
              <w:rPr>
                <w:rFonts w:ascii="Times New Roman" w:eastAsia="Times New Roman" w:hAnsi="Times New Roman" w:cs="Times New Roman"/>
                <w:b/>
                <w:bCs/>
                <w:sz w:val="18"/>
                <w:szCs w:val="18"/>
                <w:lang w:eastAsia="ru-RU"/>
              </w:rPr>
            </w:pPr>
            <w:r w:rsidRPr="008605FD">
              <w:rPr>
                <w:rFonts w:ascii="Times New Roman" w:eastAsia="Times New Roman" w:hAnsi="Times New Roman" w:cs="Times New Roman"/>
                <w:b/>
                <w:bCs/>
                <w:sz w:val="18"/>
                <w:szCs w:val="18"/>
                <w:lang w:eastAsia="ru-RU"/>
              </w:rPr>
              <w:t>99,9</w:t>
            </w:r>
          </w:p>
        </w:tc>
      </w:tr>
    </w:tbl>
    <w:p w:rsidR="00D40AA9" w:rsidRPr="00D40AA9" w:rsidRDefault="00D40AA9" w:rsidP="00D40AA9">
      <w:pPr>
        <w:spacing w:after="0" w:line="240" w:lineRule="auto"/>
        <w:jc w:val="both"/>
        <w:rPr>
          <w:rFonts w:ascii="Times New Roman" w:eastAsia="Times New Roman" w:hAnsi="Times New Roman" w:cs="Times New Roman"/>
          <w:b/>
          <w:spacing w:val="-20"/>
          <w:sz w:val="24"/>
          <w:szCs w:val="24"/>
          <w:lang w:eastAsia="ru-RU"/>
        </w:rPr>
      </w:pPr>
    </w:p>
    <w:p w:rsidR="00D40AA9" w:rsidRPr="00D40AA9" w:rsidRDefault="00D40AA9" w:rsidP="00D40AA9">
      <w:pPr>
        <w:spacing w:after="0" w:line="240" w:lineRule="auto"/>
        <w:rPr>
          <w:rFonts w:ascii="Times New Roman" w:eastAsia="Times New Roman" w:hAnsi="Times New Roman" w:cs="Times New Roman"/>
          <w:b/>
          <w:spacing w:val="-20"/>
          <w:sz w:val="24"/>
          <w:szCs w:val="24"/>
          <w:lang w:eastAsia="ru-RU"/>
        </w:rPr>
        <w:sectPr w:rsidR="00D40AA9" w:rsidRPr="00D40AA9" w:rsidSect="00946B48">
          <w:pgSz w:w="16838" w:h="11906" w:orient="landscape"/>
          <w:pgMar w:top="851" w:right="851" w:bottom="851" w:left="1418" w:header="709" w:footer="709" w:gutter="0"/>
          <w:cols w:space="720"/>
        </w:sectPr>
      </w:pPr>
    </w:p>
    <w:p w:rsidR="00746210" w:rsidRPr="00CD3406" w:rsidRDefault="002B40E9" w:rsidP="00F5794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w:t>
      </w:r>
      <w:r w:rsidR="00746210" w:rsidRPr="00CD3406">
        <w:rPr>
          <w:rFonts w:ascii="Times New Roman" w:eastAsia="Times New Roman" w:hAnsi="Times New Roman" w:cs="Times New Roman"/>
          <w:b/>
          <w:sz w:val="24"/>
          <w:szCs w:val="24"/>
          <w:lang w:eastAsia="ru-RU"/>
        </w:rPr>
        <w:t>.</w:t>
      </w:r>
      <w:r w:rsidR="0083686E" w:rsidRPr="00CD3406">
        <w:rPr>
          <w:rFonts w:ascii="Times New Roman" w:eastAsia="Times New Roman" w:hAnsi="Times New Roman" w:cs="Times New Roman"/>
          <w:b/>
          <w:sz w:val="24"/>
          <w:szCs w:val="24"/>
          <w:lang w:eastAsia="ru-RU"/>
        </w:rPr>
        <w:t>1.</w:t>
      </w:r>
      <w:r w:rsidR="00746210" w:rsidRPr="00CD3406">
        <w:rPr>
          <w:rFonts w:ascii="Times New Roman" w:eastAsia="Times New Roman" w:hAnsi="Times New Roman" w:cs="Times New Roman"/>
          <w:b/>
          <w:sz w:val="24"/>
          <w:szCs w:val="24"/>
          <w:lang w:eastAsia="ru-RU"/>
        </w:rPr>
        <w:t xml:space="preserve"> </w:t>
      </w:r>
      <w:r w:rsidR="00F57946" w:rsidRPr="00CD3406">
        <w:rPr>
          <w:rFonts w:ascii="Times New Roman" w:eastAsia="Times New Roman" w:hAnsi="Times New Roman" w:cs="Times New Roman"/>
          <w:b/>
          <w:sz w:val="24"/>
          <w:szCs w:val="24"/>
          <w:lang w:eastAsia="ru-RU"/>
        </w:rPr>
        <w:t xml:space="preserve">Доходы, администрируемые </w:t>
      </w:r>
      <w:r w:rsidR="00746210" w:rsidRPr="00CD3406">
        <w:rPr>
          <w:rFonts w:ascii="Times New Roman" w:eastAsia="Times New Roman" w:hAnsi="Times New Roman" w:cs="Times New Roman"/>
          <w:b/>
          <w:sz w:val="24"/>
          <w:szCs w:val="24"/>
          <w:lang w:eastAsia="ru-RU"/>
        </w:rPr>
        <w:t>Учреждение</w:t>
      </w:r>
      <w:r w:rsidR="00F57946" w:rsidRPr="00CD3406">
        <w:rPr>
          <w:rFonts w:ascii="Times New Roman" w:eastAsia="Times New Roman" w:hAnsi="Times New Roman" w:cs="Times New Roman"/>
          <w:b/>
          <w:sz w:val="24"/>
          <w:szCs w:val="24"/>
          <w:lang w:eastAsia="ru-RU"/>
        </w:rPr>
        <w:t>м</w:t>
      </w:r>
      <w:r w:rsidR="00746210" w:rsidRPr="00CD3406">
        <w:rPr>
          <w:rFonts w:ascii="Times New Roman" w:eastAsia="Times New Roman" w:hAnsi="Times New Roman" w:cs="Times New Roman"/>
          <w:b/>
          <w:sz w:val="24"/>
          <w:szCs w:val="24"/>
          <w:lang w:eastAsia="ru-RU"/>
        </w:rPr>
        <w:t xml:space="preserve"> финансовое управление администрации Чунского района</w:t>
      </w:r>
    </w:p>
    <w:p w:rsidR="00CD3406" w:rsidRDefault="00CD3406" w:rsidP="00DD2EB9">
      <w:pPr>
        <w:spacing w:after="0" w:line="240" w:lineRule="auto"/>
        <w:ind w:firstLine="708"/>
        <w:jc w:val="both"/>
        <w:rPr>
          <w:rFonts w:ascii="Times New Roman" w:eastAsia="Times New Roman" w:hAnsi="Times New Roman" w:cs="Times New Roman"/>
          <w:sz w:val="24"/>
          <w:szCs w:val="24"/>
          <w:lang w:eastAsia="ru-RU"/>
        </w:rPr>
      </w:pPr>
    </w:p>
    <w:p w:rsidR="00DD2EB9" w:rsidRPr="00DD2EB9" w:rsidRDefault="00DD2EB9" w:rsidP="00DD2EB9">
      <w:pPr>
        <w:spacing w:after="0" w:line="240" w:lineRule="auto"/>
        <w:ind w:firstLine="708"/>
        <w:jc w:val="both"/>
        <w:rPr>
          <w:rFonts w:ascii="Times New Roman" w:eastAsia="Times New Roman" w:hAnsi="Times New Roman" w:cs="Times New Roman"/>
          <w:sz w:val="24"/>
          <w:szCs w:val="24"/>
          <w:lang w:eastAsia="ru-RU"/>
        </w:rPr>
      </w:pPr>
      <w:r w:rsidRPr="00DD2EB9">
        <w:rPr>
          <w:rFonts w:ascii="Times New Roman" w:eastAsia="Times New Roman" w:hAnsi="Times New Roman" w:cs="Times New Roman"/>
          <w:sz w:val="24"/>
          <w:szCs w:val="24"/>
          <w:lang w:eastAsia="ru-RU"/>
        </w:rPr>
        <w:t xml:space="preserve">Согласно данным </w:t>
      </w:r>
      <w:r w:rsidRPr="00DD2EB9">
        <w:rPr>
          <w:rFonts w:ascii="Times New Roman" w:eastAsia="Calibri" w:hAnsi="Times New Roman" w:cs="Times New Roman"/>
          <w:bCs/>
          <w:sz w:val="24"/>
          <w:szCs w:val="24"/>
          <w:lang w:eastAsia="ru-RU"/>
        </w:rPr>
        <w:t>Перечн</w:t>
      </w:r>
      <w:bookmarkStart w:id="1" w:name="bookmark3"/>
      <w:r w:rsidRPr="00DD2EB9">
        <w:rPr>
          <w:rFonts w:ascii="Times New Roman" w:eastAsia="Calibri" w:hAnsi="Times New Roman" w:cs="Times New Roman"/>
          <w:bCs/>
          <w:sz w:val="24"/>
          <w:szCs w:val="24"/>
          <w:lang w:eastAsia="ru-RU"/>
        </w:rPr>
        <w:t>я главных администраторов доходов бюджета Чунского РМО на 2022 год</w:t>
      </w:r>
      <w:bookmarkEnd w:id="1"/>
      <w:r w:rsidRPr="00DD2EB9">
        <w:rPr>
          <w:rFonts w:ascii="Times New Roman" w:eastAsia="Calibri" w:hAnsi="Times New Roman" w:cs="Times New Roman"/>
          <w:bCs/>
          <w:sz w:val="24"/>
          <w:szCs w:val="24"/>
          <w:lang w:eastAsia="ru-RU"/>
        </w:rPr>
        <w:t xml:space="preserve"> и плановый период 2023 и 2024 годов, </w:t>
      </w:r>
      <w:r w:rsidRPr="00DD2EB9">
        <w:rPr>
          <w:rFonts w:ascii="Times New Roman" w:eastAsia="Times New Roman" w:hAnsi="Times New Roman" w:cs="Times New Roman"/>
          <w:sz w:val="24"/>
          <w:szCs w:val="24"/>
          <w:lang w:eastAsia="ru-RU"/>
        </w:rPr>
        <w:t>в 2022 году Финансовое управление исполняет функции главного администратора неналоговых доходов и безвозмездных поступлений бюджета Чунского РМО.</w:t>
      </w:r>
    </w:p>
    <w:p w:rsidR="00DD2EB9" w:rsidRPr="00DD2EB9" w:rsidRDefault="00DD2EB9" w:rsidP="00DD2EB9">
      <w:pPr>
        <w:spacing w:after="0" w:line="240" w:lineRule="auto"/>
        <w:ind w:firstLine="709"/>
        <w:jc w:val="both"/>
        <w:rPr>
          <w:rFonts w:ascii="Times New Roman" w:eastAsia="Times New Roman" w:hAnsi="Times New Roman" w:cs="Times New Roman"/>
          <w:sz w:val="24"/>
          <w:szCs w:val="24"/>
          <w:lang w:eastAsia="ru-RU"/>
        </w:rPr>
      </w:pPr>
      <w:r w:rsidRPr="00DD2EB9">
        <w:rPr>
          <w:rFonts w:ascii="Times New Roman" w:eastAsia="Times New Roman" w:hAnsi="Times New Roman" w:cs="Times New Roman"/>
          <w:sz w:val="24"/>
          <w:szCs w:val="24"/>
          <w:lang w:eastAsia="ru-RU"/>
        </w:rPr>
        <w:t xml:space="preserve">По данным формы 0503127 годовой отчетности за 2022 год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исполнение доходов, администрируемых Финансовым управлением, составило </w:t>
      </w:r>
      <w:r w:rsidRPr="00DD2EB9">
        <w:rPr>
          <w:rFonts w:ascii="Times New Roman" w:eastAsia="Times New Roman" w:hAnsi="Times New Roman" w:cs="Times New Roman"/>
          <w:bCs/>
          <w:color w:val="000000"/>
          <w:sz w:val="24"/>
          <w:szCs w:val="24"/>
          <w:lang w:eastAsia="ru-RU"/>
        </w:rPr>
        <w:t>535 748,7</w:t>
      </w:r>
      <w:r w:rsidRPr="00DD2EB9">
        <w:rPr>
          <w:rFonts w:ascii="Times New Roman" w:eastAsia="Times New Roman" w:hAnsi="Times New Roman" w:cs="Times New Roman"/>
          <w:sz w:val="24"/>
          <w:szCs w:val="24"/>
          <w:lang w:eastAsia="ru-RU"/>
        </w:rPr>
        <w:t xml:space="preserve"> тыс. рублей, т.е. 99,9 % от утвержденных в сумме 536 147,1 тыс. рублей. </w:t>
      </w:r>
    </w:p>
    <w:p w:rsidR="00DD2EB9" w:rsidRPr="00DD2EB9" w:rsidRDefault="00DD2EB9" w:rsidP="00DD2EB9">
      <w:pPr>
        <w:spacing w:after="0" w:line="240" w:lineRule="auto"/>
        <w:ind w:firstLine="709"/>
        <w:jc w:val="both"/>
        <w:rPr>
          <w:rFonts w:ascii="Times New Roman" w:eastAsia="Calibri" w:hAnsi="Times New Roman" w:cs="Times New Roman"/>
          <w:sz w:val="24"/>
          <w:szCs w:val="24"/>
          <w:lang w:eastAsia="ru-RU"/>
        </w:rPr>
      </w:pPr>
      <w:r w:rsidRPr="00DD2EB9">
        <w:rPr>
          <w:rFonts w:ascii="Times New Roman" w:eastAsia="Times New Roman" w:hAnsi="Times New Roman" w:cs="Times New Roman"/>
          <w:sz w:val="24"/>
          <w:szCs w:val="24"/>
          <w:lang w:eastAsia="ru-RU"/>
        </w:rPr>
        <w:t>Анализ</w:t>
      </w:r>
      <w:r w:rsidRPr="00DD2EB9">
        <w:rPr>
          <w:rFonts w:ascii="Times New Roman" w:eastAsia="Calibri" w:hAnsi="Times New Roman" w:cs="Times New Roman"/>
          <w:sz w:val="24"/>
          <w:szCs w:val="24"/>
          <w:lang w:eastAsia="ru-RU"/>
        </w:rPr>
        <w:t xml:space="preserve"> администрируемых Финансовым управлением доходов бюджета Чунского РМО и их исполнения в 2022 году отражен в таблице № 2.</w:t>
      </w:r>
    </w:p>
    <w:p w:rsidR="00DD2EB9" w:rsidRPr="00DD2EB9" w:rsidRDefault="00DD2EB9" w:rsidP="00DD2EB9">
      <w:pPr>
        <w:spacing w:after="0" w:line="240" w:lineRule="auto"/>
        <w:ind w:firstLine="709"/>
        <w:jc w:val="center"/>
        <w:rPr>
          <w:rFonts w:ascii="Times New Roman" w:eastAsia="Calibri" w:hAnsi="Times New Roman" w:cs="Times New Roman"/>
          <w:sz w:val="24"/>
          <w:szCs w:val="24"/>
          <w:lang w:eastAsia="ru-RU"/>
        </w:rPr>
      </w:pPr>
    </w:p>
    <w:p w:rsidR="00DD2EB9" w:rsidRPr="00DD2EB9" w:rsidRDefault="00DD2EB9" w:rsidP="00DD2EB9">
      <w:pPr>
        <w:spacing w:after="0" w:line="240" w:lineRule="auto"/>
        <w:ind w:firstLine="709"/>
        <w:jc w:val="center"/>
        <w:rPr>
          <w:rFonts w:ascii="Times New Roman" w:eastAsia="Calibri" w:hAnsi="Times New Roman" w:cs="Times New Roman"/>
          <w:sz w:val="24"/>
          <w:szCs w:val="24"/>
          <w:lang w:eastAsia="ru-RU"/>
        </w:rPr>
      </w:pPr>
      <w:r w:rsidRPr="00DD2EB9">
        <w:rPr>
          <w:rFonts w:ascii="Times New Roman" w:eastAsia="Calibri" w:hAnsi="Times New Roman" w:cs="Times New Roman"/>
          <w:sz w:val="24"/>
          <w:szCs w:val="24"/>
          <w:lang w:eastAsia="ru-RU"/>
        </w:rPr>
        <w:t>Таблица № 2</w:t>
      </w:r>
    </w:p>
    <w:p w:rsidR="00DD2EB9" w:rsidRPr="00DD2EB9" w:rsidRDefault="00DD2EB9" w:rsidP="00DD2EB9">
      <w:pPr>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DD2EB9">
        <w:rPr>
          <w:rFonts w:ascii="Times New Roman" w:eastAsia="Times New Roman" w:hAnsi="Times New Roman" w:cs="Times New Roman"/>
          <w:sz w:val="24"/>
          <w:szCs w:val="24"/>
          <w:lang w:eastAsia="ru-RU"/>
        </w:rPr>
        <w:t>(тыс. рублей)</w:t>
      </w:r>
    </w:p>
    <w:tbl>
      <w:tblPr>
        <w:tblW w:w="10225" w:type="dxa"/>
        <w:tblInd w:w="-5" w:type="dxa"/>
        <w:tblLook w:val="04A0" w:firstRow="1" w:lastRow="0" w:firstColumn="1" w:lastColumn="0" w:noHBand="0" w:noVBand="1"/>
      </w:tblPr>
      <w:tblGrid>
        <w:gridCol w:w="4791"/>
        <w:gridCol w:w="2268"/>
        <w:gridCol w:w="1299"/>
        <w:gridCol w:w="1194"/>
        <w:gridCol w:w="673"/>
      </w:tblGrid>
      <w:tr w:rsidR="00DD2EB9" w:rsidRPr="00DD2EB9" w:rsidTr="00DD2EB9">
        <w:trPr>
          <w:trHeight w:val="20"/>
        </w:trPr>
        <w:tc>
          <w:tcPr>
            <w:tcW w:w="4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center"/>
              <w:rPr>
                <w:rFonts w:ascii="Times New Roman" w:eastAsia="Times New Roman" w:hAnsi="Times New Roman" w:cs="Times New Roman"/>
                <w:color w:val="000000"/>
                <w:sz w:val="20"/>
                <w:szCs w:val="20"/>
                <w:lang w:eastAsia="ru-RU"/>
              </w:rPr>
            </w:pPr>
            <w:r w:rsidRPr="00DD2EB9">
              <w:rPr>
                <w:rFonts w:ascii="Times New Roman" w:eastAsia="Times New Roman" w:hAnsi="Times New Roman" w:cs="Times New Roman"/>
                <w:color w:val="000000"/>
                <w:sz w:val="20"/>
                <w:szCs w:val="20"/>
                <w:lang w:eastAsia="ru-RU"/>
              </w:rPr>
              <w:t>Наименование</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center"/>
              <w:rPr>
                <w:rFonts w:ascii="Times New Roman" w:eastAsia="Times New Roman" w:hAnsi="Times New Roman" w:cs="Times New Roman"/>
                <w:color w:val="000000"/>
                <w:sz w:val="20"/>
                <w:szCs w:val="20"/>
                <w:lang w:eastAsia="ru-RU"/>
              </w:rPr>
            </w:pPr>
            <w:r w:rsidRPr="00DD2EB9">
              <w:rPr>
                <w:rFonts w:ascii="Times New Roman" w:eastAsia="Times New Roman" w:hAnsi="Times New Roman" w:cs="Times New Roman"/>
                <w:color w:val="000000"/>
                <w:sz w:val="20"/>
                <w:szCs w:val="20"/>
                <w:lang w:eastAsia="ru-RU"/>
              </w:rPr>
              <w:t>КБК</w:t>
            </w:r>
          </w:p>
        </w:tc>
        <w:tc>
          <w:tcPr>
            <w:tcW w:w="2493" w:type="dxa"/>
            <w:gridSpan w:val="2"/>
            <w:tcBorders>
              <w:top w:val="single" w:sz="4" w:space="0" w:color="auto"/>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center"/>
              <w:rPr>
                <w:rFonts w:ascii="Times New Roman" w:eastAsia="Times New Roman" w:hAnsi="Times New Roman" w:cs="Times New Roman"/>
                <w:color w:val="000000"/>
                <w:sz w:val="20"/>
                <w:szCs w:val="20"/>
                <w:lang w:eastAsia="ru-RU"/>
              </w:rPr>
            </w:pPr>
            <w:r w:rsidRPr="00DD2EB9">
              <w:rPr>
                <w:rFonts w:ascii="Times New Roman" w:eastAsia="Times New Roman" w:hAnsi="Times New Roman" w:cs="Times New Roman"/>
                <w:color w:val="000000"/>
                <w:sz w:val="20"/>
                <w:szCs w:val="20"/>
                <w:lang w:eastAsia="ru-RU"/>
              </w:rPr>
              <w:t>Доходы</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center"/>
              <w:rPr>
                <w:rFonts w:ascii="Times New Roman" w:eastAsia="Times New Roman" w:hAnsi="Times New Roman" w:cs="Times New Roman"/>
                <w:color w:val="000000"/>
                <w:sz w:val="20"/>
                <w:szCs w:val="20"/>
                <w:lang w:eastAsia="ru-RU"/>
              </w:rPr>
            </w:pPr>
            <w:r w:rsidRPr="00DD2EB9">
              <w:rPr>
                <w:rFonts w:ascii="Times New Roman" w:eastAsia="Times New Roman" w:hAnsi="Times New Roman" w:cs="Times New Roman"/>
                <w:color w:val="000000"/>
                <w:sz w:val="20"/>
                <w:szCs w:val="20"/>
                <w:lang w:eastAsia="ru-RU"/>
              </w:rPr>
              <w:t>%</w:t>
            </w:r>
          </w:p>
        </w:tc>
      </w:tr>
      <w:tr w:rsidR="00DD2EB9" w:rsidRPr="00DD2EB9" w:rsidTr="00DD2EB9">
        <w:trPr>
          <w:trHeight w:val="20"/>
        </w:trPr>
        <w:tc>
          <w:tcPr>
            <w:tcW w:w="4791" w:type="dxa"/>
            <w:vMerge/>
            <w:tcBorders>
              <w:top w:val="single" w:sz="4" w:space="0" w:color="auto"/>
              <w:left w:val="single" w:sz="4" w:space="0" w:color="auto"/>
              <w:bottom w:val="single" w:sz="4" w:space="0" w:color="auto"/>
              <w:right w:val="single" w:sz="4" w:space="0" w:color="auto"/>
            </w:tcBorders>
            <w:vAlign w:val="center"/>
            <w:hideMark/>
          </w:tcPr>
          <w:p w:rsidR="00DD2EB9" w:rsidRPr="00DD2EB9" w:rsidRDefault="00DD2EB9" w:rsidP="00DD2EB9">
            <w:pPr>
              <w:spacing w:after="0" w:line="240" w:lineRule="auto"/>
              <w:rPr>
                <w:rFonts w:ascii="Times New Roman" w:eastAsia="Times New Roman" w:hAnsi="Times New Roman" w:cs="Times New Roman"/>
                <w:color w:val="00000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D2EB9" w:rsidRPr="00DD2EB9" w:rsidRDefault="00DD2EB9" w:rsidP="00DD2EB9">
            <w:pPr>
              <w:spacing w:after="0" w:line="240" w:lineRule="auto"/>
              <w:rPr>
                <w:rFonts w:ascii="Times New Roman" w:eastAsia="Times New Roman" w:hAnsi="Times New Roman" w:cs="Times New Roman"/>
                <w:color w:val="000000"/>
                <w:sz w:val="20"/>
                <w:szCs w:val="20"/>
                <w:lang w:eastAsia="ru-RU"/>
              </w:rPr>
            </w:pPr>
          </w:p>
        </w:tc>
        <w:tc>
          <w:tcPr>
            <w:tcW w:w="1299"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center"/>
              <w:rPr>
                <w:rFonts w:ascii="Times New Roman" w:eastAsia="Times New Roman" w:hAnsi="Times New Roman" w:cs="Times New Roman"/>
                <w:color w:val="000000"/>
                <w:sz w:val="20"/>
                <w:szCs w:val="20"/>
                <w:lang w:eastAsia="ru-RU"/>
              </w:rPr>
            </w:pPr>
            <w:r w:rsidRPr="00DD2EB9">
              <w:rPr>
                <w:rFonts w:ascii="Times New Roman" w:eastAsia="Times New Roman" w:hAnsi="Times New Roman" w:cs="Times New Roman"/>
                <w:color w:val="000000"/>
                <w:sz w:val="20"/>
                <w:szCs w:val="20"/>
                <w:lang w:eastAsia="ru-RU"/>
              </w:rPr>
              <w:t>Утверждены</w:t>
            </w:r>
          </w:p>
        </w:tc>
        <w:tc>
          <w:tcPr>
            <w:tcW w:w="1194"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center"/>
              <w:rPr>
                <w:rFonts w:ascii="Times New Roman" w:eastAsia="Times New Roman" w:hAnsi="Times New Roman" w:cs="Times New Roman"/>
                <w:color w:val="000000"/>
                <w:sz w:val="20"/>
                <w:szCs w:val="20"/>
                <w:lang w:eastAsia="ru-RU"/>
              </w:rPr>
            </w:pPr>
            <w:r w:rsidRPr="00DD2EB9">
              <w:rPr>
                <w:rFonts w:ascii="Times New Roman" w:eastAsia="Times New Roman" w:hAnsi="Times New Roman" w:cs="Times New Roman"/>
                <w:color w:val="000000"/>
                <w:sz w:val="20"/>
                <w:szCs w:val="20"/>
                <w:lang w:eastAsia="ru-RU"/>
              </w:rPr>
              <w:t>Исполнены</w:t>
            </w:r>
          </w:p>
        </w:tc>
        <w:tc>
          <w:tcPr>
            <w:tcW w:w="673"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rPr>
                <w:rFonts w:ascii="Times New Roman" w:eastAsia="Times New Roman" w:hAnsi="Times New Roman" w:cs="Times New Roman"/>
                <w:lang w:eastAsia="ru-RU"/>
              </w:rPr>
            </w:pPr>
            <w:r w:rsidRPr="00DD2EB9">
              <w:rPr>
                <w:rFonts w:ascii="Times New Roman" w:eastAsia="Times New Roman" w:hAnsi="Times New Roman" w:cs="Times New Roman"/>
                <w:lang w:eastAsia="ru-RU"/>
              </w:rPr>
              <w:t> </w:t>
            </w:r>
          </w:p>
        </w:tc>
      </w:tr>
      <w:tr w:rsidR="00DD2EB9" w:rsidRPr="00DD2EB9" w:rsidTr="00DD2EB9">
        <w:trPr>
          <w:trHeight w:val="20"/>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rPr>
                <w:rFonts w:ascii="Times New Roman" w:eastAsia="Times New Roman" w:hAnsi="Times New Roman" w:cs="Times New Roman"/>
                <w:color w:val="000000"/>
                <w:sz w:val="20"/>
                <w:szCs w:val="20"/>
                <w:lang w:eastAsia="ru-RU"/>
              </w:rPr>
            </w:pPr>
            <w:r w:rsidRPr="00DD2EB9">
              <w:rPr>
                <w:rFonts w:ascii="Times New Roman" w:eastAsia="Times New Roman" w:hAnsi="Times New Roman" w:cs="Times New Roman"/>
                <w:color w:val="000000"/>
                <w:sz w:val="20"/>
                <w:szCs w:val="20"/>
                <w:lang w:eastAsia="ru-RU"/>
              </w:rPr>
              <w:t>Прочие доходы от компенсации затрат бюджетов муниципальной районов</w:t>
            </w:r>
          </w:p>
        </w:tc>
        <w:tc>
          <w:tcPr>
            <w:tcW w:w="2268"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center"/>
              <w:rPr>
                <w:rFonts w:ascii="Times New Roman" w:eastAsia="Times New Roman" w:hAnsi="Times New Roman" w:cs="Times New Roman"/>
                <w:color w:val="000000"/>
                <w:sz w:val="20"/>
                <w:szCs w:val="20"/>
                <w:lang w:eastAsia="ru-RU"/>
              </w:rPr>
            </w:pPr>
            <w:r w:rsidRPr="00DD2EB9">
              <w:rPr>
                <w:rFonts w:ascii="Times New Roman" w:eastAsia="Times New Roman" w:hAnsi="Times New Roman" w:cs="Times New Roman"/>
                <w:color w:val="000000"/>
                <w:sz w:val="20"/>
                <w:szCs w:val="20"/>
                <w:lang w:eastAsia="ru-RU"/>
              </w:rPr>
              <w:t>1 13 02995 05 0000 130</w:t>
            </w:r>
          </w:p>
        </w:tc>
        <w:tc>
          <w:tcPr>
            <w:tcW w:w="1299"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right"/>
              <w:rPr>
                <w:rFonts w:ascii="Times New Roman" w:eastAsia="Times New Roman" w:hAnsi="Times New Roman" w:cs="Times New Roman"/>
                <w:b/>
                <w:bCs/>
                <w:lang w:eastAsia="ru-RU"/>
              </w:rPr>
            </w:pPr>
            <w:r w:rsidRPr="00DD2EB9">
              <w:rPr>
                <w:rFonts w:ascii="Times New Roman" w:eastAsia="Times New Roman" w:hAnsi="Times New Roman" w:cs="Times New Roman"/>
                <w:b/>
                <w:bCs/>
                <w:lang w:eastAsia="ru-RU"/>
              </w:rPr>
              <w:t>106,0</w:t>
            </w:r>
          </w:p>
        </w:tc>
        <w:tc>
          <w:tcPr>
            <w:tcW w:w="1194"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right"/>
              <w:rPr>
                <w:rFonts w:ascii="Times New Roman" w:eastAsia="Times New Roman" w:hAnsi="Times New Roman" w:cs="Times New Roman"/>
                <w:b/>
                <w:bCs/>
                <w:color w:val="000000"/>
                <w:sz w:val="20"/>
                <w:szCs w:val="20"/>
                <w:lang w:eastAsia="ru-RU"/>
              </w:rPr>
            </w:pPr>
            <w:r w:rsidRPr="00DD2EB9">
              <w:rPr>
                <w:rFonts w:ascii="Times New Roman" w:eastAsia="Times New Roman" w:hAnsi="Times New Roman" w:cs="Times New Roman"/>
                <w:b/>
                <w:bCs/>
                <w:color w:val="000000"/>
                <w:sz w:val="20"/>
                <w:szCs w:val="20"/>
                <w:lang w:eastAsia="ru-RU"/>
              </w:rPr>
              <w:t>105,9</w:t>
            </w:r>
          </w:p>
        </w:tc>
        <w:tc>
          <w:tcPr>
            <w:tcW w:w="673"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right"/>
              <w:rPr>
                <w:rFonts w:ascii="Times New Roman" w:eastAsia="Times New Roman" w:hAnsi="Times New Roman" w:cs="Times New Roman"/>
                <w:b/>
                <w:bCs/>
                <w:color w:val="000000"/>
                <w:sz w:val="20"/>
                <w:szCs w:val="20"/>
                <w:lang w:eastAsia="ru-RU"/>
              </w:rPr>
            </w:pPr>
            <w:r w:rsidRPr="00DD2EB9">
              <w:rPr>
                <w:rFonts w:ascii="Times New Roman" w:eastAsia="Times New Roman" w:hAnsi="Times New Roman" w:cs="Times New Roman"/>
                <w:b/>
                <w:bCs/>
                <w:color w:val="000000"/>
                <w:sz w:val="20"/>
                <w:szCs w:val="20"/>
                <w:lang w:eastAsia="ru-RU"/>
              </w:rPr>
              <w:t>99,9</w:t>
            </w:r>
          </w:p>
        </w:tc>
      </w:tr>
      <w:tr w:rsidR="00DD2EB9" w:rsidRPr="00DD2EB9" w:rsidTr="00DD2EB9">
        <w:trPr>
          <w:trHeight w:val="20"/>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rPr>
                <w:rFonts w:ascii="Times New Roman" w:eastAsia="Times New Roman" w:hAnsi="Times New Roman" w:cs="Times New Roman"/>
                <w:color w:val="000000"/>
                <w:sz w:val="20"/>
                <w:szCs w:val="20"/>
                <w:lang w:eastAsia="ru-RU"/>
              </w:rPr>
            </w:pPr>
            <w:r w:rsidRPr="00DD2EB9">
              <w:rPr>
                <w:rFonts w:ascii="Times New Roman" w:eastAsia="Times New Roman" w:hAnsi="Times New Roman" w:cs="Times New Roman"/>
                <w:color w:val="000000"/>
                <w:sz w:val="20"/>
                <w:szCs w:val="20"/>
                <w:lang w:eastAsia="ru-RU"/>
              </w:rPr>
              <w:t>Дотации бюджетам мун. районов на выравнивание бюджетной обеспеченности из бюджета субъекта РФ</w:t>
            </w:r>
          </w:p>
        </w:tc>
        <w:tc>
          <w:tcPr>
            <w:tcW w:w="2268"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center"/>
              <w:rPr>
                <w:rFonts w:ascii="Times New Roman" w:eastAsia="Times New Roman" w:hAnsi="Times New Roman" w:cs="Times New Roman"/>
                <w:color w:val="000000"/>
                <w:sz w:val="20"/>
                <w:szCs w:val="20"/>
                <w:lang w:eastAsia="ru-RU"/>
              </w:rPr>
            </w:pPr>
            <w:r w:rsidRPr="00DD2EB9">
              <w:rPr>
                <w:rFonts w:ascii="Times New Roman" w:eastAsia="Times New Roman" w:hAnsi="Times New Roman" w:cs="Times New Roman"/>
                <w:color w:val="000000"/>
                <w:sz w:val="20"/>
                <w:szCs w:val="20"/>
                <w:lang w:eastAsia="ru-RU"/>
              </w:rPr>
              <w:t>2 02 15001 05 0000 150</w:t>
            </w:r>
          </w:p>
        </w:tc>
        <w:tc>
          <w:tcPr>
            <w:tcW w:w="1299"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right"/>
              <w:rPr>
                <w:rFonts w:ascii="Times New Roman" w:eastAsia="Times New Roman" w:hAnsi="Times New Roman" w:cs="Times New Roman"/>
                <w:b/>
                <w:bCs/>
                <w:lang w:eastAsia="ru-RU"/>
              </w:rPr>
            </w:pPr>
            <w:r w:rsidRPr="00DD2EB9">
              <w:rPr>
                <w:rFonts w:ascii="Times New Roman" w:eastAsia="Times New Roman" w:hAnsi="Times New Roman" w:cs="Times New Roman"/>
                <w:b/>
                <w:bCs/>
                <w:lang w:eastAsia="ru-RU"/>
              </w:rPr>
              <w:t>88 961,3</w:t>
            </w:r>
          </w:p>
        </w:tc>
        <w:tc>
          <w:tcPr>
            <w:tcW w:w="1194"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right"/>
              <w:rPr>
                <w:rFonts w:ascii="Times New Roman" w:eastAsia="Times New Roman" w:hAnsi="Times New Roman" w:cs="Times New Roman"/>
                <w:b/>
                <w:bCs/>
                <w:lang w:eastAsia="ru-RU"/>
              </w:rPr>
            </w:pPr>
            <w:r w:rsidRPr="00DD2EB9">
              <w:rPr>
                <w:rFonts w:ascii="Times New Roman" w:eastAsia="Times New Roman" w:hAnsi="Times New Roman" w:cs="Times New Roman"/>
                <w:b/>
                <w:bCs/>
                <w:lang w:eastAsia="ru-RU"/>
              </w:rPr>
              <w:t>88 961,3</w:t>
            </w:r>
          </w:p>
        </w:tc>
        <w:tc>
          <w:tcPr>
            <w:tcW w:w="673"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right"/>
              <w:rPr>
                <w:rFonts w:ascii="Times New Roman" w:eastAsia="Times New Roman" w:hAnsi="Times New Roman" w:cs="Times New Roman"/>
                <w:b/>
                <w:bCs/>
                <w:color w:val="000000"/>
                <w:sz w:val="20"/>
                <w:szCs w:val="20"/>
                <w:lang w:eastAsia="ru-RU"/>
              </w:rPr>
            </w:pPr>
            <w:r w:rsidRPr="00DD2EB9">
              <w:rPr>
                <w:rFonts w:ascii="Times New Roman" w:eastAsia="Times New Roman" w:hAnsi="Times New Roman" w:cs="Times New Roman"/>
                <w:b/>
                <w:bCs/>
                <w:color w:val="000000"/>
                <w:sz w:val="20"/>
                <w:szCs w:val="20"/>
                <w:lang w:eastAsia="ru-RU"/>
              </w:rPr>
              <w:t>100,0</w:t>
            </w:r>
          </w:p>
        </w:tc>
      </w:tr>
      <w:tr w:rsidR="00DD2EB9" w:rsidRPr="00DD2EB9" w:rsidTr="00DD2EB9">
        <w:trPr>
          <w:trHeight w:val="20"/>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rPr>
                <w:rFonts w:ascii="Times New Roman" w:eastAsia="Times New Roman" w:hAnsi="Times New Roman" w:cs="Times New Roman"/>
                <w:color w:val="000000"/>
                <w:sz w:val="20"/>
                <w:szCs w:val="20"/>
                <w:lang w:eastAsia="ru-RU"/>
              </w:rPr>
            </w:pPr>
            <w:r w:rsidRPr="00DD2EB9">
              <w:rPr>
                <w:rFonts w:ascii="Times New Roman" w:eastAsia="Times New Roman" w:hAnsi="Times New Roman" w:cs="Times New Roman"/>
                <w:color w:val="000000"/>
                <w:sz w:val="20"/>
                <w:szCs w:val="20"/>
                <w:lang w:eastAsia="ru-RU"/>
              </w:rPr>
              <w:t>Дотации бюджетам мун. районов на поддержку мер по обеспечению сбалансированности бюджетов</w:t>
            </w:r>
          </w:p>
        </w:tc>
        <w:tc>
          <w:tcPr>
            <w:tcW w:w="2268"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center"/>
              <w:rPr>
                <w:rFonts w:ascii="Times New Roman" w:eastAsia="Times New Roman" w:hAnsi="Times New Roman" w:cs="Times New Roman"/>
                <w:color w:val="000000"/>
                <w:sz w:val="20"/>
                <w:szCs w:val="20"/>
                <w:lang w:eastAsia="ru-RU"/>
              </w:rPr>
            </w:pPr>
            <w:r w:rsidRPr="00DD2EB9">
              <w:rPr>
                <w:rFonts w:ascii="Times New Roman" w:eastAsia="Times New Roman" w:hAnsi="Times New Roman" w:cs="Times New Roman"/>
                <w:color w:val="000000"/>
                <w:sz w:val="20"/>
                <w:szCs w:val="20"/>
                <w:lang w:eastAsia="ru-RU"/>
              </w:rPr>
              <w:t>2 02 15002 05 0000 150</w:t>
            </w:r>
          </w:p>
        </w:tc>
        <w:tc>
          <w:tcPr>
            <w:tcW w:w="1299"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right"/>
              <w:rPr>
                <w:rFonts w:ascii="Times New Roman" w:eastAsia="Times New Roman" w:hAnsi="Times New Roman" w:cs="Times New Roman"/>
                <w:b/>
                <w:bCs/>
                <w:lang w:eastAsia="ru-RU"/>
              </w:rPr>
            </w:pPr>
            <w:r w:rsidRPr="00DD2EB9">
              <w:rPr>
                <w:rFonts w:ascii="Times New Roman" w:eastAsia="Times New Roman" w:hAnsi="Times New Roman" w:cs="Times New Roman"/>
                <w:b/>
                <w:bCs/>
                <w:lang w:eastAsia="ru-RU"/>
              </w:rPr>
              <w:t>53 685,0</w:t>
            </w:r>
          </w:p>
        </w:tc>
        <w:tc>
          <w:tcPr>
            <w:tcW w:w="1194"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right"/>
              <w:rPr>
                <w:rFonts w:ascii="Times New Roman" w:eastAsia="Times New Roman" w:hAnsi="Times New Roman" w:cs="Times New Roman"/>
                <w:b/>
                <w:bCs/>
                <w:lang w:eastAsia="ru-RU"/>
              </w:rPr>
            </w:pPr>
            <w:r w:rsidRPr="00DD2EB9">
              <w:rPr>
                <w:rFonts w:ascii="Times New Roman" w:eastAsia="Times New Roman" w:hAnsi="Times New Roman" w:cs="Times New Roman"/>
                <w:b/>
                <w:bCs/>
                <w:lang w:eastAsia="ru-RU"/>
              </w:rPr>
              <w:t>53 685,0</w:t>
            </w:r>
          </w:p>
        </w:tc>
        <w:tc>
          <w:tcPr>
            <w:tcW w:w="673"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right"/>
              <w:rPr>
                <w:rFonts w:ascii="Times New Roman" w:eastAsia="Times New Roman" w:hAnsi="Times New Roman" w:cs="Times New Roman"/>
                <w:b/>
                <w:bCs/>
                <w:color w:val="000000"/>
                <w:sz w:val="20"/>
                <w:szCs w:val="20"/>
                <w:lang w:eastAsia="ru-RU"/>
              </w:rPr>
            </w:pPr>
            <w:r w:rsidRPr="00DD2EB9">
              <w:rPr>
                <w:rFonts w:ascii="Times New Roman" w:eastAsia="Times New Roman" w:hAnsi="Times New Roman" w:cs="Times New Roman"/>
                <w:b/>
                <w:bCs/>
                <w:color w:val="000000"/>
                <w:sz w:val="20"/>
                <w:szCs w:val="20"/>
                <w:lang w:eastAsia="ru-RU"/>
              </w:rPr>
              <w:t>100,0</w:t>
            </w:r>
          </w:p>
        </w:tc>
      </w:tr>
      <w:tr w:rsidR="00DD2EB9" w:rsidRPr="00DD2EB9" w:rsidTr="00DD2EB9">
        <w:trPr>
          <w:trHeight w:val="20"/>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rPr>
                <w:rFonts w:ascii="Times New Roman" w:eastAsia="Times New Roman" w:hAnsi="Times New Roman" w:cs="Times New Roman"/>
                <w:color w:val="000000"/>
                <w:sz w:val="20"/>
                <w:szCs w:val="20"/>
                <w:lang w:eastAsia="ru-RU"/>
              </w:rPr>
            </w:pPr>
            <w:r w:rsidRPr="00DD2EB9">
              <w:rPr>
                <w:rFonts w:ascii="Times New Roman" w:eastAsia="Times New Roman" w:hAnsi="Times New Roman" w:cs="Times New Roman"/>
                <w:color w:val="000000"/>
                <w:sz w:val="20"/>
                <w:szCs w:val="20"/>
                <w:lang w:eastAsia="ru-RU"/>
              </w:rPr>
              <w:t>Прочие субсидии бюджетам муниципальных районов</w:t>
            </w:r>
          </w:p>
        </w:tc>
        <w:tc>
          <w:tcPr>
            <w:tcW w:w="2268"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center"/>
              <w:rPr>
                <w:rFonts w:ascii="Times New Roman" w:eastAsia="Times New Roman" w:hAnsi="Times New Roman" w:cs="Times New Roman"/>
                <w:color w:val="000000"/>
                <w:sz w:val="20"/>
                <w:szCs w:val="20"/>
                <w:lang w:eastAsia="ru-RU"/>
              </w:rPr>
            </w:pPr>
            <w:r w:rsidRPr="00DD2EB9">
              <w:rPr>
                <w:rFonts w:ascii="Times New Roman" w:eastAsia="Times New Roman" w:hAnsi="Times New Roman" w:cs="Times New Roman"/>
                <w:color w:val="000000"/>
                <w:sz w:val="20"/>
                <w:szCs w:val="20"/>
                <w:lang w:eastAsia="ru-RU"/>
              </w:rPr>
              <w:t>2 02 29999 05 0000 150</w:t>
            </w:r>
          </w:p>
        </w:tc>
        <w:tc>
          <w:tcPr>
            <w:tcW w:w="1299"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right"/>
              <w:rPr>
                <w:rFonts w:ascii="Times New Roman" w:eastAsia="Times New Roman" w:hAnsi="Times New Roman" w:cs="Times New Roman"/>
                <w:b/>
                <w:bCs/>
                <w:lang w:eastAsia="ru-RU"/>
              </w:rPr>
            </w:pPr>
            <w:r w:rsidRPr="00DD2EB9">
              <w:rPr>
                <w:rFonts w:ascii="Times New Roman" w:eastAsia="Times New Roman" w:hAnsi="Times New Roman" w:cs="Times New Roman"/>
                <w:b/>
                <w:bCs/>
                <w:lang w:eastAsia="ru-RU"/>
              </w:rPr>
              <w:t>99 529,2</w:t>
            </w:r>
          </w:p>
        </w:tc>
        <w:tc>
          <w:tcPr>
            <w:tcW w:w="1194"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right"/>
              <w:rPr>
                <w:rFonts w:ascii="Times New Roman" w:eastAsia="Times New Roman" w:hAnsi="Times New Roman" w:cs="Times New Roman"/>
                <w:b/>
                <w:bCs/>
                <w:lang w:eastAsia="ru-RU"/>
              </w:rPr>
            </w:pPr>
            <w:r w:rsidRPr="00DD2EB9">
              <w:rPr>
                <w:rFonts w:ascii="Times New Roman" w:eastAsia="Times New Roman" w:hAnsi="Times New Roman" w:cs="Times New Roman"/>
                <w:b/>
                <w:bCs/>
                <w:lang w:eastAsia="ru-RU"/>
              </w:rPr>
              <w:t>99 529,2</w:t>
            </w:r>
          </w:p>
        </w:tc>
        <w:tc>
          <w:tcPr>
            <w:tcW w:w="673"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right"/>
              <w:rPr>
                <w:rFonts w:ascii="Times New Roman" w:eastAsia="Times New Roman" w:hAnsi="Times New Roman" w:cs="Times New Roman"/>
                <w:b/>
                <w:bCs/>
                <w:color w:val="000000"/>
                <w:sz w:val="20"/>
                <w:szCs w:val="20"/>
                <w:lang w:eastAsia="ru-RU"/>
              </w:rPr>
            </w:pPr>
            <w:r w:rsidRPr="00DD2EB9">
              <w:rPr>
                <w:rFonts w:ascii="Times New Roman" w:eastAsia="Times New Roman" w:hAnsi="Times New Roman" w:cs="Times New Roman"/>
                <w:b/>
                <w:bCs/>
                <w:color w:val="000000"/>
                <w:sz w:val="20"/>
                <w:szCs w:val="20"/>
                <w:lang w:eastAsia="ru-RU"/>
              </w:rPr>
              <w:t>100,0</w:t>
            </w:r>
          </w:p>
        </w:tc>
      </w:tr>
      <w:tr w:rsidR="00DD2EB9" w:rsidRPr="00DD2EB9" w:rsidTr="00DD2EB9">
        <w:trPr>
          <w:trHeight w:val="20"/>
        </w:trPr>
        <w:tc>
          <w:tcPr>
            <w:tcW w:w="70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rPr>
                <w:rFonts w:ascii="Times New Roman" w:eastAsia="Times New Roman" w:hAnsi="Times New Roman" w:cs="Times New Roman"/>
                <w:color w:val="000000"/>
                <w:sz w:val="16"/>
                <w:szCs w:val="16"/>
                <w:lang w:eastAsia="ru-RU"/>
              </w:rPr>
            </w:pPr>
            <w:r w:rsidRPr="00DD2EB9">
              <w:rPr>
                <w:rFonts w:ascii="Times New Roman" w:eastAsia="Times New Roman" w:hAnsi="Times New Roman" w:cs="Times New Roman"/>
                <w:color w:val="000000"/>
                <w:sz w:val="16"/>
                <w:szCs w:val="16"/>
                <w:lang w:eastAsia="ru-RU"/>
              </w:rPr>
              <w:t>Субсидия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 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299"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right"/>
              <w:rPr>
                <w:rFonts w:ascii="Times New Roman" w:eastAsia="Times New Roman" w:hAnsi="Times New Roman" w:cs="Times New Roman"/>
                <w:lang w:eastAsia="ru-RU"/>
              </w:rPr>
            </w:pPr>
            <w:r w:rsidRPr="00DD2EB9">
              <w:rPr>
                <w:rFonts w:ascii="Times New Roman" w:eastAsia="Times New Roman" w:hAnsi="Times New Roman" w:cs="Times New Roman"/>
                <w:lang w:eastAsia="ru-RU"/>
              </w:rPr>
              <w:t>87 367,4</w:t>
            </w:r>
          </w:p>
        </w:tc>
        <w:tc>
          <w:tcPr>
            <w:tcW w:w="1194"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right"/>
              <w:rPr>
                <w:rFonts w:ascii="Times New Roman" w:eastAsia="Times New Roman" w:hAnsi="Times New Roman" w:cs="Times New Roman"/>
                <w:lang w:eastAsia="ru-RU"/>
              </w:rPr>
            </w:pPr>
            <w:r w:rsidRPr="00DD2EB9">
              <w:rPr>
                <w:rFonts w:ascii="Times New Roman" w:eastAsia="Times New Roman" w:hAnsi="Times New Roman" w:cs="Times New Roman"/>
                <w:lang w:eastAsia="ru-RU"/>
              </w:rPr>
              <w:t>87 367,4</w:t>
            </w:r>
          </w:p>
        </w:tc>
        <w:tc>
          <w:tcPr>
            <w:tcW w:w="673"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right"/>
              <w:rPr>
                <w:rFonts w:ascii="Times New Roman" w:eastAsia="Times New Roman" w:hAnsi="Times New Roman" w:cs="Times New Roman"/>
                <w:color w:val="000000"/>
                <w:sz w:val="20"/>
                <w:szCs w:val="20"/>
                <w:lang w:eastAsia="ru-RU"/>
              </w:rPr>
            </w:pPr>
            <w:r w:rsidRPr="00DD2EB9">
              <w:rPr>
                <w:rFonts w:ascii="Times New Roman" w:eastAsia="Times New Roman" w:hAnsi="Times New Roman" w:cs="Times New Roman"/>
                <w:color w:val="000000"/>
                <w:sz w:val="20"/>
                <w:szCs w:val="20"/>
                <w:lang w:eastAsia="ru-RU"/>
              </w:rPr>
              <w:t>100,0</w:t>
            </w:r>
          </w:p>
        </w:tc>
      </w:tr>
      <w:tr w:rsidR="00DD2EB9" w:rsidRPr="00DD2EB9" w:rsidTr="00DD2EB9">
        <w:trPr>
          <w:trHeight w:val="20"/>
        </w:trPr>
        <w:tc>
          <w:tcPr>
            <w:tcW w:w="70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rPr>
                <w:rFonts w:ascii="Times New Roman" w:eastAsia="Times New Roman" w:hAnsi="Times New Roman" w:cs="Times New Roman"/>
                <w:color w:val="000000"/>
                <w:sz w:val="16"/>
                <w:szCs w:val="16"/>
                <w:lang w:eastAsia="ru-RU"/>
              </w:rPr>
            </w:pPr>
            <w:r w:rsidRPr="00DD2EB9">
              <w:rPr>
                <w:rFonts w:ascii="Times New Roman" w:eastAsia="Times New Roman" w:hAnsi="Times New Roman" w:cs="Times New Roman"/>
                <w:color w:val="000000"/>
                <w:sz w:val="16"/>
                <w:szCs w:val="16"/>
                <w:lang w:eastAsia="ru-RU"/>
              </w:rPr>
              <w:t>Субсидии местным бюджетам на реализацию мероприятий перечня проектов народных инициатив</w:t>
            </w:r>
          </w:p>
        </w:tc>
        <w:tc>
          <w:tcPr>
            <w:tcW w:w="1299"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right"/>
              <w:rPr>
                <w:rFonts w:ascii="Times New Roman" w:eastAsia="Times New Roman" w:hAnsi="Times New Roman" w:cs="Times New Roman"/>
                <w:lang w:eastAsia="ru-RU"/>
              </w:rPr>
            </w:pPr>
            <w:r w:rsidRPr="00DD2EB9">
              <w:rPr>
                <w:rFonts w:ascii="Times New Roman" w:eastAsia="Times New Roman" w:hAnsi="Times New Roman" w:cs="Times New Roman"/>
                <w:lang w:eastAsia="ru-RU"/>
              </w:rPr>
              <w:t>12 161,8</w:t>
            </w:r>
          </w:p>
        </w:tc>
        <w:tc>
          <w:tcPr>
            <w:tcW w:w="1194"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right"/>
              <w:rPr>
                <w:rFonts w:ascii="Times New Roman" w:eastAsia="Times New Roman" w:hAnsi="Times New Roman" w:cs="Times New Roman"/>
                <w:lang w:eastAsia="ru-RU"/>
              </w:rPr>
            </w:pPr>
            <w:r w:rsidRPr="00DD2EB9">
              <w:rPr>
                <w:rFonts w:ascii="Times New Roman" w:eastAsia="Times New Roman" w:hAnsi="Times New Roman" w:cs="Times New Roman"/>
                <w:lang w:eastAsia="ru-RU"/>
              </w:rPr>
              <w:t>12 161,8</w:t>
            </w:r>
          </w:p>
        </w:tc>
        <w:tc>
          <w:tcPr>
            <w:tcW w:w="673"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right"/>
              <w:rPr>
                <w:rFonts w:ascii="Times New Roman" w:eastAsia="Times New Roman" w:hAnsi="Times New Roman" w:cs="Times New Roman"/>
                <w:color w:val="000000"/>
                <w:sz w:val="20"/>
                <w:szCs w:val="20"/>
                <w:lang w:eastAsia="ru-RU"/>
              </w:rPr>
            </w:pPr>
            <w:r w:rsidRPr="00DD2EB9">
              <w:rPr>
                <w:rFonts w:ascii="Times New Roman" w:eastAsia="Times New Roman" w:hAnsi="Times New Roman" w:cs="Times New Roman"/>
                <w:color w:val="000000"/>
                <w:sz w:val="20"/>
                <w:szCs w:val="20"/>
                <w:lang w:eastAsia="ru-RU"/>
              </w:rPr>
              <w:t>100,0</w:t>
            </w:r>
          </w:p>
        </w:tc>
      </w:tr>
      <w:tr w:rsidR="00DD2EB9" w:rsidRPr="00DD2EB9" w:rsidTr="00DD2EB9">
        <w:trPr>
          <w:trHeight w:val="20"/>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rPr>
                <w:rFonts w:ascii="Times New Roman" w:eastAsia="Times New Roman" w:hAnsi="Times New Roman" w:cs="Times New Roman"/>
                <w:color w:val="000000"/>
                <w:sz w:val="20"/>
                <w:szCs w:val="20"/>
                <w:lang w:eastAsia="ru-RU"/>
              </w:rPr>
            </w:pPr>
            <w:r w:rsidRPr="00DD2EB9">
              <w:rPr>
                <w:rFonts w:ascii="Times New Roman" w:eastAsia="Times New Roman" w:hAnsi="Times New Roman" w:cs="Times New Roman"/>
                <w:color w:val="000000"/>
                <w:sz w:val="20"/>
                <w:szCs w:val="20"/>
                <w:lang w:eastAsia="ru-RU"/>
              </w:rPr>
              <w:t>Субвенции бюджетам муниципальных районов на предоставление гражданам субсидий на оплату жилого помещения и коммунальных услуг</w:t>
            </w:r>
          </w:p>
        </w:tc>
        <w:tc>
          <w:tcPr>
            <w:tcW w:w="2268"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center"/>
              <w:rPr>
                <w:rFonts w:ascii="Times New Roman" w:eastAsia="Times New Roman" w:hAnsi="Times New Roman" w:cs="Times New Roman"/>
                <w:color w:val="000000"/>
                <w:sz w:val="20"/>
                <w:szCs w:val="20"/>
                <w:lang w:eastAsia="ru-RU"/>
              </w:rPr>
            </w:pPr>
            <w:r w:rsidRPr="00DD2EB9">
              <w:rPr>
                <w:rFonts w:ascii="Times New Roman" w:eastAsia="Times New Roman" w:hAnsi="Times New Roman" w:cs="Times New Roman"/>
                <w:color w:val="000000"/>
                <w:sz w:val="20"/>
                <w:szCs w:val="20"/>
                <w:lang w:eastAsia="ru-RU"/>
              </w:rPr>
              <w:t>2 02 30022 05 0000 150</w:t>
            </w:r>
          </w:p>
        </w:tc>
        <w:tc>
          <w:tcPr>
            <w:tcW w:w="1299"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right"/>
              <w:rPr>
                <w:rFonts w:ascii="Times New Roman" w:eastAsia="Times New Roman" w:hAnsi="Times New Roman" w:cs="Times New Roman"/>
                <w:b/>
                <w:bCs/>
                <w:lang w:eastAsia="ru-RU"/>
              </w:rPr>
            </w:pPr>
            <w:r w:rsidRPr="00DD2EB9">
              <w:rPr>
                <w:rFonts w:ascii="Times New Roman" w:eastAsia="Times New Roman" w:hAnsi="Times New Roman" w:cs="Times New Roman"/>
                <w:b/>
                <w:bCs/>
                <w:lang w:eastAsia="ru-RU"/>
              </w:rPr>
              <w:t>79 488,6</w:t>
            </w:r>
          </w:p>
        </w:tc>
        <w:tc>
          <w:tcPr>
            <w:tcW w:w="1194"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right"/>
              <w:rPr>
                <w:rFonts w:ascii="Times New Roman" w:eastAsia="Times New Roman" w:hAnsi="Times New Roman" w:cs="Times New Roman"/>
                <w:b/>
                <w:bCs/>
                <w:lang w:eastAsia="ru-RU"/>
              </w:rPr>
            </w:pPr>
            <w:r w:rsidRPr="00DD2EB9">
              <w:rPr>
                <w:rFonts w:ascii="Times New Roman" w:eastAsia="Times New Roman" w:hAnsi="Times New Roman" w:cs="Times New Roman"/>
                <w:b/>
                <w:bCs/>
                <w:lang w:eastAsia="ru-RU"/>
              </w:rPr>
              <w:t>79 401,6</w:t>
            </w:r>
          </w:p>
        </w:tc>
        <w:tc>
          <w:tcPr>
            <w:tcW w:w="673"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right"/>
              <w:rPr>
                <w:rFonts w:ascii="Times New Roman" w:eastAsia="Times New Roman" w:hAnsi="Times New Roman" w:cs="Times New Roman"/>
                <w:b/>
                <w:bCs/>
                <w:color w:val="000000"/>
                <w:sz w:val="20"/>
                <w:szCs w:val="20"/>
                <w:lang w:eastAsia="ru-RU"/>
              </w:rPr>
            </w:pPr>
            <w:r w:rsidRPr="00DD2EB9">
              <w:rPr>
                <w:rFonts w:ascii="Times New Roman" w:eastAsia="Times New Roman" w:hAnsi="Times New Roman" w:cs="Times New Roman"/>
                <w:b/>
                <w:bCs/>
                <w:color w:val="000000"/>
                <w:sz w:val="20"/>
                <w:szCs w:val="20"/>
                <w:lang w:eastAsia="ru-RU"/>
              </w:rPr>
              <w:t>99,9</w:t>
            </w:r>
          </w:p>
        </w:tc>
      </w:tr>
      <w:tr w:rsidR="00DD2EB9" w:rsidRPr="00DD2EB9" w:rsidTr="00DD2EB9">
        <w:trPr>
          <w:trHeight w:val="20"/>
        </w:trPr>
        <w:tc>
          <w:tcPr>
            <w:tcW w:w="47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rPr>
                <w:rFonts w:ascii="Times New Roman" w:eastAsia="Times New Roman" w:hAnsi="Times New Roman" w:cs="Times New Roman"/>
                <w:color w:val="000000"/>
                <w:sz w:val="20"/>
                <w:szCs w:val="20"/>
                <w:lang w:eastAsia="ru-RU"/>
              </w:rPr>
            </w:pPr>
            <w:r w:rsidRPr="00DD2EB9">
              <w:rPr>
                <w:rFonts w:ascii="Times New Roman" w:eastAsia="Times New Roman" w:hAnsi="Times New Roman" w:cs="Times New Roman"/>
                <w:color w:val="000000"/>
                <w:sz w:val="20"/>
                <w:szCs w:val="20"/>
                <w:lang w:eastAsia="ru-RU"/>
              </w:rPr>
              <w:t>Субвенции бюджетам муниципальных районов на выполнение передаваемых полномочий субъектов РФ</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center"/>
              <w:rPr>
                <w:rFonts w:ascii="Times New Roman" w:eastAsia="Times New Roman" w:hAnsi="Times New Roman" w:cs="Times New Roman"/>
                <w:color w:val="000000"/>
                <w:sz w:val="20"/>
                <w:szCs w:val="20"/>
                <w:lang w:eastAsia="ru-RU"/>
              </w:rPr>
            </w:pPr>
            <w:r w:rsidRPr="00DD2EB9">
              <w:rPr>
                <w:rFonts w:ascii="Times New Roman" w:eastAsia="Times New Roman" w:hAnsi="Times New Roman" w:cs="Times New Roman"/>
                <w:color w:val="000000"/>
                <w:sz w:val="20"/>
                <w:szCs w:val="20"/>
                <w:lang w:eastAsia="ru-RU"/>
              </w:rPr>
              <w:t>2 02 30024 05 0000 150</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right"/>
              <w:rPr>
                <w:rFonts w:ascii="Times New Roman" w:eastAsia="Times New Roman" w:hAnsi="Times New Roman" w:cs="Times New Roman"/>
                <w:b/>
                <w:bCs/>
                <w:lang w:eastAsia="ru-RU"/>
              </w:rPr>
            </w:pPr>
            <w:r w:rsidRPr="00DD2EB9">
              <w:rPr>
                <w:rFonts w:ascii="Times New Roman" w:eastAsia="Times New Roman" w:hAnsi="Times New Roman" w:cs="Times New Roman"/>
                <w:b/>
                <w:bCs/>
                <w:lang w:eastAsia="ru-RU"/>
              </w:rPr>
              <w:t>205 227,6</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right"/>
              <w:rPr>
                <w:rFonts w:ascii="Times New Roman" w:eastAsia="Times New Roman" w:hAnsi="Times New Roman" w:cs="Times New Roman"/>
                <w:b/>
                <w:bCs/>
                <w:lang w:eastAsia="ru-RU"/>
              </w:rPr>
            </w:pPr>
            <w:r w:rsidRPr="00DD2EB9">
              <w:rPr>
                <w:rFonts w:ascii="Times New Roman" w:eastAsia="Times New Roman" w:hAnsi="Times New Roman" w:cs="Times New Roman"/>
                <w:b/>
                <w:bCs/>
                <w:lang w:eastAsia="ru-RU"/>
              </w:rPr>
              <w:t>205 227,6</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right"/>
              <w:rPr>
                <w:rFonts w:ascii="Times New Roman" w:eastAsia="Times New Roman" w:hAnsi="Times New Roman" w:cs="Times New Roman"/>
                <w:b/>
                <w:bCs/>
                <w:color w:val="000000"/>
                <w:sz w:val="20"/>
                <w:szCs w:val="20"/>
                <w:lang w:eastAsia="ru-RU"/>
              </w:rPr>
            </w:pPr>
            <w:r w:rsidRPr="00DD2EB9">
              <w:rPr>
                <w:rFonts w:ascii="Times New Roman" w:eastAsia="Times New Roman" w:hAnsi="Times New Roman" w:cs="Times New Roman"/>
                <w:b/>
                <w:bCs/>
                <w:color w:val="000000"/>
                <w:sz w:val="20"/>
                <w:szCs w:val="20"/>
                <w:lang w:eastAsia="ru-RU"/>
              </w:rPr>
              <w:t>100,0</w:t>
            </w:r>
          </w:p>
        </w:tc>
      </w:tr>
      <w:tr w:rsidR="00DD2EB9" w:rsidRPr="00DD2EB9" w:rsidTr="00DD2EB9">
        <w:trPr>
          <w:trHeight w:val="20"/>
        </w:trPr>
        <w:tc>
          <w:tcPr>
            <w:tcW w:w="70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rPr>
                <w:rFonts w:ascii="Times New Roman" w:eastAsia="Times New Roman" w:hAnsi="Times New Roman" w:cs="Times New Roman"/>
                <w:color w:val="000000"/>
                <w:sz w:val="16"/>
                <w:szCs w:val="16"/>
                <w:lang w:eastAsia="ru-RU"/>
              </w:rPr>
            </w:pPr>
            <w:r w:rsidRPr="00DD2EB9">
              <w:rPr>
                <w:rFonts w:ascii="Times New Roman" w:eastAsia="Times New Roman" w:hAnsi="Times New Roman" w:cs="Times New Roman"/>
                <w:color w:val="000000"/>
                <w:sz w:val="16"/>
                <w:szCs w:val="16"/>
                <w:lang w:eastAsia="ru-RU"/>
              </w:rPr>
              <w:t>Субвенции бюджетам муниципальных районам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right"/>
              <w:rPr>
                <w:rFonts w:ascii="Times New Roman" w:eastAsia="Times New Roman" w:hAnsi="Times New Roman" w:cs="Times New Roman"/>
                <w:lang w:eastAsia="ru-RU"/>
              </w:rPr>
            </w:pPr>
            <w:r w:rsidRPr="00DD2EB9">
              <w:rPr>
                <w:rFonts w:ascii="Times New Roman" w:eastAsia="Times New Roman" w:hAnsi="Times New Roman" w:cs="Times New Roman"/>
                <w:lang w:eastAsia="ru-RU"/>
              </w:rPr>
              <w:t>205 227,6</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right"/>
              <w:rPr>
                <w:rFonts w:ascii="Times New Roman" w:eastAsia="Times New Roman" w:hAnsi="Times New Roman" w:cs="Times New Roman"/>
                <w:lang w:eastAsia="ru-RU"/>
              </w:rPr>
            </w:pPr>
            <w:r w:rsidRPr="00DD2EB9">
              <w:rPr>
                <w:rFonts w:ascii="Times New Roman" w:eastAsia="Times New Roman" w:hAnsi="Times New Roman" w:cs="Times New Roman"/>
                <w:lang w:eastAsia="ru-RU"/>
              </w:rPr>
              <w:t>205 227,6</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right"/>
              <w:rPr>
                <w:rFonts w:ascii="Times New Roman" w:eastAsia="Times New Roman" w:hAnsi="Times New Roman" w:cs="Times New Roman"/>
                <w:color w:val="000000"/>
                <w:sz w:val="20"/>
                <w:szCs w:val="20"/>
                <w:lang w:eastAsia="ru-RU"/>
              </w:rPr>
            </w:pPr>
            <w:r w:rsidRPr="00DD2EB9">
              <w:rPr>
                <w:rFonts w:ascii="Times New Roman" w:eastAsia="Times New Roman" w:hAnsi="Times New Roman" w:cs="Times New Roman"/>
                <w:color w:val="000000"/>
                <w:sz w:val="20"/>
                <w:szCs w:val="20"/>
                <w:lang w:eastAsia="ru-RU"/>
              </w:rPr>
              <w:t>100,0</w:t>
            </w:r>
          </w:p>
        </w:tc>
      </w:tr>
      <w:tr w:rsidR="00DD2EB9" w:rsidRPr="00DD2EB9" w:rsidTr="00DD2EB9">
        <w:trPr>
          <w:trHeight w:val="20"/>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rPr>
                <w:rFonts w:ascii="Times New Roman" w:eastAsia="Times New Roman" w:hAnsi="Times New Roman" w:cs="Times New Roman"/>
                <w:color w:val="000000"/>
                <w:sz w:val="20"/>
                <w:szCs w:val="20"/>
                <w:lang w:eastAsia="ru-RU"/>
              </w:rPr>
            </w:pPr>
            <w:r w:rsidRPr="00DD2EB9">
              <w:rPr>
                <w:rFonts w:ascii="Times New Roman" w:eastAsia="Times New Roman" w:hAnsi="Times New Roman" w:cs="Times New Roman"/>
                <w:color w:val="000000"/>
                <w:sz w:val="20"/>
                <w:szCs w:val="20"/>
                <w:lang w:eastAsia="ru-RU"/>
              </w:rPr>
              <w:t xml:space="preserve">Межбюджетные трансферты, передаваемые бюджетам мун. районов из бюджетов поселений на </w:t>
            </w:r>
            <w:proofErr w:type="spellStart"/>
            <w:r w:rsidRPr="00DD2EB9">
              <w:rPr>
                <w:rFonts w:ascii="Times New Roman" w:eastAsia="Times New Roman" w:hAnsi="Times New Roman" w:cs="Times New Roman"/>
                <w:color w:val="000000"/>
                <w:sz w:val="20"/>
                <w:szCs w:val="20"/>
                <w:lang w:eastAsia="ru-RU"/>
              </w:rPr>
              <w:t>осущ</w:t>
            </w:r>
            <w:proofErr w:type="spellEnd"/>
            <w:r w:rsidRPr="00DD2EB9">
              <w:rPr>
                <w:rFonts w:ascii="Times New Roman" w:eastAsia="Times New Roman" w:hAnsi="Times New Roman" w:cs="Times New Roman"/>
                <w:color w:val="000000"/>
                <w:sz w:val="20"/>
                <w:szCs w:val="20"/>
                <w:lang w:eastAsia="ru-RU"/>
              </w:rPr>
              <w:t>. части полномочий по решению вопросов местного значения в соответствии с заключенными соглашениями</w:t>
            </w:r>
          </w:p>
        </w:tc>
        <w:tc>
          <w:tcPr>
            <w:tcW w:w="2268"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center"/>
              <w:rPr>
                <w:rFonts w:ascii="Times New Roman" w:eastAsia="Times New Roman" w:hAnsi="Times New Roman" w:cs="Times New Roman"/>
                <w:color w:val="000000"/>
                <w:sz w:val="20"/>
                <w:szCs w:val="20"/>
                <w:lang w:eastAsia="ru-RU"/>
              </w:rPr>
            </w:pPr>
            <w:r w:rsidRPr="00DD2EB9">
              <w:rPr>
                <w:rFonts w:ascii="Times New Roman" w:eastAsia="Times New Roman" w:hAnsi="Times New Roman" w:cs="Times New Roman"/>
                <w:color w:val="000000"/>
                <w:sz w:val="20"/>
                <w:szCs w:val="20"/>
                <w:lang w:eastAsia="ru-RU"/>
              </w:rPr>
              <w:t>2 02 40014 05 0000 150</w:t>
            </w:r>
          </w:p>
        </w:tc>
        <w:tc>
          <w:tcPr>
            <w:tcW w:w="1299"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right"/>
              <w:rPr>
                <w:rFonts w:ascii="Times New Roman" w:eastAsia="Times New Roman" w:hAnsi="Times New Roman" w:cs="Times New Roman"/>
                <w:b/>
                <w:bCs/>
                <w:lang w:eastAsia="ru-RU"/>
              </w:rPr>
            </w:pPr>
            <w:r w:rsidRPr="00DD2EB9">
              <w:rPr>
                <w:rFonts w:ascii="Times New Roman" w:eastAsia="Times New Roman" w:hAnsi="Times New Roman" w:cs="Times New Roman"/>
                <w:b/>
                <w:bCs/>
                <w:lang w:eastAsia="ru-RU"/>
              </w:rPr>
              <w:t>5 604,0</w:t>
            </w:r>
          </w:p>
        </w:tc>
        <w:tc>
          <w:tcPr>
            <w:tcW w:w="1194"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right"/>
              <w:rPr>
                <w:rFonts w:ascii="Times New Roman" w:eastAsia="Times New Roman" w:hAnsi="Times New Roman" w:cs="Times New Roman"/>
                <w:b/>
                <w:bCs/>
                <w:color w:val="000000"/>
                <w:sz w:val="20"/>
                <w:szCs w:val="20"/>
                <w:lang w:eastAsia="ru-RU"/>
              </w:rPr>
            </w:pPr>
            <w:r w:rsidRPr="00DD2EB9">
              <w:rPr>
                <w:rFonts w:ascii="Times New Roman" w:eastAsia="Times New Roman" w:hAnsi="Times New Roman" w:cs="Times New Roman"/>
                <w:b/>
                <w:bCs/>
                <w:color w:val="000000"/>
                <w:sz w:val="20"/>
                <w:szCs w:val="20"/>
                <w:lang w:eastAsia="ru-RU"/>
              </w:rPr>
              <w:t>5 604,0</w:t>
            </w:r>
          </w:p>
        </w:tc>
        <w:tc>
          <w:tcPr>
            <w:tcW w:w="673"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right"/>
              <w:rPr>
                <w:rFonts w:ascii="Times New Roman" w:eastAsia="Times New Roman" w:hAnsi="Times New Roman" w:cs="Times New Roman"/>
                <w:b/>
                <w:bCs/>
                <w:color w:val="000000"/>
                <w:sz w:val="20"/>
                <w:szCs w:val="20"/>
                <w:lang w:eastAsia="ru-RU"/>
              </w:rPr>
            </w:pPr>
            <w:r w:rsidRPr="00DD2EB9">
              <w:rPr>
                <w:rFonts w:ascii="Times New Roman" w:eastAsia="Times New Roman" w:hAnsi="Times New Roman" w:cs="Times New Roman"/>
                <w:b/>
                <w:bCs/>
                <w:color w:val="000000"/>
                <w:sz w:val="20"/>
                <w:szCs w:val="20"/>
                <w:lang w:eastAsia="ru-RU"/>
              </w:rPr>
              <w:t>100,0</w:t>
            </w:r>
          </w:p>
        </w:tc>
      </w:tr>
      <w:tr w:rsidR="00DD2EB9" w:rsidRPr="00DD2EB9" w:rsidTr="00DD2EB9">
        <w:trPr>
          <w:trHeight w:val="20"/>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rPr>
                <w:rFonts w:ascii="Times New Roman" w:eastAsia="Times New Roman" w:hAnsi="Times New Roman" w:cs="Times New Roman"/>
                <w:color w:val="000000"/>
                <w:sz w:val="20"/>
                <w:szCs w:val="20"/>
                <w:lang w:eastAsia="ru-RU"/>
              </w:rPr>
            </w:pPr>
            <w:r w:rsidRPr="00DD2EB9">
              <w:rPr>
                <w:rFonts w:ascii="Times New Roman" w:eastAsia="Times New Roman" w:hAnsi="Times New Roman" w:cs="Times New Roman"/>
                <w:color w:val="000000"/>
                <w:sz w:val="20"/>
                <w:szCs w:val="20"/>
                <w:lang w:eastAsia="ru-RU"/>
              </w:rPr>
              <w:t>Прочие межбюджетные трансферты, передаваемые бюджетам</w:t>
            </w:r>
          </w:p>
        </w:tc>
        <w:tc>
          <w:tcPr>
            <w:tcW w:w="2268"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ind w:firstLine="34"/>
              <w:jc w:val="center"/>
              <w:rPr>
                <w:rFonts w:ascii="Times New Roman" w:eastAsia="Times New Roman" w:hAnsi="Times New Roman" w:cs="Times New Roman"/>
                <w:color w:val="000000"/>
                <w:sz w:val="20"/>
                <w:szCs w:val="20"/>
                <w:lang w:eastAsia="ru-RU"/>
              </w:rPr>
            </w:pPr>
            <w:r w:rsidRPr="00DD2EB9">
              <w:rPr>
                <w:rFonts w:ascii="Times New Roman" w:eastAsia="Times New Roman" w:hAnsi="Times New Roman" w:cs="Times New Roman"/>
                <w:color w:val="000000"/>
                <w:sz w:val="20"/>
                <w:szCs w:val="20"/>
                <w:lang w:eastAsia="ru-RU"/>
              </w:rPr>
              <w:t>2 02 49999 00 0000 150</w:t>
            </w:r>
          </w:p>
        </w:tc>
        <w:tc>
          <w:tcPr>
            <w:tcW w:w="1299"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right"/>
              <w:rPr>
                <w:rFonts w:ascii="Times New Roman" w:eastAsia="Times New Roman" w:hAnsi="Times New Roman" w:cs="Times New Roman"/>
                <w:b/>
                <w:bCs/>
                <w:lang w:eastAsia="ru-RU"/>
              </w:rPr>
            </w:pPr>
            <w:r w:rsidRPr="00DD2EB9">
              <w:rPr>
                <w:rFonts w:ascii="Times New Roman" w:eastAsia="Times New Roman" w:hAnsi="Times New Roman" w:cs="Times New Roman"/>
                <w:b/>
                <w:bCs/>
                <w:lang w:eastAsia="ru-RU"/>
              </w:rPr>
              <w:t>3 545,4</w:t>
            </w:r>
          </w:p>
        </w:tc>
        <w:tc>
          <w:tcPr>
            <w:tcW w:w="1194"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right"/>
              <w:rPr>
                <w:rFonts w:ascii="Times New Roman" w:eastAsia="Times New Roman" w:hAnsi="Times New Roman" w:cs="Times New Roman"/>
                <w:b/>
                <w:bCs/>
                <w:lang w:eastAsia="ru-RU"/>
              </w:rPr>
            </w:pPr>
            <w:r w:rsidRPr="00DD2EB9">
              <w:rPr>
                <w:rFonts w:ascii="Times New Roman" w:eastAsia="Times New Roman" w:hAnsi="Times New Roman" w:cs="Times New Roman"/>
                <w:b/>
                <w:bCs/>
                <w:lang w:eastAsia="ru-RU"/>
              </w:rPr>
              <w:t>3 545,4</w:t>
            </w:r>
          </w:p>
        </w:tc>
        <w:tc>
          <w:tcPr>
            <w:tcW w:w="673"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right"/>
              <w:rPr>
                <w:rFonts w:ascii="Times New Roman" w:eastAsia="Times New Roman" w:hAnsi="Times New Roman" w:cs="Times New Roman"/>
                <w:b/>
                <w:bCs/>
                <w:color w:val="000000"/>
                <w:sz w:val="20"/>
                <w:szCs w:val="20"/>
                <w:lang w:eastAsia="ru-RU"/>
              </w:rPr>
            </w:pPr>
            <w:r w:rsidRPr="00DD2EB9">
              <w:rPr>
                <w:rFonts w:ascii="Times New Roman" w:eastAsia="Times New Roman" w:hAnsi="Times New Roman" w:cs="Times New Roman"/>
                <w:b/>
                <w:bCs/>
                <w:color w:val="000000"/>
                <w:sz w:val="20"/>
                <w:szCs w:val="20"/>
                <w:lang w:eastAsia="ru-RU"/>
              </w:rPr>
              <w:t>100,0</w:t>
            </w:r>
          </w:p>
        </w:tc>
      </w:tr>
      <w:tr w:rsidR="00DD2EB9" w:rsidRPr="00DD2EB9" w:rsidTr="00DD2EB9">
        <w:trPr>
          <w:trHeight w:val="20"/>
        </w:trPr>
        <w:tc>
          <w:tcPr>
            <w:tcW w:w="705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D2EB9" w:rsidRPr="00DD2EB9" w:rsidRDefault="00DD2EB9" w:rsidP="00DD2EB9">
            <w:pPr>
              <w:spacing w:after="0" w:line="240" w:lineRule="auto"/>
              <w:rPr>
                <w:rFonts w:ascii="Times New Roman" w:eastAsia="Times New Roman" w:hAnsi="Times New Roman" w:cs="Times New Roman"/>
                <w:color w:val="000000"/>
                <w:sz w:val="16"/>
                <w:szCs w:val="16"/>
                <w:lang w:eastAsia="ru-RU"/>
              </w:rPr>
            </w:pPr>
            <w:r w:rsidRPr="00DD2EB9">
              <w:rPr>
                <w:rFonts w:ascii="Times New Roman" w:eastAsia="Times New Roman" w:hAnsi="Times New Roman" w:cs="Times New Roman"/>
                <w:color w:val="000000"/>
                <w:sz w:val="16"/>
                <w:szCs w:val="16"/>
                <w:lang w:eastAsia="ru-RU"/>
              </w:rPr>
              <w:t>Иные межбюджетные трансферты на реализацию мероприятий, связанных с достижением наилучших результатов по увеличению налоговых и неналоговых доходов местных бюджетов, а также с проведением преобразования муниципальных образований Иркутской области в форме объединения</w:t>
            </w:r>
          </w:p>
        </w:tc>
        <w:tc>
          <w:tcPr>
            <w:tcW w:w="1299"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right"/>
              <w:rPr>
                <w:rFonts w:ascii="Times New Roman" w:eastAsia="Times New Roman" w:hAnsi="Times New Roman" w:cs="Times New Roman"/>
                <w:lang w:eastAsia="ru-RU"/>
              </w:rPr>
            </w:pPr>
            <w:r w:rsidRPr="00DD2EB9">
              <w:rPr>
                <w:rFonts w:ascii="Times New Roman" w:eastAsia="Times New Roman" w:hAnsi="Times New Roman" w:cs="Times New Roman"/>
                <w:lang w:eastAsia="ru-RU"/>
              </w:rPr>
              <w:t>3 545,4</w:t>
            </w:r>
          </w:p>
        </w:tc>
        <w:tc>
          <w:tcPr>
            <w:tcW w:w="1194"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right"/>
              <w:rPr>
                <w:rFonts w:ascii="Times New Roman" w:eastAsia="Times New Roman" w:hAnsi="Times New Roman" w:cs="Times New Roman"/>
                <w:lang w:eastAsia="ru-RU"/>
              </w:rPr>
            </w:pPr>
            <w:r w:rsidRPr="00DD2EB9">
              <w:rPr>
                <w:rFonts w:ascii="Times New Roman" w:eastAsia="Times New Roman" w:hAnsi="Times New Roman" w:cs="Times New Roman"/>
                <w:lang w:eastAsia="ru-RU"/>
              </w:rPr>
              <w:t>3 545,4</w:t>
            </w:r>
          </w:p>
        </w:tc>
        <w:tc>
          <w:tcPr>
            <w:tcW w:w="673"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right"/>
              <w:rPr>
                <w:rFonts w:ascii="Times New Roman" w:eastAsia="Times New Roman" w:hAnsi="Times New Roman" w:cs="Times New Roman"/>
                <w:color w:val="000000"/>
                <w:sz w:val="20"/>
                <w:szCs w:val="20"/>
                <w:lang w:eastAsia="ru-RU"/>
              </w:rPr>
            </w:pPr>
            <w:r w:rsidRPr="00DD2EB9">
              <w:rPr>
                <w:rFonts w:ascii="Times New Roman" w:eastAsia="Times New Roman" w:hAnsi="Times New Roman" w:cs="Times New Roman"/>
                <w:color w:val="000000"/>
                <w:sz w:val="20"/>
                <w:szCs w:val="20"/>
                <w:lang w:eastAsia="ru-RU"/>
              </w:rPr>
              <w:t>100,0</w:t>
            </w:r>
          </w:p>
        </w:tc>
      </w:tr>
      <w:tr w:rsidR="00DD2EB9" w:rsidRPr="00DD2EB9" w:rsidTr="00DD2EB9">
        <w:trPr>
          <w:trHeight w:val="20"/>
        </w:trPr>
        <w:tc>
          <w:tcPr>
            <w:tcW w:w="47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rPr>
                <w:rFonts w:ascii="Times New Roman" w:eastAsia="Times New Roman" w:hAnsi="Times New Roman" w:cs="Times New Roman"/>
                <w:color w:val="000000"/>
                <w:sz w:val="20"/>
                <w:szCs w:val="20"/>
                <w:lang w:eastAsia="ru-RU"/>
              </w:rPr>
            </w:pPr>
            <w:r w:rsidRPr="00DD2EB9">
              <w:rPr>
                <w:rFonts w:ascii="Times New Roman" w:eastAsia="Times New Roman" w:hAnsi="Times New Roman" w:cs="Times New Roman"/>
                <w:color w:val="000000"/>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мун. районов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center"/>
              <w:rPr>
                <w:rFonts w:ascii="Times New Roman" w:eastAsia="Times New Roman" w:hAnsi="Times New Roman" w:cs="Times New Roman"/>
                <w:color w:val="000000"/>
                <w:sz w:val="20"/>
                <w:szCs w:val="20"/>
                <w:lang w:eastAsia="ru-RU"/>
              </w:rPr>
            </w:pPr>
            <w:r w:rsidRPr="00DD2EB9">
              <w:rPr>
                <w:rFonts w:ascii="Times New Roman" w:eastAsia="Times New Roman" w:hAnsi="Times New Roman" w:cs="Times New Roman"/>
                <w:color w:val="000000"/>
                <w:sz w:val="20"/>
                <w:szCs w:val="20"/>
                <w:lang w:eastAsia="ru-RU"/>
              </w:rPr>
              <w:t>2 19 60010 05 0000 150</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right"/>
              <w:rPr>
                <w:rFonts w:ascii="Times New Roman" w:eastAsia="Times New Roman" w:hAnsi="Times New Roman" w:cs="Times New Roman"/>
                <w:b/>
                <w:bCs/>
                <w:lang w:eastAsia="ru-RU"/>
              </w:rPr>
            </w:pPr>
            <w:r w:rsidRPr="00DD2EB9">
              <w:rPr>
                <w:rFonts w:ascii="Times New Roman" w:eastAsia="Times New Roman" w:hAnsi="Times New Roman" w:cs="Times New Roman"/>
                <w:b/>
                <w:bCs/>
                <w:lang w:eastAsia="ru-RU"/>
              </w:rPr>
              <w:t>0,0</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right"/>
              <w:rPr>
                <w:rFonts w:ascii="Times New Roman" w:eastAsia="Times New Roman" w:hAnsi="Times New Roman" w:cs="Times New Roman"/>
                <w:b/>
                <w:bCs/>
                <w:color w:val="000000"/>
                <w:sz w:val="20"/>
                <w:szCs w:val="20"/>
                <w:lang w:eastAsia="ru-RU"/>
              </w:rPr>
            </w:pPr>
            <w:r w:rsidRPr="00DD2EB9">
              <w:rPr>
                <w:rFonts w:ascii="Times New Roman" w:eastAsia="Times New Roman" w:hAnsi="Times New Roman" w:cs="Times New Roman"/>
                <w:b/>
                <w:bCs/>
                <w:color w:val="000000"/>
                <w:sz w:val="20"/>
                <w:szCs w:val="20"/>
                <w:lang w:eastAsia="ru-RU"/>
              </w:rPr>
              <w:t>-311,3</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right"/>
              <w:rPr>
                <w:rFonts w:ascii="Times New Roman" w:eastAsia="Times New Roman" w:hAnsi="Times New Roman" w:cs="Times New Roman"/>
                <w:color w:val="000000"/>
                <w:sz w:val="20"/>
                <w:szCs w:val="20"/>
                <w:lang w:eastAsia="ru-RU"/>
              </w:rPr>
            </w:pPr>
            <w:r w:rsidRPr="00DD2EB9">
              <w:rPr>
                <w:rFonts w:ascii="Times New Roman" w:eastAsia="Times New Roman" w:hAnsi="Times New Roman" w:cs="Times New Roman"/>
                <w:color w:val="000000"/>
                <w:sz w:val="20"/>
                <w:szCs w:val="20"/>
                <w:lang w:eastAsia="ru-RU"/>
              </w:rPr>
              <w:t> </w:t>
            </w:r>
          </w:p>
        </w:tc>
      </w:tr>
      <w:tr w:rsidR="00DD2EB9" w:rsidRPr="00DD2EB9" w:rsidTr="00DD2EB9">
        <w:trPr>
          <w:trHeight w:val="20"/>
        </w:trPr>
        <w:tc>
          <w:tcPr>
            <w:tcW w:w="70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rPr>
                <w:rFonts w:ascii="Times New Roman" w:eastAsia="Times New Roman" w:hAnsi="Times New Roman" w:cs="Times New Roman"/>
                <w:b/>
                <w:bCs/>
                <w:color w:val="000000"/>
                <w:sz w:val="20"/>
                <w:szCs w:val="20"/>
                <w:lang w:eastAsia="ru-RU"/>
              </w:rPr>
            </w:pPr>
            <w:r w:rsidRPr="00DD2EB9">
              <w:rPr>
                <w:rFonts w:ascii="Times New Roman" w:eastAsia="Times New Roman" w:hAnsi="Times New Roman" w:cs="Times New Roman"/>
                <w:b/>
                <w:bCs/>
                <w:color w:val="000000"/>
                <w:sz w:val="20"/>
                <w:szCs w:val="20"/>
                <w:lang w:eastAsia="ru-RU"/>
              </w:rPr>
              <w:t>Итого:</w:t>
            </w:r>
          </w:p>
        </w:tc>
        <w:tc>
          <w:tcPr>
            <w:tcW w:w="1299"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right"/>
              <w:rPr>
                <w:rFonts w:ascii="Times New Roman" w:eastAsia="Times New Roman" w:hAnsi="Times New Roman" w:cs="Times New Roman"/>
                <w:b/>
                <w:bCs/>
                <w:lang w:eastAsia="ru-RU"/>
              </w:rPr>
            </w:pPr>
            <w:r w:rsidRPr="00DD2EB9">
              <w:rPr>
                <w:rFonts w:ascii="Times New Roman" w:eastAsia="Times New Roman" w:hAnsi="Times New Roman" w:cs="Times New Roman"/>
                <w:b/>
                <w:bCs/>
                <w:lang w:eastAsia="ru-RU"/>
              </w:rPr>
              <w:t>536 147,1</w:t>
            </w:r>
          </w:p>
        </w:tc>
        <w:tc>
          <w:tcPr>
            <w:tcW w:w="1194"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right"/>
              <w:rPr>
                <w:rFonts w:ascii="Times New Roman" w:eastAsia="Times New Roman" w:hAnsi="Times New Roman" w:cs="Times New Roman"/>
                <w:b/>
                <w:bCs/>
                <w:lang w:eastAsia="ru-RU"/>
              </w:rPr>
            </w:pPr>
            <w:r w:rsidRPr="00DD2EB9">
              <w:rPr>
                <w:rFonts w:ascii="Times New Roman" w:eastAsia="Times New Roman" w:hAnsi="Times New Roman" w:cs="Times New Roman"/>
                <w:b/>
                <w:bCs/>
                <w:lang w:eastAsia="ru-RU"/>
              </w:rPr>
              <w:t>535 748,7</w:t>
            </w:r>
          </w:p>
        </w:tc>
        <w:tc>
          <w:tcPr>
            <w:tcW w:w="673" w:type="dxa"/>
            <w:tcBorders>
              <w:top w:val="nil"/>
              <w:left w:val="nil"/>
              <w:bottom w:val="single" w:sz="4" w:space="0" w:color="auto"/>
              <w:right w:val="single" w:sz="4" w:space="0" w:color="auto"/>
            </w:tcBorders>
            <w:shd w:val="clear" w:color="auto" w:fill="auto"/>
            <w:vAlign w:val="center"/>
            <w:hideMark/>
          </w:tcPr>
          <w:p w:rsidR="00DD2EB9" w:rsidRPr="00DD2EB9" w:rsidRDefault="00DD2EB9" w:rsidP="00DD2EB9">
            <w:pPr>
              <w:spacing w:after="0" w:line="240" w:lineRule="auto"/>
              <w:jc w:val="right"/>
              <w:rPr>
                <w:rFonts w:ascii="Times New Roman" w:eastAsia="Times New Roman" w:hAnsi="Times New Roman" w:cs="Times New Roman"/>
                <w:b/>
                <w:bCs/>
                <w:color w:val="000000"/>
                <w:sz w:val="20"/>
                <w:szCs w:val="20"/>
                <w:lang w:eastAsia="ru-RU"/>
              </w:rPr>
            </w:pPr>
            <w:r w:rsidRPr="00DD2EB9">
              <w:rPr>
                <w:rFonts w:ascii="Times New Roman" w:eastAsia="Times New Roman" w:hAnsi="Times New Roman" w:cs="Times New Roman"/>
                <w:b/>
                <w:bCs/>
                <w:color w:val="000000"/>
                <w:sz w:val="20"/>
                <w:szCs w:val="20"/>
                <w:lang w:eastAsia="ru-RU"/>
              </w:rPr>
              <w:t>99,9</w:t>
            </w:r>
          </w:p>
        </w:tc>
      </w:tr>
    </w:tbl>
    <w:p w:rsidR="00DD2EB9" w:rsidRPr="00DD2EB9" w:rsidRDefault="00DD2EB9" w:rsidP="00DD2EB9">
      <w:pPr>
        <w:shd w:val="clear" w:color="auto" w:fill="FFFFFF"/>
        <w:spacing w:before="240" w:after="0" w:line="240" w:lineRule="auto"/>
        <w:ind w:firstLine="709"/>
        <w:jc w:val="both"/>
        <w:outlineLvl w:val="0"/>
        <w:rPr>
          <w:rFonts w:ascii="Times New Roman" w:eastAsia="Times New Roman" w:hAnsi="Times New Roman" w:cs="Times New Roman"/>
          <w:sz w:val="24"/>
          <w:szCs w:val="24"/>
          <w:lang w:eastAsia="ru-RU"/>
        </w:rPr>
      </w:pPr>
      <w:r w:rsidRPr="00DD2EB9">
        <w:rPr>
          <w:rFonts w:ascii="Times New Roman" w:eastAsia="Arial Unicode MS" w:hAnsi="Times New Roman" w:cs="Times New Roman"/>
          <w:sz w:val="24"/>
          <w:szCs w:val="24"/>
          <w:lang w:eastAsia="ru-RU"/>
        </w:rPr>
        <w:lastRenderedPageBreak/>
        <w:t>Возврат остатков субсидий, субвенций и иных межбюджетных трансфертов, имеющих целевое назначение, прошлых лет из бюджетов муниципальных районов составил 311,3 тыс. рублей –</w:t>
      </w:r>
      <w:r w:rsidRPr="00DD2EB9">
        <w:rPr>
          <w:rFonts w:ascii="Times New Roman" w:eastAsia="Times New Roman" w:hAnsi="Times New Roman" w:cs="Times New Roman"/>
          <w:sz w:val="24"/>
          <w:szCs w:val="24"/>
          <w:lang w:eastAsia="ru-RU"/>
        </w:rPr>
        <w:t xml:space="preserve"> с</w:t>
      </w:r>
      <w:r w:rsidRPr="00DD2EB9">
        <w:rPr>
          <w:rFonts w:ascii="Times New Roman" w:eastAsia="Arial Unicode MS" w:hAnsi="Times New Roman" w:cs="Times New Roman"/>
          <w:sz w:val="24"/>
          <w:szCs w:val="24"/>
          <w:lang w:eastAsia="ru-RU"/>
        </w:rPr>
        <w:t>убвенции бюджетам муниципальных районов на предоставление гражданам субсидий на оплату жилого помещения и коммунальных услуг.</w:t>
      </w:r>
      <w:r w:rsidRPr="00DD2EB9">
        <w:rPr>
          <w:rFonts w:ascii="Times New Roman" w:eastAsia="Times New Roman" w:hAnsi="Times New Roman" w:cs="Times New Roman"/>
          <w:sz w:val="24"/>
          <w:szCs w:val="24"/>
          <w:lang w:eastAsia="ru-RU"/>
        </w:rPr>
        <w:t xml:space="preserve"> </w:t>
      </w:r>
    </w:p>
    <w:p w:rsidR="00DD2EB9" w:rsidRPr="00DD2EB9" w:rsidRDefault="00DD2EB9" w:rsidP="00DD2EB9">
      <w:pPr>
        <w:spacing w:after="0" w:line="240" w:lineRule="auto"/>
        <w:ind w:firstLine="708"/>
        <w:jc w:val="both"/>
        <w:rPr>
          <w:rFonts w:ascii="Times New Roman" w:eastAsia="Times New Roman" w:hAnsi="Times New Roman" w:cs="Times New Roman"/>
          <w:sz w:val="24"/>
          <w:szCs w:val="24"/>
          <w:lang w:eastAsia="ru-RU"/>
        </w:rPr>
      </w:pPr>
      <w:r w:rsidRPr="00DD2EB9">
        <w:rPr>
          <w:rFonts w:ascii="Times New Roman" w:eastAsia="Times New Roman" w:hAnsi="Times New Roman" w:cs="Times New Roman"/>
          <w:sz w:val="24"/>
          <w:szCs w:val="24"/>
          <w:lang w:eastAsia="ru-RU"/>
        </w:rPr>
        <w:t>В соответствии с требованиями Инструкции № 157н, аналитический учет расчетов по поступлениям ведется на счете бюджетного учета 020500000 «Расчеты по доходам» в Журнале операций расчетов с дебиторами по доходам № 5 по видам доходов бюджета, администрируемых учреждением в рамках исполнения полномочий главного администратора доходов бюджета, в разрезе плательщиков.</w:t>
      </w:r>
    </w:p>
    <w:p w:rsidR="00DD2EB9" w:rsidRPr="00DD2EB9" w:rsidRDefault="00DD2EB9" w:rsidP="00DD2EB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2EB9">
        <w:rPr>
          <w:rFonts w:ascii="Times New Roman" w:eastAsia="Times New Roman" w:hAnsi="Times New Roman" w:cs="Times New Roman"/>
          <w:sz w:val="24"/>
          <w:szCs w:val="24"/>
          <w:lang w:eastAsia="ru-RU"/>
        </w:rPr>
        <w:t>При этом, в нарушение пункта 200 Инструкции № 157н, аналитический учет по счету 020500000 «Расчеты по доходам» в Журнале операций № 5 в разрезе правовых оснований возникновения расчетов не отражен. Кроме того, графа «содержание операции» в названном Журнале не отражает наименование видов администрируемых Финансовым управлением доходов от безвозмездных поступлений.</w:t>
      </w:r>
    </w:p>
    <w:p w:rsidR="003A294B" w:rsidRPr="00CD3406" w:rsidRDefault="002B40E9" w:rsidP="003A294B">
      <w:pPr>
        <w:pStyle w:val="ConsPlusNormal"/>
        <w:spacing w:before="240" w:after="240"/>
        <w:jc w:val="center"/>
        <w:rPr>
          <w:rFonts w:ascii="Times New Roman" w:hAnsi="Times New Roman" w:cs="Times New Roman"/>
          <w:b/>
          <w:sz w:val="24"/>
          <w:szCs w:val="24"/>
        </w:rPr>
      </w:pPr>
      <w:r>
        <w:rPr>
          <w:rFonts w:ascii="Times New Roman" w:hAnsi="Times New Roman" w:cs="Times New Roman"/>
          <w:b/>
          <w:bCs/>
          <w:sz w:val="24"/>
          <w:szCs w:val="24"/>
        </w:rPr>
        <w:t>2</w:t>
      </w:r>
      <w:r w:rsidR="00ED4F0F" w:rsidRPr="00CD3406">
        <w:rPr>
          <w:rFonts w:ascii="Times New Roman" w:hAnsi="Times New Roman" w:cs="Times New Roman"/>
          <w:b/>
          <w:bCs/>
          <w:sz w:val="24"/>
          <w:szCs w:val="24"/>
        </w:rPr>
        <w:t xml:space="preserve">.2. </w:t>
      </w:r>
      <w:r w:rsidR="00905F96" w:rsidRPr="00CD3406">
        <w:rPr>
          <w:rFonts w:ascii="Times New Roman" w:hAnsi="Times New Roman" w:cs="Times New Roman"/>
          <w:b/>
          <w:sz w:val="24"/>
          <w:szCs w:val="24"/>
        </w:rPr>
        <w:t xml:space="preserve">Доходы, администрируемые </w:t>
      </w:r>
      <w:r w:rsidR="003A294B" w:rsidRPr="00CD3406">
        <w:rPr>
          <w:rFonts w:ascii="Times New Roman" w:hAnsi="Times New Roman" w:cs="Times New Roman"/>
          <w:b/>
          <w:sz w:val="24"/>
          <w:szCs w:val="24"/>
        </w:rPr>
        <w:t>Администраци</w:t>
      </w:r>
      <w:r w:rsidR="00905F96" w:rsidRPr="00CD3406">
        <w:rPr>
          <w:rFonts w:ascii="Times New Roman" w:hAnsi="Times New Roman" w:cs="Times New Roman"/>
          <w:b/>
          <w:sz w:val="24"/>
          <w:szCs w:val="24"/>
        </w:rPr>
        <w:t>ей</w:t>
      </w:r>
      <w:r w:rsidR="003A294B" w:rsidRPr="00CD3406">
        <w:rPr>
          <w:rFonts w:ascii="Times New Roman" w:hAnsi="Times New Roman" w:cs="Times New Roman"/>
          <w:b/>
          <w:sz w:val="24"/>
          <w:szCs w:val="24"/>
        </w:rPr>
        <w:t xml:space="preserve"> Чунского района</w:t>
      </w:r>
    </w:p>
    <w:p w:rsidR="00872B2E" w:rsidRPr="00872B2E" w:rsidRDefault="00872B2E" w:rsidP="00872B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2B2E">
        <w:rPr>
          <w:rFonts w:ascii="Times New Roman" w:eastAsia="Times New Roman" w:hAnsi="Times New Roman" w:cs="Times New Roman"/>
          <w:sz w:val="24"/>
          <w:szCs w:val="24"/>
          <w:lang w:eastAsia="ru-RU"/>
        </w:rPr>
        <w:t xml:space="preserve">По данным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4" w:history="1">
        <w:r w:rsidRPr="00872B2E">
          <w:rPr>
            <w:rFonts w:ascii="Times New Roman" w:eastAsia="Times New Roman" w:hAnsi="Times New Roman" w:cs="Times New Roman"/>
            <w:sz w:val="24"/>
            <w:szCs w:val="24"/>
            <w:lang w:eastAsia="ru-RU"/>
          </w:rPr>
          <w:t>(ф. 0503127)</w:t>
        </w:r>
      </w:hyperlink>
      <w:r w:rsidRPr="00872B2E">
        <w:rPr>
          <w:rFonts w:ascii="Times New Roman" w:eastAsia="Times New Roman" w:hAnsi="Times New Roman" w:cs="Times New Roman"/>
          <w:sz w:val="24"/>
          <w:szCs w:val="24"/>
          <w:lang w:eastAsia="ru-RU"/>
        </w:rPr>
        <w:t xml:space="preserve"> из состава бюджетной отчетности на 01.01.2023, исполнение по доходам за 2022 год составило 537 882,9 тыс. рублей или 101,9 % от утвержденных в сумме 528 081,0 тыс. рублей. </w:t>
      </w:r>
    </w:p>
    <w:p w:rsidR="00872B2E" w:rsidRPr="00872B2E" w:rsidRDefault="00872B2E" w:rsidP="00872B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2B2E">
        <w:rPr>
          <w:rFonts w:ascii="Times New Roman" w:eastAsia="Times New Roman" w:hAnsi="Times New Roman" w:cs="Times New Roman"/>
          <w:sz w:val="24"/>
          <w:szCs w:val="24"/>
          <w:lang w:eastAsia="ru-RU"/>
        </w:rPr>
        <w:t xml:space="preserve">По коду вида дохода 2 07 05030 05 0000 150 «Прочие безвозмездные поступления в бюджеты муниципальных районов» исполнение составило 10 000,0 тыс. рублей. Договор пожертвования денежных средств от 20.12.2022 № 15/2022-д на сумму 100,0 тыс. рублей. Администрации Чунского района, вернуть ошибочно зачисленные денежные средства. </w:t>
      </w:r>
    </w:p>
    <w:p w:rsidR="00872B2E" w:rsidRPr="00872B2E" w:rsidRDefault="00872B2E" w:rsidP="00872B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2B2E">
        <w:rPr>
          <w:rFonts w:ascii="Times New Roman" w:eastAsia="Times New Roman" w:hAnsi="Times New Roman" w:cs="Times New Roman"/>
          <w:sz w:val="24"/>
          <w:szCs w:val="24"/>
          <w:lang w:eastAsia="ru-RU"/>
        </w:rPr>
        <w:t>Согласно данным информации Администрации Чунского района по состоянию на 01.01.2023 года действовало 30 соглашений о социально-экономическом сотрудничестве.</w:t>
      </w:r>
    </w:p>
    <w:p w:rsidR="00872B2E" w:rsidRPr="00872B2E" w:rsidRDefault="00872B2E" w:rsidP="00872B2E">
      <w:pPr>
        <w:spacing w:after="0" w:line="240" w:lineRule="auto"/>
        <w:ind w:firstLine="709"/>
        <w:jc w:val="both"/>
        <w:rPr>
          <w:rFonts w:ascii="Times New Roman" w:eastAsia="Calibri" w:hAnsi="Times New Roman" w:cs="Times New Roman"/>
          <w:sz w:val="24"/>
          <w:szCs w:val="24"/>
          <w:lang w:eastAsia="ru-RU"/>
        </w:rPr>
      </w:pPr>
      <w:r w:rsidRPr="00872B2E">
        <w:rPr>
          <w:rFonts w:ascii="Times New Roman" w:eastAsia="Calibri" w:hAnsi="Times New Roman" w:cs="Times New Roman"/>
          <w:sz w:val="24"/>
          <w:szCs w:val="24"/>
          <w:lang w:eastAsia="ru-RU"/>
        </w:rPr>
        <w:t>Анализ прогнозируемых доходов, их исполнение в 2022 году приведен в Таблице № </w:t>
      </w:r>
      <w:r w:rsidR="00CD3406">
        <w:rPr>
          <w:rFonts w:ascii="Times New Roman" w:eastAsia="Calibri" w:hAnsi="Times New Roman" w:cs="Times New Roman"/>
          <w:sz w:val="24"/>
          <w:szCs w:val="24"/>
          <w:lang w:eastAsia="ru-RU"/>
        </w:rPr>
        <w:t>3</w:t>
      </w:r>
      <w:r w:rsidRPr="00872B2E">
        <w:rPr>
          <w:rFonts w:ascii="Times New Roman" w:eastAsia="Calibri" w:hAnsi="Times New Roman" w:cs="Times New Roman"/>
          <w:sz w:val="24"/>
          <w:szCs w:val="24"/>
          <w:lang w:eastAsia="ru-RU"/>
        </w:rPr>
        <w:t>.</w:t>
      </w:r>
    </w:p>
    <w:p w:rsidR="00872B2E" w:rsidRPr="00872B2E" w:rsidRDefault="00872B2E" w:rsidP="00084CCE">
      <w:pPr>
        <w:spacing w:after="0" w:line="240" w:lineRule="auto"/>
        <w:jc w:val="center"/>
        <w:rPr>
          <w:rFonts w:ascii="Times New Roman" w:eastAsia="Calibri" w:hAnsi="Times New Roman" w:cs="Times New Roman"/>
          <w:sz w:val="24"/>
          <w:szCs w:val="24"/>
          <w:lang w:eastAsia="ru-RU"/>
        </w:rPr>
      </w:pPr>
      <w:r w:rsidRPr="00872B2E">
        <w:rPr>
          <w:rFonts w:ascii="Times New Roman" w:eastAsia="Calibri" w:hAnsi="Times New Roman" w:cs="Times New Roman"/>
          <w:sz w:val="24"/>
          <w:szCs w:val="24"/>
          <w:lang w:eastAsia="ru-RU"/>
        </w:rPr>
        <w:t xml:space="preserve">Таблица № </w:t>
      </w:r>
      <w:r w:rsidR="00CD3406">
        <w:rPr>
          <w:rFonts w:ascii="Times New Roman" w:eastAsia="Calibri" w:hAnsi="Times New Roman" w:cs="Times New Roman"/>
          <w:sz w:val="24"/>
          <w:szCs w:val="24"/>
          <w:lang w:eastAsia="ru-RU"/>
        </w:rPr>
        <w:t>3</w:t>
      </w:r>
    </w:p>
    <w:p w:rsidR="00872B2E" w:rsidRPr="00872B2E" w:rsidRDefault="00872B2E" w:rsidP="00084CCE">
      <w:pPr>
        <w:spacing w:after="0" w:line="240" w:lineRule="auto"/>
        <w:jc w:val="right"/>
        <w:rPr>
          <w:rFonts w:ascii="Times New Roman" w:eastAsia="Calibri" w:hAnsi="Times New Roman" w:cs="Times New Roman"/>
          <w:sz w:val="24"/>
          <w:szCs w:val="24"/>
          <w:lang w:eastAsia="ru-RU"/>
        </w:rPr>
      </w:pPr>
      <w:r w:rsidRPr="00872B2E">
        <w:rPr>
          <w:rFonts w:ascii="Times New Roman" w:eastAsia="Calibri" w:hAnsi="Times New Roman" w:cs="Times New Roman"/>
          <w:sz w:val="24"/>
          <w:szCs w:val="24"/>
          <w:lang w:eastAsia="ru-RU"/>
        </w:rPr>
        <w:t xml:space="preserve">               (тысяч рублей)</w:t>
      </w:r>
    </w:p>
    <w:tbl>
      <w:tblPr>
        <w:tblW w:w="10125" w:type="dxa"/>
        <w:jc w:val="center"/>
        <w:tblLook w:val="04A0" w:firstRow="1" w:lastRow="0" w:firstColumn="1" w:lastColumn="0" w:noHBand="0" w:noVBand="1"/>
      </w:tblPr>
      <w:tblGrid>
        <w:gridCol w:w="4382"/>
        <w:gridCol w:w="738"/>
        <w:gridCol w:w="2028"/>
        <w:gridCol w:w="1219"/>
        <w:gridCol w:w="1096"/>
        <w:gridCol w:w="662"/>
      </w:tblGrid>
      <w:tr w:rsidR="00872B2E" w:rsidRPr="00872B2E" w:rsidTr="00872B2E">
        <w:trPr>
          <w:trHeight w:val="20"/>
          <w:jc w:val="center"/>
        </w:trPr>
        <w:tc>
          <w:tcPr>
            <w:tcW w:w="5120" w:type="dxa"/>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rsidR="00872B2E" w:rsidRPr="00872B2E" w:rsidRDefault="00872B2E" w:rsidP="00084CCE">
            <w:pPr>
              <w:spacing w:after="0" w:line="240" w:lineRule="auto"/>
              <w:jc w:val="center"/>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Наименование</w:t>
            </w:r>
          </w:p>
        </w:tc>
        <w:tc>
          <w:tcPr>
            <w:tcW w:w="2028"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872B2E" w:rsidRPr="00872B2E" w:rsidRDefault="00872B2E" w:rsidP="00084CCE">
            <w:pPr>
              <w:spacing w:after="0" w:line="240" w:lineRule="auto"/>
              <w:jc w:val="center"/>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КБК</w:t>
            </w:r>
          </w:p>
        </w:tc>
        <w:tc>
          <w:tcPr>
            <w:tcW w:w="2315" w:type="dxa"/>
            <w:gridSpan w:val="2"/>
            <w:tcBorders>
              <w:top w:val="single" w:sz="8" w:space="0" w:color="auto"/>
              <w:left w:val="nil"/>
              <w:bottom w:val="single" w:sz="8" w:space="0" w:color="auto"/>
              <w:right w:val="single" w:sz="8" w:space="0" w:color="000000"/>
            </w:tcBorders>
            <w:shd w:val="clear" w:color="auto" w:fill="auto"/>
            <w:vAlign w:val="center"/>
            <w:hideMark/>
          </w:tcPr>
          <w:p w:rsidR="00872B2E" w:rsidRPr="00872B2E" w:rsidRDefault="00872B2E" w:rsidP="00084CCE">
            <w:pPr>
              <w:spacing w:after="0" w:line="240" w:lineRule="auto"/>
              <w:jc w:val="center"/>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Доходы (ф. 0503127)</w:t>
            </w:r>
          </w:p>
        </w:tc>
        <w:tc>
          <w:tcPr>
            <w:tcW w:w="66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72B2E" w:rsidRPr="00872B2E" w:rsidRDefault="00872B2E" w:rsidP="00084CCE">
            <w:pPr>
              <w:spacing w:after="0" w:line="240" w:lineRule="auto"/>
              <w:jc w:val="center"/>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w:t>
            </w:r>
          </w:p>
        </w:tc>
      </w:tr>
      <w:tr w:rsidR="00872B2E" w:rsidRPr="00872B2E" w:rsidTr="00872B2E">
        <w:trPr>
          <w:trHeight w:val="20"/>
          <w:jc w:val="center"/>
        </w:trPr>
        <w:tc>
          <w:tcPr>
            <w:tcW w:w="4382" w:type="dxa"/>
            <w:tcBorders>
              <w:top w:val="single" w:sz="8" w:space="0" w:color="auto"/>
              <w:left w:val="single" w:sz="8" w:space="0" w:color="auto"/>
              <w:bottom w:val="single" w:sz="8" w:space="0" w:color="000000"/>
              <w:right w:val="single" w:sz="8" w:space="0" w:color="auto"/>
            </w:tcBorders>
            <w:vAlign w:val="center"/>
            <w:hideMark/>
          </w:tcPr>
          <w:p w:rsidR="00872B2E" w:rsidRPr="00872B2E" w:rsidRDefault="00872B2E" w:rsidP="00872B2E">
            <w:pPr>
              <w:spacing w:after="0" w:line="240" w:lineRule="auto"/>
              <w:rPr>
                <w:rFonts w:ascii="Times New Roman" w:eastAsia="Times New Roman" w:hAnsi="Times New Roman" w:cs="Times New Roman"/>
                <w:color w:val="000000"/>
                <w:sz w:val="18"/>
                <w:szCs w:val="18"/>
                <w:lang w:eastAsia="ru-RU"/>
              </w:rPr>
            </w:pPr>
          </w:p>
        </w:tc>
        <w:tc>
          <w:tcPr>
            <w:tcW w:w="2766" w:type="dxa"/>
            <w:gridSpan w:val="2"/>
            <w:tcBorders>
              <w:top w:val="single" w:sz="8" w:space="0" w:color="auto"/>
              <w:left w:val="single" w:sz="8" w:space="0" w:color="auto"/>
              <w:bottom w:val="single" w:sz="8" w:space="0" w:color="000000"/>
              <w:right w:val="single" w:sz="8" w:space="0" w:color="auto"/>
            </w:tcBorders>
            <w:vAlign w:val="center"/>
            <w:hideMark/>
          </w:tcPr>
          <w:p w:rsidR="00872B2E" w:rsidRPr="00872B2E" w:rsidRDefault="00872B2E" w:rsidP="00872B2E">
            <w:pPr>
              <w:spacing w:after="0" w:line="240" w:lineRule="auto"/>
              <w:rPr>
                <w:rFonts w:ascii="Times New Roman" w:eastAsia="Times New Roman" w:hAnsi="Times New Roman" w:cs="Times New Roman"/>
                <w:color w:val="000000"/>
                <w:sz w:val="18"/>
                <w:szCs w:val="18"/>
                <w:lang w:eastAsia="ru-RU"/>
              </w:rPr>
            </w:pPr>
          </w:p>
        </w:tc>
        <w:tc>
          <w:tcPr>
            <w:tcW w:w="1219"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Утверждены</w:t>
            </w:r>
          </w:p>
        </w:tc>
        <w:tc>
          <w:tcPr>
            <w:tcW w:w="1096"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Исполнены</w:t>
            </w:r>
          </w:p>
        </w:tc>
        <w:tc>
          <w:tcPr>
            <w:tcW w:w="662" w:type="dxa"/>
            <w:vMerge/>
            <w:tcBorders>
              <w:top w:val="single" w:sz="8" w:space="0" w:color="auto"/>
              <w:left w:val="single" w:sz="8" w:space="0" w:color="auto"/>
              <w:bottom w:val="single" w:sz="8" w:space="0" w:color="000000"/>
              <w:right w:val="single" w:sz="8" w:space="0" w:color="auto"/>
            </w:tcBorders>
            <w:vAlign w:val="center"/>
            <w:hideMark/>
          </w:tcPr>
          <w:p w:rsidR="00872B2E" w:rsidRPr="00872B2E" w:rsidRDefault="00872B2E" w:rsidP="00872B2E">
            <w:pPr>
              <w:spacing w:after="0" w:line="240" w:lineRule="auto"/>
              <w:rPr>
                <w:rFonts w:ascii="Times New Roman" w:eastAsia="Times New Roman" w:hAnsi="Times New Roman" w:cs="Times New Roman"/>
                <w:color w:val="000000"/>
                <w:sz w:val="18"/>
                <w:szCs w:val="18"/>
                <w:lang w:eastAsia="ru-RU"/>
              </w:rPr>
            </w:pPr>
          </w:p>
        </w:tc>
      </w:tr>
      <w:tr w:rsidR="00872B2E" w:rsidRPr="00872B2E" w:rsidTr="00872B2E">
        <w:trPr>
          <w:trHeight w:val="20"/>
          <w:jc w:val="center"/>
        </w:trPr>
        <w:tc>
          <w:tcPr>
            <w:tcW w:w="5120" w:type="dxa"/>
            <w:gridSpan w:val="2"/>
            <w:tcBorders>
              <w:top w:val="nil"/>
              <w:left w:val="single" w:sz="8" w:space="0" w:color="auto"/>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НАЛОГОВЫЕ И НЕНАЛОГОВЫЕ ДОХОДЫ</w:t>
            </w:r>
          </w:p>
        </w:tc>
        <w:tc>
          <w:tcPr>
            <w:tcW w:w="2028"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 xml:space="preserve"> 1 00 00000 00 0000 000</w:t>
            </w:r>
          </w:p>
        </w:tc>
        <w:tc>
          <w:tcPr>
            <w:tcW w:w="1219"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2 248,0</w:t>
            </w:r>
          </w:p>
        </w:tc>
        <w:tc>
          <w:tcPr>
            <w:tcW w:w="1096"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2 241,7</w:t>
            </w:r>
          </w:p>
        </w:tc>
        <w:tc>
          <w:tcPr>
            <w:tcW w:w="662"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99,7</w:t>
            </w:r>
          </w:p>
        </w:tc>
      </w:tr>
      <w:tr w:rsidR="00872B2E" w:rsidRPr="00872B2E" w:rsidTr="00872B2E">
        <w:trPr>
          <w:trHeight w:val="20"/>
          <w:jc w:val="center"/>
        </w:trPr>
        <w:tc>
          <w:tcPr>
            <w:tcW w:w="5120" w:type="dxa"/>
            <w:gridSpan w:val="2"/>
            <w:tcBorders>
              <w:top w:val="nil"/>
              <w:left w:val="single" w:sz="8" w:space="0" w:color="auto"/>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Государственная пошлина за выдачу разрешения на установку рекламной конструкции</w:t>
            </w:r>
          </w:p>
        </w:tc>
        <w:tc>
          <w:tcPr>
            <w:tcW w:w="2028"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1 08 07150 01 0000 110</w:t>
            </w:r>
          </w:p>
        </w:tc>
        <w:tc>
          <w:tcPr>
            <w:tcW w:w="1219"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10,0</w:t>
            </w:r>
          </w:p>
        </w:tc>
        <w:tc>
          <w:tcPr>
            <w:tcW w:w="1096"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10,0</w:t>
            </w:r>
          </w:p>
        </w:tc>
        <w:tc>
          <w:tcPr>
            <w:tcW w:w="662"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100,0</w:t>
            </w:r>
          </w:p>
        </w:tc>
      </w:tr>
      <w:tr w:rsidR="00872B2E" w:rsidRPr="00872B2E" w:rsidTr="00872B2E">
        <w:trPr>
          <w:trHeight w:val="20"/>
          <w:jc w:val="center"/>
        </w:trPr>
        <w:tc>
          <w:tcPr>
            <w:tcW w:w="5120" w:type="dxa"/>
            <w:gridSpan w:val="2"/>
            <w:tcBorders>
              <w:top w:val="nil"/>
              <w:left w:val="single" w:sz="8" w:space="0" w:color="auto"/>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Прочие доходы от компенсации затрат бюджетов муниципальных районов</w:t>
            </w:r>
          </w:p>
        </w:tc>
        <w:tc>
          <w:tcPr>
            <w:tcW w:w="2028"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 xml:space="preserve"> 113 02995 05 0000 130</w:t>
            </w:r>
          </w:p>
        </w:tc>
        <w:tc>
          <w:tcPr>
            <w:tcW w:w="1219"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16,1</w:t>
            </w:r>
          </w:p>
        </w:tc>
        <w:tc>
          <w:tcPr>
            <w:tcW w:w="1096"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16,1</w:t>
            </w:r>
          </w:p>
        </w:tc>
        <w:tc>
          <w:tcPr>
            <w:tcW w:w="662"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100,0</w:t>
            </w:r>
          </w:p>
        </w:tc>
      </w:tr>
      <w:tr w:rsidR="00872B2E" w:rsidRPr="00872B2E" w:rsidTr="00872B2E">
        <w:trPr>
          <w:trHeight w:val="20"/>
          <w:jc w:val="center"/>
        </w:trPr>
        <w:tc>
          <w:tcPr>
            <w:tcW w:w="5120" w:type="dxa"/>
            <w:gridSpan w:val="2"/>
            <w:tcBorders>
              <w:top w:val="nil"/>
              <w:left w:val="single" w:sz="8" w:space="0" w:color="auto"/>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2028"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 xml:space="preserve"> 1 16 10100 05 0000 140</w:t>
            </w:r>
          </w:p>
        </w:tc>
        <w:tc>
          <w:tcPr>
            <w:tcW w:w="1219"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1 311,9</w:t>
            </w:r>
          </w:p>
        </w:tc>
        <w:tc>
          <w:tcPr>
            <w:tcW w:w="1096"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1 319,0</w:t>
            </w:r>
          </w:p>
        </w:tc>
        <w:tc>
          <w:tcPr>
            <w:tcW w:w="662"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100,5</w:t>
            </w:r>
          </w:p>
        </w:tc>
      </w:tr>
      <w:tr w:rsidR="00872B2E" w:rsidRPr="00872B2E" w:rsidTr="00872B2E">
        <w:trPr>
          <w:trHeight w:val="20"/>
          <w:jc w:val="center"/>
        </w:trPr>
        <w:tc>
          <w:tcPr>
            <w:tcW w:w="5120" w:type="dxa"/>
            <w:gridSpan w:val="2"/>
            <w:tcBorders>
              <w:top w:val="nil"/>
              <w:left w:val="single" w:sz="8" w:space="0" w:color="auto"/>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028"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1 16 10123 01 0000 140</w:t>
            </w:r>
          </w:p>
        </w:tc>
        <w:tc>
          <w:tcPr>
            <w:tcW w:w="1219"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910,0</w:t>
            </w:r>
          </w:p>
        </w:tc>
        <w:tc>
          <w:tcPr>
            <w:tcW w:w="1096"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898,4</w:t>
            </w:r>
          </w:p>
        </w:tc>
        <w:tc>
          <w:tcPr>
            <w:tcW w:w="662"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98,7</w:t>
            </w:r>
          </w:p>
        </w:tc>
      </w:tr>
      <w:tr w:rsidR="00872B2E" w:rsidRPr="00872B2E" w:rsidTr="00872B2E">
        <w:trPr>
          <w:trHeight w:val="20"/>
          <w:jc w:val="center"/>
        </w:trPr>
        <w:tc>
          <w:tcPr>
            <w:tcW w:w="5120" w:type="dxa"/>
            <w:gridSpan w:val="2"/>
            <w:tcBorders>
              <w:top w:val="nil"/>
              <w:left w:val="single" w:sz="8" w:space="0" w:color="auto"/>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 xml:space="preserve"> Невыясненные поступления, зачисляемые в бюджеты муниципальных районов</w:t>
            </w:r>
          </w:p>
        </w:tc>
        <w:tc>
          <w:tcPr>
            <w:tcW w:w="2028"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 xml:space="preserve"> 1 17 01050 05 0000 180</w:t>
            </w:r>
          </w:p>
        </w:tc>
        <w:tc>
          <w:tcPr>
            <w:tcW w:w="1219"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0,0</w:t>
            </w:r>
          </w:p>
        </w:tc>
        <w:tc>
          <w:tcPr>
            <w:tcW w:w="1096"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-1,8</w:t>
            </w:r>
          </w:p>
        </w:tc>
        <w:tc>
          <w:tcPr>
            <w:tcW w:w="662"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0,0</w:t>
            </w:r>
          </w:p>
        </w:tc>
      </w:tr>
      <w:tr w:rsidR="00872B2E" w:rsidRPr="00872B2E" w:rsidTr="00872B2E">
        <w:trPr>
          <w:trHeight w:val="20"/>
          <w:jc w:val="center"/>
        </w:trPr>
        <w:tc>
          <w:tcPr>
            <w:tcW w:w="5120" w:type="dxa"/>
            <w:gridSpan w:val="2"/>
            <w:tcBorders>
              <w:top w:val="nil"/>
              <w:left w:val="single" w:sz="8" w:space="0" w:color="auto"/>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 xml:space="preserve"> БЕЗВОЗМЕЗДНЫЕ ПОСТУПЛЕНИЯ </w:t>
            </w:r>
          </w:p>
        </w:tc>
        <w:tc>
          <w:tcPr>
            <w:tcW w:w="2028"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 xml:space="preserve"> 2 00 00000 00 0000 000</w:t>
            </w:r>
          </w:p>
        </w:tc>
        <w:tc>
          <w:tcPr>
            <w:tcW w:w="1219"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525 833,0</w:t>
            </w:r>
          </w:p>
        </w:tc>
        <w:tc>
          <w:tcPr>
            <w:tcW w:w="1096"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525 713,9</w:t>
            </w:r>
          </w:p>
        </w:tc>
        <w:tc>
          <w:tcPr>
            <w:tcW w:w="662"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100,0</w:t>
            </w:r>
          </w:p>
        </w:tc>
      </w:tr>
      <w:tr w:rsidR="00872B2E" w:rsidRPr="00872B2E" w:rsidTr="00872B2E">
        <w:trPr>
          <w:trHeight w:val="20"/>
          <w:jc w:val="center"/>
        </w:trPr>
        <w:tc>
          <w:tcPr>
            <w:tcW w:w="5120" w:type="dxa"/>
            <w:gridSpan w:val="2"/>
            <w:tcBorders>
              <w:top w:val="nil"/>
              <w:left w:val="single" w:sz="8" w:space="0" w:color="auto"/>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Субсидии бюджетам на реализацию мероприятий по модернизации школьных систем образования</w:t>
            </w:r>
          </w:p>
        </w:tc>
        <w:tc>
          <w:tcPr>
            <w:tcW w:w="2028"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2 02 25750 05 0000 150</w:t>
            </w:r>
          </w:p>
        </w:tc>
        <w:tc>
          <w:tcPr>
            <w:tcW w:w="1219"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298 386,9</w:t>
            </w:r>
          </w:p>
        </w:tc>
        <w:tc>
          <w:tcPr>
            <w:tcW w:w="1096"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298 386,8</w:t>
            </w:r>
          </w:p>
        </w:tc>
        <w:tc>
          <w:tcPr>
            <w:tcW w:w="662"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100,0</w:t>
            </w:r>
          </w:p>
        </w:tc>
      </w:tr>
      <w:tr w:rsidR="00872B2E" w:rsidRPr="00872B2E" w:rsidTr="00872B2E">
        <w:trPr>
          <w:trHeight w:val="20"/>
          <w:jc w:val="center"/>
        </w:trPr>
        <w:tc>
          <w:tcPr>
            <w:tcW w:w="5120" w:type="dxa"/>
            <w:gridSpan w:val="2"/>
            <w:tcBorders>
              <w:top w:val="nil"/>
              <w:left w:val="single" w:sz="8" w:space="0" w:color="auto"/>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 xml:space="preserve"> Прочие субсидии бюджетам муниципальных районов</w:t>
            </w:r>
          </w:p>
        </w:tc>
        <w:tc>
          <w:tcPr>
            <w:tcW w:w="2028"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 xml:space="preserve"> 2 02 29999 05 0000 150</w:t>
            </w:r>
          </w:p>
        </w:tc>
        <w:tc>
          <w:tcPr>
            <w:tcW w:w="1219"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221 374,6</w:t>
            </w:r>
          </w:p>
        </w:tc>
        <w:tc>
          <w:tcPr>
            <w:tcW w:w="1096"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221 360,7</w:t>
            </w:r>
          </w:p>
        </w:tc>
        <w:tc>
          <w:tcPr>
            <w:tcW w:w="662"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100,0</w:t>
            </w:r>
          </w:p>
        </w:tc>
      </w:tr>
      <w:tr w:rsidR="00872B2E" w:rsidRPr="00872B2E" w:rsidTr="00872B2E">
        <w:trPr>
          <w:trHeight w:val="20"/>
          <w:jc w:val="center"/>
        </w:trPr>
        <w:tc>
          <w:tcPr>
            <w:tcW w:w="714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72B2E" w:rsidRPr="00872B2E" w:rsidRDefault="00872B2E" w:rsidP="00872B2E">
            <w:pPr>
              <w:spacing w:after="0" w:line="240" w:lineRule="auto"/>
              <w:rPr>
                <w:rFonts w:ascii="Times New Roman" w:eastAsia="Times New Roman" w:hAnsi="Times New Roman" w:cs="Times New Roman"/>
                <w:i/>
                <w:iCs/>
                <w:color w:val="000000"/>
                <w:sz w:val="18"/>
                <w:szCs w:val="18"/>
                <w:lang w:eastAsia="ru-RU"/>
              </w:rPr>
            </w:pPr>
            <w:r w:rsidRPr="00872B2E">
              <w:rPr>
                <w:rFonts w:ascii="Times New Roman" w:eastAsia="Times New Roman" w:hAnsi="Times New Roman" w:cs="Times New Roman"/>
                <w:i/>
                <w:iCs/>
                <w:color w:val="000000"/>
                <w:sz w:val="18"/>
                <w:szCs w:val="18"/>
                <w:lang w:eastAsia="ru-RU"/>
              </w:rPr>
              <w:t>Субсидии на осуществление мероприятий по капитальному ремонту объектов муниципальной собственности в сфере культуры</w:t>
            </w:r>
          </w:p>
        </w:tc>
        <w:tc>
          <w:tcPr>
            <w:tcW w:w="1219"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15 233,9</w:t>
            </w:r>
          </w:p>
        </w:tc>
        <w:tc>
          <w:tcPr>
            <w:tcW w:w="1096"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15 220,0</w:t>
            </w:r>
          </w:p>
        </w:tc>
        <w:tc>
          <w:tcPr>
            <w:tcW w:w="662"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99,9</w:t>
            </w:r>
          </w:p>
        </w:tc>
      </w:tr>
      <w:tr w:rsidR="00872B2E" w:rsidRPr="00872B2E" w:rsidTr="00872B2E">
        <w:trPr>
          <w:trHeight w:val="20"/>
          <w:jc w:val="center"/>
        </w:trPr>
        <w:tc>
          <w:tcPr>
            <w:tcW w:w="714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72B2E" w:rsidRPr="00872B2E" w:rsidRDefault="00872B2E" w:rsidP="00872B2E">
            <w:pPr>
              <w:spacing w:after="0" w:line="240" w:lineRule="auto"/>
              <w:rPr>
                <w:rFonts w:ascii="Times New Roman" w:eastAsia="Times New Roman" w:hAnsi="Times New Roman" w:cs="Times New Roman"/>
                <w:i/>
                <w:iCs/>
                <w:color w:val="000000"/>
                <w:sz w:val="18"/>
                <w:szCs w:val="18"/>
                <w:lang w:eastAsia="ru-RU"/>
              </w:rPr>
            </w:pPr>
            <w:r w:rsidRPr="00872B2E">
              <w:rPr>
                <w:rFonts w:ascii="Times New Roman" w:eastAsia="Times New Roman" w:hAnsi="Times New Roman" w:cs="Times New Roman"/>
                <w:i/>
                <w:iCs/>
                <w:color w:val="000000"/>
                <w:sz w:val="18"/>
                <w:szCs w:val="18"/>
                <w:lang w:eastAsia="ru-RU"/>
              </w:rPr>
              <w:t xml:space="preserve">Субсидии местным бюджетам на </w:t>
            </w:r>
            <w:proofErr w:type="spellStart"/>
            <w:r w:rsidRPr="00872B2E">
              <w:rPr>
                <w:rFonts w:ascii="Times New Roman" w:eastAsia="Times New Roman" w:hAnsi="Times New Roman" w:cs="Times New Roman"/>
                <w:i/>
                <w:iCs/>
                <w:color w:val="000000"/>
                <w:sz w:val="18"/>
                <w:szCs w:val="18"/>
                <w:lang w:eastAsia="ru-RU"/>
              </w:rPr>
              <w:t>софинансирование</w:t>
            </w:r>
            <w:proofErr w:type="spellEnd"/>
            <w:r w:rsidRPr="00872B2E">
              <w:rPr>
                <w:rFonts w:ascii="Times New Roman" w:eastAsia="Times New Roman" w:hAnsi="Times New Roman" w:cs="Times New Roman"/>
                <w:i/>
                <w:iCs/>
                <w:color w:val="000000"/>
                <w:sz w:val="18"/>
                <w:szCs w:val="18"/>
                <w:lang w:eastAsia="ru-RU"/>
              </w:rPr>
              <w:t xml:space="preserve"> мероприятий по капитальному ремонту образовательных организаций Иркутской области</w:t>
            </w:r>
          </w:p>
        </w:tc>
        <w:tc>
          <w:tcPr>
            <w:tcW w:w="1219"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206 140,7</w:t>
            </w:r>
          </w:p>
        </w:tc>
        <w:tc>
          <w:tcPr>
            <w:tcW w:w="1096"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206 140,7</w:t>
            </w:r>
          </w:p>
        </w:tc>
        <w:tc>
          <w:tcPr>
            <w:tcW w:w="662"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100,0</w:t>
            </w:r>
          </w:p>
        </w:tc>
      </w:tr>
      <w:tr w:rsidR="00872B2E" w:rsidRPr="00872B2E" w:rsidTr="00872B2E">
        <w:trPr>
          <w:trHeight w:val="20"/>
          <w:jc w:val="center"/>
        </w:trPr>
        <w:tc>
          <w:tcPr>
            <w:tcW w:w="5120" w:type="dxa"/>
            <w:gridSpan w:val="2"/>
            <w:tcBorders>
              <w:top w:val="nil"/>
              <w:left w:val="single" w:sz="8" w:space="0" w:color="auto"/>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Субвенции бюджетам муниципальных районов на выполнение передаваемых полномочий субъектов РФ</w:t>
            </w:r>
          </w:p>
        </w:tc>
        <w:tc>
          <w:tcPr>
            <w:tcW w:w="2028"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2 02 30024 05 0000 150</w:t>
            </w:r>
          </w:p>
        </w:tc>
        <w:tc>
          <w:tcPr>
            <w:tcW w:w="1219"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5 316,1</w:t>
            </w:r>
          </w:p>
        </w:tc>
        <w:tc>
          <w:tcPr>
            <w:tcW w:w="1096"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5 211,0</w:t>
            </w:r>
          </w:p>
        </w:tc>
        <w:tc>
          <w:tcPr>
            <w:tcW w:w="662"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98,0</w:t>
            </w:r>
          </w:p>
        </w:tc>
      </w:tr>
      <w:tr w:rsidR="00872B2E" w:rsidRPr="00872B2E" w:rsidTr="00872B2E">
        <w:trPr>
          <w:trHeight w:val="20"/>
          <w:jc w:val="center"/>
        </w:trPr>
        <w:tc>
          <w:tcPr>
            <w:tcW w:w="714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72B2E" w:rsidRPr="00872B2E" w:rsidRDefault="00872B2E" w:rsidP="00872B2E">
            <w:pPr>
              <w:spacing w:after="0" w:line="240" w:lineRule="auto"/>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lastRenderedPageBreak/>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219"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1 914,5</w:t>
            </w:r>
          </w:p>
        </w:tc>
        <w:tc>
          <w:tcPr>
            <w:tcW w:w="1096"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1 914,5</w:t>
            </w:r>
          </w:p>
        </w:tc>
        <w:tc>
          <w:tcPr>
            <w:tcW w:w="662"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100,0</w:t>
            </w:r>
          </w:p>
        </w:tc>
      </w:tr>
      <w:tr w:rsidR="00872B2E" w:rsidRPr="00872B2E" w:rsidTr="00872B2E">
        <w:trPr>
          <w:trHeight w:val="20"/>
          <w:jc w:val="center"/>
        </w:trPr>
        <w:tc>
          <w:tcPr>
            <w:tcW w:w="714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72B2E" w:rsidRPr="00872B2E" w:rsidRDefault="00872B2E" w:rsidP="00872B2E">
            <w:pPr>
              <w:spacing w:after="0" w:line="240" w:lineRule="auto"/>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Субвенции бюджетам муниципальных районов на осуществление отдельных областных государственных полномочий в сфере труда</w:t>
            </w:r>
          </w:p>
        </w:tc>
        <w:tc>
          <w:tcPr>
            <w:tcW w:w="1219"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1 015,2</w:t>
            </w:r>
          </w:p>
        </w:tc>
        <w:tc>
          <w:tcPr>
            <w:tcW w:w="1096"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1 015,2</w:t>
            </w:r>
          </w:p>
        </w:tc>
        <w:tc>
          <w:tcPr>
            <w:tcW w:w="662"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100,0</w:t>
            </w:r>
          </w:p>
        </w:tc>
      </w:tr>
      <w:tr w:rsidR="00872B2E" w:rsidRPr="00872B2E" w:rsidTr="00872B2E">
        <w:trPr>
          <w:trHeight w:val="20"/>
          <w:jc w:val="center"/>
        </w:trPr>
        <w:tc>
          <w:tcPr>
            <w:tcW w:w="714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72B2E" w:rsidRPr="00872B2E" w:rsidRDefault="00872B2E" w:rsidP="00872B2E">
            <w:pPr>
              <w:spacing w:after="0" w:line="240" w:lineRule="auto"/>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 xml:space="preserve">Субвенции бюджетам муниципальных районов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w:t>
            </w:r>
            <w:proofErr w:type="spellStart"/>
            <w:r w:rsidRPr="00872B2E">
              <w:rPr>
                <w:rFonts w:ascii="Times New Roman" w:eastAsia="Times New Roman" w:hAnsi="Times New Roman" w:cs="Times New Roman"/>
                <w:color w:val="000000"/>
                <w:sz w:val="18"/>
                <w:szCs w:val="18"/>
                <w:lang w:eastAsia="ru-RU"/>
              </w:rPr>
              <w:t>Ирк</w:t>
            </w:r>
            <w:proofErr w:type="spellEnd"/>
            <w:r w:rsidRPr="00872B2E">
              <w:rPr>
                <w:rFonts w:ascii="Times New Roman" w:eastAsia="Times New Roman" w:hAnsi="Times New Roman" w:cs="Times New Roman"/>
                <w:color w:val="000000"/>
                <w:sz w:val="18"/>
                <w:szCs w:val="18"/>
                <w:lang w:eastAsia="ru-RU"/>
              </w:rPr>
              <w:t>. области</w:t>
            </w:r>
          </w:p>
        </w:tc>
        <w:tc>
          <w:tcPr>
            <w:tcW w:w="1219"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1 523,1</w:t>
            </w:r>
          </w:p>
        </w:tc>
        <w:tc>
          <w:tcPr>
            <w:tcW w:w="1096"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1 418,0</w:t>
            </w:r>
          </w:p>
        </w:tc>
        <w:tc>
          <w:tcPr>
            <w:tcW w:w="662"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93,1</w:t>
            </w:r>
          </w:p>
        </w:tc>
      </w:tr>
      <w:tr w:rsidR="00872B2E" w:rsidRPr="00872B2E" w:rsidTr="00872B2E">
        <w:trPr>
          <w:trHeight w:val="20"/>
          <w:jc w:val="center"/>
        </w:trPr>
        <w:tc>
          <w:tcPr>
            <w:tcW w:w="7148" w:type="dxa"/>
            <w:gridSpan w:val="3"/>
            <w:tcBorders>
              <w:top w:val="single" w:sz="8" w:space="0" w:color="auto"/>
              <w:left w:val="single" w:sz="8" w:space="0" w:color="auto"/>
              <w:bottom w:val="single" w:sz="8" w:space="0" w:color="auto"/>
              <w:right w:val="single" w:sz="8" w:space="0" w:color="000000"/>
            </w:tcBorders>
            <w:shd w:val="clear" w:color="auto" w:fill="auto"/>
            <w:hideMark/>
          </w:tcPr>
          <w:p w:rsidR="00872B2E" w:rsidRPr="00872B2E" w:rsidRDefault="00872B2E" w:rsidP="00872B2E">
            <w:pPr>
              <w:spacing w:after="0" w:line="240" w:lineRule="auto"/>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Субвенции бюджетам муниципальных районов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219"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862,6</w:t>
            </w:r>
          </w:p>
        </w:tc>
        <w:tc>
          <w:tcPr>
            <w:tcW w:w="1096"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862,6</w:t>
            </w:r>
          </w:p>
        </w:tc>
        <w:tc>
          <w:tcPr>
            <w:tcW w:w="662"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100,0</w:t>
            </w:r>
          </w:p>
        </w:tc>
      </w:tr>
      <w:tr w:rsidR="00872B2E" w:rsidRPr="00872B2E" w:rsidTr="00872B2E">
        <w:trPr>
          <w:trHeight w:val="20"/>
          <w:jc w:val="center"/>
        </w:trPr>
        <w:tc>
          <w:tcPr>
            <w:tcW w:w="714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72B2E" w:rsidRPr="00872B2E" w:rsidRDefault="00872B2E" w:rsidP="00872B2E">
            <w:pPr>
              <w:spacing w:after="0" w:line="240" w:lineRule="auto"/>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Субвенции бюджетам мун. районов на осуществление областного гос. полномочия по определению перечня должностных лиц органов местного самоуправления, уполномоченных составлять протоколы об адм. правонарушениях, предусмотренных отдельными законами Иркутской области об административной ответственности</w:t>
            </w:r>
          </w:p>
        </w:tc>
        <w:tc>
          <w:tcPr>
            <w:tcW w:w="1219" w:type="dxa"/>
            <w:tcBorders>
              <w:top w:val="nil"/>
              <w:left w:val="nil"/>
              <w:bottom w:val="single" w:sz="8" w:space="0" w:color="auto"/>
              <w:right w:val="single" w:sz="8" w:space="0" w:color="auto"/>
            </w:tcBorders>
            <w:shd w:val="clear" w:color="auto" w:fill="auto"/>
            <w:noWrap/>
            <w:vAlign w:val="center"/>
            <w:hideMark/>
          </w:tcPr>
          <w:p w:rsidR="00872B2E" w:rsidRPr="00872B2E" w:rsidRDefault="00872B2E" w:rsidP="00872B2E">
            <w:pPr>
              <w:spacing w:after="0" w:line="240" w:lineRule="auto"/>
              <w:jc w:val="right"/>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0,7</w:t>
            </w:r>
          </w:p>
        </w:tc>
        <w:tc>
          <w:tcPr>
            <w:tcW w:w="1096" w:type="dxa"/>
            <w:tcBorders>
              <w:top w:val="nil"/>
              <w:left w:val="nil"/>
              <w:bottom w:val="single" w:sz="8" w:space="0" w:color="auto"/>
              <w:right w:val="single" w:sz="8" w:space="0" w:color="auto"/>
            </w:tcBorders>
            <w:shd w:val="clear" w:color="auto" w:fill="auto"/>
            <w:noWrap/>
            <w:vAlign w:val="center"/>
            <w:hideMark/>
          </w:tcPr>
          <w:p w:rsidR="00872B2E" w:rsidRPr="00872B2E" w:rsidRDefault="00872B2E" w:rsidP="00872B2E">
            <w:pPr>
              <w:spacing w:after="0" w:line="240" w:lineRule="auto"/>
              <w:jc w:val="right"/>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0,7</w:t>
            </w:r>
          </w:p>
        </w:tc>
        <w:tc>
          <w:tcPr>
            <w:tcW w:w="662"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100,0</w:t>
            </w:r>
          </w:p>
        </w:tc>
      </w:tr>
      <w:tr w:rsidR="00872B2E" w:rsidRPr="00872B2E" w:rsidTr="00872B2E">
        <w:trPr>
          <w:trHeight w:val="20"/>
          <w:jc w:val="center"/>
        </w:trPr>
        <w:tc>
          <w:tcPr>
            <w:tcW w:w="5120" w:type="dxa"/>
            <w:gridSpan w:val="2"/>
            <w:tcBorders>
              <w:top w:val="nil"/>
              <w:left w:val="single" w:sz="8" w:space="0" w:color="auto"/>
              <w:bottom w:val="single" w:sz="8" w:space="0" w:color="auto"/>
              <w:right w:val="single" w:sz="8" w:space="0" w:color="auto"/>
            </w:tcBorders>
            <w:shd w:val="clear" w:color="auto" w:fill="auto"/>
            <w:hideMark/>
          </w:tcPr>
          <w:p w:rsidR="00872B2E" w:rsidRPr="00872B2E" w:rsidRDefault="00872B2E" w:rsidP="00872B2E">
            <w:pPr>
              <w:spacing w:after="0" w:line="240" w:lineRule="auto"/>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Субвенции бюджетам мун. районов на осуществление полномочий по составлению (изменению) списков кандидатов в присяжные заседатели федеральных судов общей юрисдикции в РФ</w:t>
            </w:r>
          </w:p>
        </w:tc>
        <w:tc>
          <w:tcPr>
            <w:tcW w:w="2028"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2 02 35120 05 0000 150</w:t>
            </w:r>
          </w:p>
        </w:tc>
        <w:tc>
          <w:tcPr>
            <w:tcW w:w="1219"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94,0</w:t>
            </w:r>
          </w:p>
        </w:tc>
        <w:tc>
          <w:tcPr>
            <w:tcW w:w="1096"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94,0</w:t>
            </w:r>
          </w:p>
        </w:tc>
        <w:tc>
          <w:tcPr>
            <w:tcW w:w="662"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100,0</w:t>
            </w:r>
          </w:p>
        </w:tc>
      </w:tr>
      <w:tr w:rsidR="00872B2E" w:rsidRPr="00872B2E" w:rsidTr="00872B2E">
        <w:trPr>
          <w:trHeight w:val="20"/>
          <w:jc w:val="center"/>
        </w:trPr>
        <w:tc>
          <w:tcPr>
            <w:tcW w:w="5120" w:type="dxa"/>
            <w:gridSpan w:val="2"/>
            <w:tcBorders>
              <w:top w:val="nil"/>
              <w:left w:val="single" w:sz="8" w:space="0" w:color="auto"/>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Межбюджетные трансферты, передаваемые бюджетам мун.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028"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2 02 40014 05 0000 150</w:t>
            </w:r>
          </w:p>
        </w:tc>
        <w:tc>
          <w:tcPr>
            <w:tcW w:w="1219"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661,4</w:t>
            </w:r>
          </w:p>
        </w:tc>
        <w:tc>
          <w:tcPr>
            <w:tcW w:w="1096"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661,4</w:t>
            </w:r>
          </w:p>
        </w:tc>
        <w:tc>
          <w:tcPr>
            <w:tcW w:w="662"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100,0</w:t>
            </w:r>
          </w:p>
        </w:tc>
      </w:tr>
      <w:tr w:rsidR="00872B2E" w:rsidRPr="00872B2E" w:rsidTr="00872B2E">
        <w:trPr>
          <w:trHeight w:val="20"/>
          <w:jc w:val="center"/>
        </w:trPr>
        <w:tc>
          <w:tcPr>
            <w:tcW w:w="5120" w:type="dxa"/>
            <w:gridSpan w:val="2"/>
            <w:tcBorders>
              <w:top w:val="nil"/>
              <w:left w:val="single" w:sz="8" w:space="0" w:color="auto"/>
              <w:bottom w:val="single" w:sz="8" w:space="0" w:color="auto"/>
              <w:right w:val="single" w:sz="8" w:space="0" w:color="auto"/>
            </w:tcBorders>
            <w:shd w:val="clear" w:color="auto" w:fill="auto"/>
            <w:hideMark/>
          </w:tcPr>
          <w:p w:rsidR="00872B2E" w:rsidRPr="00872B2E" w:rsidRDefault="00872B2E" w:rsidP="00872B2E">
            <w:pPr>
              <w:spacing w:after="0" w:line="240" w:lineRule="auto"/>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Прочие безвозмездные поступления в бюджеты мун. р-нов</w:t>
            </w:r>
          </w:p>
        </w:tc>
        <w:tc>
          <w:tcPr>
            <w:tcW w:w="2028"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2 07 05000 05 0000 150</w:t>
            </w:r>
          </w:p>
        </w:tc>
        <w:tc>
          <w:tcPr>
            <w:tcW w:w="1219"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0,0</w:t>
            </w:r>
          </w:p>
        </w:tc>
        <w:tc>
          <w:tcPr>
            <w:tcW w:w="1096"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10 000,0</w:t>
            </w:r>
          </w:p>
        </w:tc>
        <w:tc>
          <w:tcPr>
            <w:tcW w:w="662"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0,0</w:t>
            </w:r>
          </w:p>
        </w:tc>
      </w:tr>
      <w:tr w:rsidR="00872B2E" w:rsidRPr="00872B2E" w:rsidTr="00872B2E">
        <w:trPr>
          <w:trHeight w:val="20"/>
          <w:jc w:val="center"/>
        </w:trPr>
        <w:tc>
          <w:tcPr>
            <w:tcW w:w="5120" w:type="dxa"/>
            <w:gridSpan w:val="2"/>
            <w:tcBorders>
              <w:top w:val="nil"/>
              <w:left w:val="single" w:sz="8" w:space="0" w:color="auto"/>
              <w:bottom w:val="single" w:sz="8" w:space="0" w:color="auto"/>
              <w:right w:val="single" w:sz="8" w:space="0" w:color="auto"/>
            </w:tcBorders>
            <w:shd w:val="clear" w:color="auto" w:fill="auto"/>
            <w:hideMark/>
          </w:tcPr>
          <w:p w:rsidR="00872B2E" w:rsidRPr="00872B2E" w:rsidRDefault="00872B2E" w:rsidP="00872B2E">
            <w:pPr>
              <w:spacing w:after="0" w:line="240" w:lineRule="auto"/>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Прочие безвозмездные поступления в бюджеты мун. районов</w:t>
            </w:r>
          </w:p>
        </w:tc>
        <w:tc>
          <w:tcPr>
            <w:tcW w:w="2028"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2 07 05030 05 0000 150</w:t>
            </w:r>
          </w:p>
        </w:tc>
        <w:tc>
          <w:tcPr>
            <w:tcW w:w="1219"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0,0</w:t>
            </w:r>
          </w:p>
        </w:tc>
        <w:tc>
          <w:tcPr>
            <w:tcW w:w="1096"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color w:val="000000"/>
                <w:sz w:val="18"/>
                <w:szCs w:val="18"/>
                <w:lang w:eastAsia="ru-RU"/>
              </w:rPr>
            </w:pPr>
            <w:r w:rsidRPr="00872B2E">
              <w:rPr>
                <w:rFonts w:ascii="Times New Roman" w:eastAsia="Times New Roman" w:hAnsi="Times New Roman" w:cs="Times New Roman"/>
                <w:color w:val="000000"/>
                <w:sz w:val="18"/>
                <w:szCs w:val="18"/>
                <w:lang w:eastAsia="ru-RU"/>
              </w:rPr>
              <w:t>10 000,0</w:t>
            </w:r>
          </w:p>
        </w:tc>
        <w:tc>
          <w:tcPr>
            <w:tcW w:w="662"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0,0</w:t>
            </w:r>
          </w:p>
        </w:tc>
      </w:tr>
      <w:tr w:rsidR="00872B2E" w:rsidRPr="00872B2E" w:rsidTr="00872B2E">
        <w:trPr>
          <w:trHeight w:val="20"/>
          <w:jc w:val="center"/>
        </w:trPr>
        <w:tc>
          <w:tcPr>
            <w:tcW w:w="5120" w:type="dxa"/>
            <w:gridSpan w:val="2"/>
            <w:tcBorders>
              <w:top w:val="nil"/>
              <w:left w:val="single" w:sz="8" w:space="0" w:color="auto"/>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Возврат прочих остатков субсидий, субвенций и иных межбюджетных трансфертов, имеющих целевое назначение, прошлых лет из бюджетов мун. районов</w:t>
            </w:r>
          </w:p>
        </w:tc>
        <w:tc>
          <w:tcPr>
            <w:tcW w:w="2028"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2 19 60010 05 0000 150</w:t>
            </w:r>
          </w:p>
        </w:tc>
        <w:tc>
          <w:tcPr>
            <w:tcW w:w="1219"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0,0</w:t>
            </w:r>
          </w:p>
        </w:tc>
        <w:tc>
          <w:tcPr>
            <w:tcW w:w="1096"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-72,7</w:t>
            </w:r>
          </w:p>
        </w:tc>
        <w:tc>
          <w:tcPr>
            <w:tcW w:w="662"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0,0</w:t>
            </w:r>
          </w:p>
        </w:tc>
      </w:tr>
      <w:tr w:rsidR="00872B2E" w:rsidRPr="00872B2E" w:rsidTr="00872B2E">
        <w:trPr>
          <w:trHeight w:val="20"/>
          <w:jc w:val="center"/>
        </w:trPr>
        <w:tc>
          <w:tcPr>
            <w:tcW w:w="714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72B2E" w:rsidRPr="00872B2E" w:rsidRDefault="00872B2E" w:rsidP="00872B2E">
            <w:pPr>
              <w:spacing w:after="0" w:line="240" w:lineRule="auto"/>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Итого:</w:t>
            </w:r>
          </w:p>
        </w:tc>
        <w:tc>
          <w:tcPr>
            <w:tcW w:w="1219"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528 081,0</w:t>
            </w:r>
          </w:p>
        </w:tc>
        <w:tc>
          <w:tcPr>
            <w:tcW w:w="1096"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537 882,9</w:t>
            </w:r>
          </w:p>
        </w:tc>
        <w:tc>
          <w:tcPr>
            <w:tcW w:w="662" w:type="dxa"/>
            <w:tcBorders>
              <w:top w:val="nil"/>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center"/>
              <w:rPr>
                <w:rFonts w:ascii="Times New Roman" w:eastAsia="Times New Roman" w:hAnsi="Times New Roman" w:cs="Times New Roman"/>
                <w:b/>
                <w:bCs/>
                <w:color w:val="000000"/>
                <w:sz w:val="18"/>
                <w:szCs w:val="18"/>
                <w:lang w:eastAsia="ru-RU"/>
              </w:rPr>
            </w:pPr>
            <w:r w:rsidRPr="00872B2E">
              <w:rPr>
                <w:rFonts w:ascii="Times New Roman" w:eastAsia="Times New Roman" w:hAnsi="Times New Roman" w:cs="Times New Roman"/>
                <w:b/>
                <w:bCs/>
                <w:color w:val="000000"/>
                <w:sz w:val="18"/>
                <w:szCs w:val="18"/>
                <w:lang w:eastAsia="ru-RU"/>
              </w:rPr>
              <w:t>101,9</w:t>
            </w:r>
          </w:p>
        </w:tc>
      </w:tr>
    </w:tbl>
    <w:p w:rsidR="00872B2E" w:rsidRPr="00872B2E" w:rsidRDefault="00872B2E" w:rsidP="00B66AEC">
      <w:pPr>
        <w:autoSpaceDE w:val="0"/>
        <w:autoSpaceDN w:val="0"/>
        <w:adjustRightInd w:val="0"/>
        <w:spacing w:before="80" w:after="0" w:line="240" w:lineRule="auto"/>
        <w:ind w:firstLine="709"/>
        <w:jc w:val="both"/>
        <w:rPr>
          <w:rFonts w:ascii="Times New Roman" w:eastAsia="Times New Roman" w:hAnsi="Times New Roman" w:cs="Times New Roman"/>
          <w:sz w:val="24"/>
          <w:szCs w:val="24"/>
          <w:lang w:eastAsia="ru-RU"/>
        </w:rPr>
      </w:pPr>
      <w:r w:rsidRPr="00872B2E">
        <w:rPr>
          <w:rFonts w:ascii="Times New Roman" w:eastAsia="Times New Roman" w:hAnsi="Times New Roman" w:cs="Times New Roman"/>
          <w:sz w:val="24"/>
          <w:szCs w:val="24"/>
          <w:lang w:eastAsia="ru-RU"/>
        </w:rPr>
        <w:t>В соответствии с требованиями Инструкции № 157н, аналитический учет расчетов по администрируемым доходам велся на счете бюджетного учета 020500000 «Расчеты по доходам» в Журнале операций расчетов с дебиторами по доходам № 5 в разрезе плательщиков.</w:t>
      </w:r>
    </w:p>
    <w:p w:rsidR="00872B2E" w:rsidRPr="00872B2E" w:rsidRDefault="00872B2E" w:rsidP="00B66AEC">
      <w:pPr>
        <w:autoSpaceDE w:val="0"/>
        <w:autoSpaceDN w:val="0"/>
        <w:adjustRightInd w:val="0"/>
        <w:spacing w:before="80" w:after="0" w:line="240" w:lineRule="auto"/>
        <w:ind w:firstLine="709"/>
        <w:jc w:val="both"/>
        <w:rPr>
          <w:rFonts w:ascii="Times New Roman" w:eastAsia="Times New Roman" w:hAnsi="Times New Roman" w:cs="Times New Roman"/>
          <w:sz w:val="24"/>
          <w:szCs w:val="24"/>
          <w:lang w:eastAsia="ru-RU"/>
        </w:rPr>
      </w:pPr>
      <w:r w:rsidRPr="00872B2E">
        <w:rPr>
          <w:rFonts w:ascii="Times New Roman" w:eastAsia="Times New Roman" w:hAnsi="Times New Roman" w:cs="Times New Roman"/>
          <w:sz w:val="24"/>
          <w:szCs w:val="24"/>
          <w:lang w:eastAsia="ru-RU"/>
        </w:rPr>
        <w:t xml:space="preserve">Согласно Отчета </w:t>
      </w:r>
      <w:hyperlink r:id="rId15" w:history="1">
        <w:r w:rsidRPr="00872B2E">
          <w:rPr>
            <w:rFonts w:ascii="Times New Roman" w:eastAsia="Times New Roman" w:hAnsi="Times New Roman" w:cs="Times New Roman"/>
            <w:sz w:val="24"/>
            <w:szCs w:val="24"/>
            <w:lang w:eastAsia="ru-RU"/>
          </w:rPr>
          <w:t>(ф. 0503127)</w:t>
        </w:r>
      </w:hyperlink>
      <w:r w:rsidRPr="00872B2E">
        <w:rPr>
          <w:rFonts w:ascii="Times New Roman" w:eastAsia="Times New Roman" w:hAnsi="Times New Roman" w:cs="Times New Roman"/>
          <w:sz w:val="24"/>
          <w:szCs w:val="24"/>
          <w:lang w:eastAsia="ru-RU"/>
        </w:rPr>
        <w:t>, по коду вида дохода</w:t>
      </w:r>
      <w:r w:rsidRPr="00872B2E">
        <w:rPr>
          <w:rFonts w:ascii="Times New Roman" w:eastAsia="Times New Roman" w:hAnsi="Times New Roman" w:cs="Times New Roman"/>
          <w:color w:val="000000"/>
          <w:sz w:val="24"/>
          <w:szCs w:val="24"/>
          <w:lang w:eastAsia="ru-RU"/>
        </w:rPr>
        <w:t xml:space="preserve"> </w:t>
      </w:r>
      <w:r w:rsidRPr="00872B2E">
        <w:rPr>
          <w:rFonts w:ascii="Times New Roman" w:eastAsia="Times New Roman" w:hAnsi="Times New Roman" w:cs="Times New Roman"/>
          <w:sz w:val="24"/>
          <w:szCs w:val="24"/>
          <w:lang w:eastAsia="ru-RU"/>
        </w:rPr>
        <w:t>1 17 01050 05 0000 180</w:t>
      </w:r>
      <w:r w:rsidRPr="00872B2E">
        <w:rPr>
          <w:rFonts w:ascii="Times New Roman" w:eastAsia="Times New Roman" w:hAnsi="Times New Roman" w:cs="Times New Roman"/>
          <w:color w:val="000000"/>
          <w:sz w:val="24"/>
          <w:szCs w:val="24"/>
          <w:lang w:eastAsia="ru-RU"/>
        </w:rPr>
        <w:t xml:space="preserve"> «</w:t>
      </w:r>
      <w:r w:rsidRPr="00872B2E">
        <w:rPr>
          <w:rFonts w:ascii="Times New Roman" w:eastAsia="Times New Roman" w:hAnsi="Times New Roman" w:cs="Times New Roman"/>
          <w:sz w:val="24"/>
          <w:szCs w:val="24"/>
          <w:lang w:eastAsia="ru-RU"/>
        </w:rPr>
        <w:t>Невыясненные поступления, зачисляемые в бюджеты муниципальных районов» исполнение 1,8 тыс. рублей</w:t>
      </w:r>
      <w:r w:rsidR="00870564" w:rsidRPr="00883A93">
        <w:rPr>
          <w:rFonts w:ascii="Times New Roman" w:eastAsia="Times New Roman" w:hAnsi="Times New Roman" w:cs="Times New Roman"/>
          <w:sz w:val="24"/>
          <w:szCs w:val="24"/>
          <w:lang w:eastAsia="ru-RU"/>
        </w:rPr>
        <w:t>.</w:t>
      </w:r>
      <w:r w:rsidRPr="00883A93">
        <w:rPr>
          <w:rFonts w:ascii="Times New Roman" w:eastAsia="Times New Roman" w:hAnsi="Times New Roman" w:cs="Times New Roman"/>
          <w:sz w:val="24"/>
          <w:szCs w:val="24"/>
          <w:lang w:eastAsia="ru-RU"/>
        </w:rPr>
        <w:t xml:space="preserve"> При этом сумма невыясненного поступления не отражена на </w:t>
      </w:r>
      <w:proofErr w:type="spellStart"/>
      <w:r w:rsidRPr="00883A93">
        <w:rPr>
          <w:rFonts w:ascii="Times New Roman" w:eastAsia="Times New Roman" w:hAnsi="Times New Roman" w:cs="Times New Roman"/>
          <w:sz w:val="24"/>
          <w:szCs w:val="24"/>
          <w:lang w:eastAsia="ru-RU"/>
        </w:rPr>
        <w:t>забалансовом</w:t>
      </w:r>
      <w:proofErr w:type="spellEnd"/>
      <w:r w:rsidRPr="00883A93">
        <w:rPr>
          <w:rFonts w:ascii="Times New Roman" w:eastAsia="Times New Roman" w:hAnsi="Times New Roman" w:cs="Times New Roman"/>
          <w:sz w:val="24"/>
          <w:szCs w:val="24"/>
          <w:lang w:eastAsia="ru-RU"/>
        </w:rPr>
        <w:t xml:space="preserve"> счете 19 «Невыясненные поступления бюджетов прошлых лет», чем нарушены нормы п. 369 Инструкции № 157н.</w:t>
      </w:r>
    </w:p>
    <w:p w:rsidR="00872B2E" w:rsidRPr="00872B2E" w:rsidRDefault="00872B2E" w:rsidP="00B66AEC">
      <w:pPr>
        <w:autoSpaceDE w:val="0"/>
        <w:autoSpaceDN w:val="0"/>
        <w:adjustRightInd w:val="0"/>
        <w:spacing w:before="80" w:after="0" w:line="240" w:lineRule="auto"/>
        <w:ind w:firstLine="709"/>
        <w:jc w:val="both"/>
        <w:rPr>
          <w:rFonts w:ascii="Times New Roman" w:eastAsia="Calibri" w:hAnsi="Times New Roman" w:cs="Times New Roman"/>
          <w:sz w:val="24"/>
          <w:szCs w:val="24"/>
          <w:highlight w:val="yellow"/>
        </w:rPr>
      </w:pPr>
      <w:r w:rsidRPr="00872B2E">
        <w:rPr>
          <w:rFonts w:ascii="Times New Roman" w:eastAsia="Calibri" w:hAnsi="Times New Roman" w:cs="Times New Roman"/>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 составил 72,7 тыс. рублей – субвенции бюджетам муниципальных районов на предоставление гражданам субсидий на оплату жилого помещения и коммунальных услуг), что отражено в учете в соответствии с бюджетным законодательством</w:t>
      </w:r>
    </w:p>
    <w:p w:rsidR="00872B2E" w:rsidRPr="00872B2E" w:rsidRDefault="00872B2E" w:rsidP="00C335DD">
      <w:pPr>
        <w:numPr>
          <w:ilvl w:val="0"/>
          <w:numId w:val="21"/>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872B2E">
        <w:rPr>
          <w:rFonts w:ascii="Times New Roman" w:eastAsia="Times New Roman" w:hAnsi="Times New Roman" w:cs="Times New Roman"/>
          <w:sz w:val="24"/>
          <w:szCs w:val="24"/>
          <w:lang w:eastAsia="ru-RU"/>
        </w:rPr>
        <w:t>с</w:t>
      </w:r>
      <w:r w:rsidRPr="00872B2E">
        <w:rPr>
          <w:rFonts w:ascii="Times New Roman" w:eastAsia="Arial Unicode MS" w:hAnsi="Times New Roman" w:cs="Times New Roman"/>
          <w:sz w:val="24"/>
          <w:szCs w:val="24"/>
          <w:lang w:eastAsia="ru-RU"/>
        </w:rPr>
        <w:t>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РФ в сумме 16,5 тыс. рублей;</w:t>
      </w:r>
    </w:p>
    <w:p w:rsidR="00872B2E" w:rsidRPr="00872B2E" w:rsidRDefault="00872B2E" w:rsidP="00C335DD">
      <w:pPr>
        <w:numPr>
          <w:ilvl w:val="0"/>
          <w:numId w:val="21"/>
        </w:numPr>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872B2E">
        <w:rPr>
          <w:rFonts w:ascii="Times New Roman" w:eastAsia="Times New Roman" w:hAnsi="Times New Roman" w:cs="Times New Roman"/>
          <w:sz w:val="24"/>
          <w:szCs w:val="24"/>
          <w:lang w:eastAsia="ru-RU"/>
        </w:rPr>
        <w:t>субвенции бюджетам муниципальных районов на проведение Всероссийской переписи населения 2020 года в сумме 56,2 тыс. рублей.</w:t>
      </w:r>
    </w:p>
    <w:p w:rsidR="00836BFB" w:rsidRPr="00CD3406" w:rsidRDefault="002B40E9" w:rsidP="006A6B63">
      <w:pPr>
        <w:spacing w:before="240" w:after="24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00836BFB" w:rsidRPr="00CD3406">
        <w:rPr>
          <w:rFonts w:ascii="Times New Roman" w:eastAsia="Times New Roman" w:hAnsi="Times New Roman" w:cs="Times New Roman"/>
          <w:b/>
          <w:bCs/>
          <w:sz w:val="24"/>
          <w:szCs w:val="24"/>
          <w:lang w:eastAsia="ru-RU"/>
        </w:rPr>
        <w:t xml:space="preserve">.3. </w:t>
      </w:r>
      <w:r w:rsidR="00FD3A55" w:rsidRPr="00CD3406">
        <w:rPr>
          <w:rFonts w:ascii="Times New Roman" w:eastAsia="Times New Roman" w:hAnsi="Times New Roman" w:cs="Times New Roman"/>
          <w:b/>
          <w:sz w:val="24"/>
          <w:szCs w:val="24"/>
          <w:lang w:eastAsia="ru-RU"/>
        </w:rPr>
        <w:t xml:space="preserve">Доходы, администрируемые </w:t>
      </w:r>
      <w:r w:rsidR="00836BFB" w:rsidRPr="00CD3406">
        <w:rPr>
          <w:rFonts w:ascii="Times New Roman" w:eastAsia="Times New Roman" w:hAnsi="Times New Roman" w:cs="Times New Roman"/>
          <w:b/>
          <w:bCs/>
          <w:sz w:val="24"/>
          <w:szCs w:val="24"/>
          <w:lang w:eastAsia="ru-RU"/>
        </w:rPr>
        <w:t>Отдел</w:t>
      </w:r>
      <w:r w:rsidR="00FD3A55" w:rsidRPr="00CD3406">
        <w:rPr>
          <w:rFonts w:ascii="Times New Roman" w:eastAsia="Times New Roman" w:hAnsi="Times New Roman" w:cs="Times New Roman"/>
          <w:b/>
          <w:bCs/>
          <w:sz w:val="24"/>
          <w:szCs w:val="24"/>
          <w:lang w:eastAsia="ru-RU"/>
        </w:rPr>
        <w:t>ом</w:t>
      </w:r>
      <w:r w:rsidR="00836BFB" w:rsidRPr="00CD3406">
        <w:rPr>
          <w:rFonts w:ascii="Times New Roman" w:eastAsia="Times New Roman" w:hAnsi="Times New Roman" w:cs="Times New Roman"/>
          <w:b/>
          <w:bCs/>
          <w:sz w:val="24"/>
          <w:szCs w:val="24"/>
          <w:lang w:eastAsia="ru-RU"/>
        </w:rPr>
        <w:t xml:space="preserve"> образования администрации Чунского района</w:t>
      </w:r>
    </w:p>
    <w:p w:rsidR="00872B2E" w:rsidRPr="00872B2E" w:rsidRDefault="00872B2E" w:rsidP="00872B2E">
      <w:pPr>
        <w:suppressAutoHyphens/>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72B2E">
        <w:rPr>
          <w:rFonts w:ascii="Times New Roman" w:eastAsia="Calibri" w:hAnsi="Times New Roman" w:cs="Times New Roman"/>
          <w:sz w:val="24"/>
          <w:szCs w:val="24"/>
          <w:lang w:eastAsia="zh-CN"/>
        </w:rPr>
        <w:t xml:space="preserve">Общий объем прогнозируемых доходов Отдела образования на 2022 год утвержден в сумме 924 581,1 тыс. рублей, </w:t>
      </w:r>
      <w:r w:rsidRPr="00872B2E">
        <w:rPr>
          <w:rFonts w:ascii="Times New Roman" w:eastAsia="Calibri" w:hAnsi="Times New Roman" w:cs="Times New Roman"/>
          <w:sz w:val="24"/>
          <w:szCs w:val="24"/>
        </w:rPr>
        <w:t>из них:</w:t>
      </w:r>
    </w:p>
    <w:p w:rsidR="00872B2E" w:rsidRPr="00872B2E" w:rsidRDefault="00872B2E" w:rsidP="00C335DD">
      <w:pPr>
        <w:numPr>
          <w:ilvl w:val="0"/>
          <w:numId w:val="50"/>
        </w:numPr>
        <w:suppressAutoHyphens/>
        <w:overflowPunct w:val="0"/>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872B2E">
        <w:rPr>
          <w:rFonts w:ascii="Times New Roman" w:eastAsia="Calibri" w:hAnsi="Times New Roman" w:cs="Times New Roman"/>
          <w:sz w:val="24"/>
          <w:szCs w:val="24"/>
        </w:rPr>
        <w:t>неналоговые доходы в сумме 3,7 тыс. рублей;</w:t>
      </w:r>
    </w:p>
    <w:p w:rsidR="00872B2E" w:rsidRPr="00872B2E" w:rsidRDefault="00872B2E" w:rsidP="00C335DD">
      <w:pPr>
        <w:numPr>
          <w:ilvl w:val="0"/>
          <w:numId w:val="50"/>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872B2E">
        <w:rPr>
          <w:rFonts w:ascii="Times New Roman" w:eastAsia="Calibri" w:hAnsi="Times New Roman" w:cs="Times New Roman"/>
          <w:sz w:val="24"/>
          <w:szCs w:val="24"/>
        </w:rPr>
        <w:t>безвозмездные поступления от других бюджетов бюджетной системы РФ в сумме 924 577,4 тыс. рублей.</w:t>
      </w:r>
    </w:p>
    <w:p w:rsidR="00872B2E" w:rsidRPr="00872B2E" w:rsidRDefault="00872B2E" w:rsidP="00872B2E">
      <w:pPr>
        <w:autoSpaceDE w:val="0"/>
        <w:autoSpaceDN w:val="0"/>
        <w:adjustRightInd w:val="0"/>
        <w:spacing w:after="0" w:line="240" w:lineRule="auto"/>
        <w:ind w:firstLine="709"/>
        <w:jc w:val="both"/>
        <w:rPr>
          <w:rFonts w:ascii="Times New Roman" w:eastAsia="Calibri" w:hAnsi="Times New Roman" w:cs="Times New Roman"/>
          <w:sz w:val="24"/>
          <w:szCs w:val="24"/>
        </w:rPr>
      </w:pPr>
      <w:r w:rsidRPr="00872B2E">
        <w:rPr>
          <w:rFonts w:ascii="Times New Roman" w:eastAsia="Calibri" w:hAnsi="Times New Roman" w:cs="Times New Roman"/>
          <w:sz w:val="24"/>
          <w:szCs w:val="24"/>
        </w:rPr>
        <w:t xml:space="preserve">По данным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за 2022 год (ф. 0503127 из состава годовой бюджетной отчетности) исполнение доходов, </w:t>
      </w:r>
      <w:r w:rsidRPr="00872B2E">
        <w:rPr>
          <w:rFonts w:ascii="Times New Roman" w:eastAsia="Calibri" w:hAnsi="Times New Roman" w:cs="Times New Roman"/>
          <w:sz w:val="24"/>
          <w:szCs w:val="24"/>
        </w:rPr>
        <w:lastRenderedPageBreak/>
        <w:t>администрируемых Отделом образования, составило 924 670,8 тыс. рублей или 100,01 % от утвержденных, из них:</w:t>
      </w:r>
    </w:p>
    <w:p w:rsidR="00872B2E" w:rsidRPr="00872B2E" w:rsidRDefault="00872B2E" w:rsidP="00C335DD">
      <w:pPr>
        <w:numPr>
          <w:ilvl w:val="0"/>
          <w:numId w:val="50"/>
        </w:numPr>
        <w:suppressAutoHyphens/>
        <w:overflowPunct w:val="0"/>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872B2E">
        <w:rPr>
          <w:rFonts w:ascii="Times New Roman" w:eastAsia="Calibri" w:hAnsi="Times New Roman" w:cs="Times New Roman"/>
          <w:sz w:val="24"/>
          <w:szCs w:val="24"/>
        </w:rPr>
        <w:t>неналоговые доходы исполнены в сумме 450,3 тыс. рублей или в 121 раз больше утвержденных;</w:t>
      </w:r>
    </w:p>
    <w:p w:rsidR="00872B2E" w:rsidRPr="00872B2E" w:rsidRDefault="00872B2E" w:rsidP="00C335DD">
      <w:pPr>
        <w:numPr>
          <w:ilvl w:val="0"/>
          <w:numId w:val="50"/>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872B2E">
        <w:rPr>
          <w:rFonts w:ascii="Times New Roman" w:eastAsia="Calibri" w:hAnsi="Times New Roman" w:cs="Times New Roman"/>
          <w:sz w:val="24"/>
          <w:szCs w:val="24"/>
        </w:rPr>
        <w:t>безвозмездные поступления от других бюджетов бюджетной системы РФ исполнены в сумме 924 220,5 тыс. рублей или на 99,9 %.</w:t>
      </w:r>
    </w:p>
    <w:p w:rsidR="00872B2E" w:rsidRPr="00872B2E" w:rsidRDefault="00872B2E" w:rsidP="00B66AEC">
      <w:pPr>
        <w:spacing w:before="120" w:after="0" w:line="240" w:lineRule="auto"/>
        <w:ind w:firstLine="709"/>
        <w:jc w:val="both"/>
        <w:rPr>
          <w:rFonts w:ascii="Times New Roman" w:eastAsia="Calibri" w:hAnsi="Times New Roman" w:cs="Times New Roman"/>
          <w:sz w:val="24"/>
          <w:szCs w:val="24"/>
        </w:rPr>
      </w:pPr>
      <w:r w:rsidRPr="00872B2E">
        <w:rPr>
          <w:rFonts w:ascii="Times New Roman" w:eastAsia="Calibri" w:hAnsi="Times New Roman" w:cs="Times New Roman"/>
          <w:sz w:val="24"/>
          <w:szCs w:val="24"/>
        </w:rPr>
        <w:t>Неналоговые доходы, главным администратором которых является Отдел образования, поступили в бюджет Чунского района в сумме 450,3 тыс. рублей, из них:</w:t>
      </w:r>
    </w:p>
    <w:p w:rsidR="00872B2E" w:rsidRPr="00872B2E" w:rsidRDefault="00872B2E" w:rsidP="00C335DD">
      <w:pPr>
        <w:numPr>
          <w:ilvl w:val="0"/>
          <w:numId w:val="51"/>
        </w:numPr>
        <w:tabs>
          <w:tab w:val="left" w:pos="1134"/>
        </w:tabs>
        <w:spacing w:before="120" w:after="0" w:line="240" w:lineRule="auto"/>
        <w:ind w:left="0" w:firstLine="709"/>
        <w:contextualSpacing/>
        <w:jc w:val="both"/>
        <w:rPr>
          <w:rFonts w:ascii="Times New Roman" w:eastAsia="Calibri" w:hAnsi="Times New Roman" w:cs="Times New Roman"/>
          <w:sz w:val="24"/>
          <w:szCs w:val="24"/>
        </w:rPr>
      </w:pPr>
      <w:r w:rsidRPr="00872B2E">
        <w:rPr>
          <w:rFonts w:ascii="Times New Roman" w:eastAsia="Calibri" w:hAnsi="Times New Roman" w:cs="Times New Roman"/>
          <w:sz w:val="24"/>
          <w:szCs w:val="24"/>
        </w:rPr>
        <w:t>в сумме 3,7 тыс. рублей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 за реализацию лома черных металлов, полученного в результате утилизации легкового автомобиля ИЖ-27151-01 1980 </w:t>
      </w:r>
      <w:proofErr w:type="spellStart"/>
      <w:r w:rsidRPr="00872B2E">
        <w:rPr>
          <w:rFonts w:ascii="Times New Roman" w:eastAsia="Calibri" w:hAnsi="Times New Roman" w:cs="Times New Roman"/>
          <w:sz w:val="24"/>
          <w:szCs w:val="24"/>
        </w:rPr>
        <w:t>г.в</w:t>
      </w:r>
      <w:proofErr w:type="spellEnd"/>
      <w:r w:rsidRPr="00872B2E">
        <w:rPr>
          <w:rFonts w:ascii="Times New Roman" w:eastAsia="Calibri" w:hAnsi="Times New Roman" w:cs="Times New Roman"/>
          <w:sz w:val="24"/>
          <w:szCs w:val="24"/>
        </w:rPr>
        <w:t>. Отделом образования, за которым транспортное средство числилось в органах ГИБДД (Акт обследования технического состояния от 26.08.2021, Свидетельство об утилизации от 10.12.2021 № 336). При этом указанный автомобиль был закреплен на праве оперативного управления за МОБУ СОШ № 7 п. Веселый и являлся особо ценным движимым имуществом.</w:t>
      </w:r>
    </w:p>
    <w:p w:rsidR="00872B2E" w:rsidRPr="00872B2E" w:rsidRDefault="00872B2E" w:rsidP="00B66AEC">
      <w:pPr>
        <w:tabs>
          <w:tab w:val="left" w:pos="1134"/>
        </w:tabs>
        <w:spacing w:before="120" w:after="0" w:line="240" w:lineRule="auto"/>
        <w:ind w:firstLine="709"/>
        <w:jc w:val="both"/>
        <w:rPr>
          <w:rFonts w:ascii="Times New Roman" w:eastAsia="Calibri" w:hAnsi="Times New Roman" w:cs="Times New Roman"/>
          <w:sz w:val="24"/>
          <w:szCs w:val="24"/>
        </w:rPr>
      </w:pPr>
      <w:r w:rsidRPr="00872B2E">
        <w:rPr>
          <w:rFonts w:ascii="Times New Roman" w:eastAsia="Calibri" w:hAnsi="Times New Roman" w:cs="Times New Roman"/>
          <w:sz w:val="24"/>
          <w:szCs w:val="24"/>
        </w:rPr>
        <w:t>Передача автомобиля между МОБУ СОШ № 7 и Отделом образования не отражена в бухгалтерском учете, чем нарушены нормы статьи 8 Закона № 402-ФЗ.</w:t>
      </w:r>
    </w:p>
    <w:p w:rsidR="00872B2E" w:rsidRPr="00872B2E" w:rsidRDefault="00872B2E" w:rsidP="00C335DD">
      <w:pPr>
        <w:numPr>
          <w:ilvl w:val="0"/>
          <w:numId w:val="51"/>
        </w:numPr>
        <w:tabs>
          <w:tab w:val="left" w:pos="1134"/>
        </w:tabs>
        <w:spacing w:before="120" w:after="0" w:line="240" w:lineRule="auto"/>
        <w:ind w:left="0" w:firstLine="709"/>
        <w:contextualSpacing/>
        <w:jc w:val="both"/>
        <w:rPr>
          <w:rFonts w:ascii="Times New Roman" w:eastAsia="Calibri" w:hAnsi="Times New Roman" w:cs="Times New Roman"/>
          <w:sz w:val="24"/>
          <w:szCs w:val="24"/>
        </w:rPr>
      </w:pPr>
      <w:r w:rsidRPr="00872B2E">
        <w:rPr>
          <w:rFonts w:ascii="Times New Roman" w:eastAsia="Calibri" w:hAnsi="Times New Roman" w:cs="Times New Roman"/>
          <w:sz w:val="24"/>
          <w:szCs w:val="24"/>
        </w:rPr>
        <w:t>в сумме 446,6 тыс. рублей – инициативные платежи, зачисляемые в бюджеты муниципальных районов, из них: 220,15 тыс. рублей – инициативные платежи на благоустройство территории СОШ № 29 (устройство ограждения) (п/п от 03.11.2022 № 1745); 226,47 тыс. рублей – инициативные платежи на благоустройство территории детского сада № 44 (устройство ограждения) (п/п от 03.11.2022 № 1746).</w:t>
      </w:r>
    </w:p>
    <w:p w:rsidR="00872B2E" w:rsidRPr="00872B2E" w:rsidRDefault="00872B2E" w:rsidP="00B66AEC">
      <w:pPr>
        <w:spacing w:before="120" w:after="0" w:line="240" w:lineRule="auto"/>
        <w:ind w:firstLine="709"/>
        <w:jc w:val="both"/>
        <w:rPr>
          <w:rFonts w:ascii="Times New Roman" w:eastAsia="Calibri" w:hAnsi="Times New Roman" w:cs="Times New Roman"/>
          <w:sz w:val="24"/>
          <w:szCs w:val="24"/>
        </w:rPr>
      </w:pPr>
      <w:r w:rsidRPr="00872B2E">
        <w:rPr>
          <w:rFonts w:ascii="Times New Roman" w:eastAsia="Calibri" w:hAnsi="Times New Roman" w:cs="Times New Roman"/>
          <w:sz w:val="24"/>
          <w:szCs w:val="24"/>
        </w:rPr>
        <w:t xml:space="preserve">При этом, плановые назначения по указанному доходу отсутствуют, методика его прогнозирования не разработана, что свидетельствует о недостатках прогнозирования неналоговых доходов, главным администратором которых является Отдел образования (Приказ начальника Учреждения финансовое управление администрации Чунского РМО от 11.10.2022 № 41-од «О внесении изменений в Перечень главных администраторов доходов бюджета Чунского РМО на 2022 год и плановый период 2023 и 2024 годов»); о ненадлежащем исполнении бюджетных полномочий, установленных нормами статьи 160.1 Бюджетного кодекса РФ, статьи 6 </w:t>
      </w:r>
      <w:r w:rsidRPr="00872B2E">
        <w:rPr>
          <w:rFonts w:ascii="Times New Roman" w:eastAsia="Arial Unicode MS" w:hAnsi="Times New Roman" w:cs="Times New Roman"/>
          <w:bCs/>
          <w:sz w:val="24"/>
          <w:szCs w:val="24"/>
          <w:lang w:eastAsia="ru-RU"/>
        </w:rPr>
        <w:t>Положения о бюджетном процессе в Чунском районном муниципальном образовании.</w:t>
      </w:r>
    </w:p>
    <w:p w:rsidR="00872B2E" w:rsidRPr="00872B2E" w:rsidRDefault="00872B2E" w:rsidP="00872B2E">
      <w:pPr>
        <w:spacing w:after="0" w:line="240" w:lineRule="auto"/>
        <w:ind w:firstLine="709"/>
        <w:jc w:val="both"/>
        <w:rPr>
          <w:rFonts w:ascii="Times New Roman" w:eastAsia="Calibri" w:hAnsi="Times New Roman" w:cs="Times New Roman"/>
          <w:sz w:val="24"/>
          <w:szCs w:val="24"/>
        </w:rPr>
      </w:pPr>
      <w:r w:rsidRPr="00872B2E">
        <w:rPr>
          <w:rFonts w:ascii="Times New Roman" w:eastAsia="Calibri" w:hAnsi="Times New Roman" w:cs="Times New Roman"/>
          <w:sz w:val="24"/>
          <w:szCs w:val="24"/>
        </w:rPr>
        <w:t>Анализ администрируемых Отделом образования доходов бюджета Чунского РМО и их исполнения в 2022 году отражен в таблице № </w:t>
      </w:r>
      <w:r w:rsidR="00CD3406">
        <w:rPr>
          <w:rFonts w:ascii="Times New Roman" w:eastAsia="Calibri" w:hAnsi="Times New Roman" w:cs="Times New Roman"/>
          <w:sz w:val="24"/>
          <w:szCs w:val="24"/>
        </w:rPr>
        <w:t>4</w:t>
      </w:r>
      <w:r w:rsidRPr="00872B2E">
        <w:rPr>
          <w:rFonts w:ascii="Times New Roman" w:eastAsia="Calibri" w:hAnsi="Times New Roman" w:cs="Times New Roman"/>
          <w:sz w:val="24"/>
          <w:szCs w:val="24"/>
        </w:rPr>
        <w:t>.</w:t>
      </w:r>
    </w:p>
    <w:p w:rsidR="00872B2E" w:rsidRPr="00872B2E" w:rsidRDefault="00872B2E" w:rsidP="00CD3406">
      <w:pPr>
        <w:spacing w:after="0" w:line="240" w:lineRule="auto"/>
        <w:ind w:firstLine="709"/>
        <w:jc w:val="center"/>
        <w:rPr>
          <w:rFonts w:ascii="Times New Roman" w:eastAsia="Calibri" w:hAnsi="Times New Roman" w:cs="Times New Roman"/>
          <w:sz w:val="24"/>
          <w:szCs w:val="24"/>
        </w:rPr>
      </w:pPr>
      <w:r w:rsidRPr="00872B2E">
        <w:rPr>
          <w:rFonts w:ascii="Times New Roman" w:eastAsia="Calibri" w:hAnsi="Times New Roman" w:cs="Times New Roman"/>
          <w:sz w:val="24"/>
          <w:szCs w:val="24"/>
        </w:rPr>
        <w:t xml:space="preserve">Таблица № </w:t>
      </w:r>
      <w:r w:rsidR="00CD3406">
        <w:rPr>
          <w:rFonts w:ascii="Times New Roman" w:eastAsia="Calibri" w:hAnsi="Times New Roman" w:cs="Times New Roman"/>
          <w:sz w:val="24"/>
          <w:szCs w:val="24"/>
        </w:rPr>
        <w:t>4</w:t>
      </w:r>
    </w:p>
    <w:p w:rsidR="00872B2E" w:rsidRPr="00872B2E" w:rsidRDefault="00872B2E" w:rsidP="00872B2E">
      <w:pPr>
        <w:autoSpaceDE w:val="0"/>
        <w:autoSpaceDN w:val="0"/>
        <w:adjustRightInd w:val="0"/>
        <w:spacing w:after="0" w:line="240" w:lineRule="auto"/>
        <w:ind w:firstLine="851"/>
        <w:jc w:val="right"/>
        <w:rPr>
          <w:rFonts w:ascii="Times New Roman" w:eastAsia="Calibri" w:hAnsi="Times New Roman" w:cs="Times New Roman"/>
          <w:sz w:val="24"/>
          <w:szCs w:val="24"/>
        </w:rPr>
      </w:pPr>
      <w:r w:rsidRPr="00872B2E">
        <w:rPr>
          <w:rFonts w:ascii="Times New Roman" w:eastAsia="Calibri" w:hAnsi="Times New Roman" w:cs="Times New Roman"/>
          <w:sz w:val="24"/>
          <w:szCs w:val="24"/>
        </w:rPr>
        <w:t>(тыс. рублей)</w:t>
      </w:r>
    </w:p>
    <w:tbl>
      <w:tblPr>
        <w:tblW w:w="10315" w:type="dxa"/>
        <w:tblLayout w:type="fixed"/>
        <w:tblLook w:val="04A0" w:firstRow="1" w:lastRow="0" w:firstColumn="1" w:lastColumn="0" w:noHBand="0" w:noVBand="1"/>
      </w:tblPr>
      <w:tblGrid>
        <w:gridCol w:w="5211"/>
        <w:gridCol w:w="2127"/>
        <w:gridCol w:w="1027"/>
        <w:gridCol w:w="1134"/>
        <w:gridCol w:w="816"/>
      </w:tblGrid>
      <w:tr w:rsidR="00872B2E" w:rsidRPr="00872B2E" w:rsidTr="00B66AEC">
        <w:trPr>
          <w:cantSplit/>
          <w:trHeight w:val="1286"/>
        </w:trPr>
        <w:tc>
          <w:tcPr>
            <w:tcW w:w="5211" w:type="dxa"/>
            <w:tcBorders>
              <w:top w:val="single" w:sz="4" w:space="0" w:color="auto"/>
              <w:left w:val="single" w:sz="4" w:space="0" w:color="auto"/>
              <w:bottom w:val="single" w:sz="12" w:space="0" w:color="auto"/>
              <w:right w:val="single" w:sz="4" w:space="0" w:color="auto"/>
            </w:tcBorders>
            <w:shd w:val="clear" w:color="auto" w:fill="auto"/>
            <w:hideMark/>
          </w:tcPr>
          <w:p w:rsidR="00872B2E" w:rsidRPr="00872B2E" w:rsidRDefault="00872B2E" w:rsidP="00872B2E">
            <w:pPr>
              <w:spacing w:after="0" w:line="240" w:lineRule="auto"/>
              <w:jc w:val="center"/>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Наименование показателя</w:t>
            </w:r>
          </w:p>
        </w:tc>
        <w:tc>
          <w:tcPr>
            <w:tcW w:w="2127" w:type="dxa"/>
            <w:tcBorders>
              <w:top w:val="single" w:sz="4" w:space="0" w:color="auto"/>
              <w:left w:val="nil"/>
              <w:bottom w:val="single" w:sz="12" w:space="0" w:color="auto"/>
              <w:right w:val="single" w:sz="4" w:space="0" w:color="auto"/>
            </w:tcBorders>
            <w:shd w:val="clear" w:color="auto" w:fill="auto"/>
            <w:hideMark/>
          </w:tcPr>
          <w:p w:rsidR="00872B2E" w:rsidRPr="00872B2E" w:rsidRDefault="00872B2E" w:rsidP="00872B2E">
            <w:pPr>
              <w:spacing w:after="0" w:line="240" w:lineRule="auto"/>
              <w:jc w:val="center"/>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КБК</w:t>
            </w:r>
          </w:p>
        </w:tc>
        <w:tc>
          <w:tcPr>
            <w:tcW w:w="1027" w:type="dxa"/>
            <w:tcBorders>
              <w:top w:val="single" w:sz="4" w:space="0" w:color="auto"/>
              <w:left w:val="nil"/>
              <w:bottom w:val="single" w:sz="12" w:space="0" w:color="auto"/>
              <w:right w:val="single" w:sz="4" w:space="0" w:color="auto"/>
            </w:tcBorders>
            <w:shd w:val="clear" w:color="auto" w:fill="auto"/>
            <w:textDirection w:val="btLr"/>
            <w:vAlign w:val="center"/>
            <w:hideMark/>
          </w:tcPr>
          <w:p w:rsidR="00872B2E" w:rsidRPr="00872B2E" w:rsidRDefault="00872B2E" w:rsidP="00872B2E">
            <w:pPr>
              <w:spacing w:after="0" w:line="240" w:lineRule="auto"/>
              <w:ind w:left="113" w:right="113"/>
              <w:jc w:val="center"/>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Утверждено</w:t>
            </w:r>
          </w:p>
        </w:tc>
        <w:tc>
          <w:tcPr>
            <w:tcW w:w="1134" w:type="dxa"/>
            <w:tcBorders>
              <w:top w:val="single" w:sz="4" w:space="0" w:color="auto"/>
              <w:left w:val="nil"/>
              <w:bottom w:val="single" w:sz="12" w:space="0" w:color="auto"/>
              <w:right w:val="single" w:sz="4" w:space="0" w:color="auto"/>
            </w:tcBorders>
            <w:shd w:val="clear" w:color="auto" w:fill="auto"/>
            <w:textDirection w:val="btLr"/>
            <w:vAlign w:val="center"/>
            <w:hideMark/>
          </w:tcPr>
          <w:p w:rsidR="00872B2E" w:rsidRPr="00872B2E" w:rsidRDefault="00872B2E" w:rsidP="00872B2E">
            <w:pPr>
              <w:spacing w:after="0" w:line="240" w:lineRule="auto"/>
              <w:ind w:left="113" w:right="113"/>
              <w:jc w:val="center"/>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Исполнено</w:t>
            </w:r>
          </w:p>
        </w:tc>
        <w:tc>
          <w:tcPr>
            <w:tcW w:w="816" w:type="dxa"/>
            <w:tcBorders>
              <w:top w:val="single" w:sz="4" w:space="0" w:color="auto"/>
              <w:left w:val="nil"/>
              <w:bottom w:val="single" w:sz="12" w:space="0" w:color="auto"/>
              <w:right w:val="single" w:sz="4" w:space="0" w:color="auto"/>
            </w:tcBorders>
            <w:shd w:val="clear" w:color="auto" w:fill="auto"/>
            <w:hideMark/>
          </w:tcPr>
          <w:p w:rsidR="00872B2E" w:rsidRPr="00872B2E" w:rsidRDefault="00872B2E" w:rsidP="00872B2E">
            <w:pPr>
              <w:spacing w:after="0" w:line="240" w:lineRule="auto"/>
              <w:jc w:val="center"/>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w:t>
            </w:r>
          </w:p>
        </w:tc>
      </w:tr>
      <w:tr w:rsidR="00872B2E" w:rsidRPr="00872B2E" w:rsidTr="00872B2E">
        <w:trPr>
          <w:trHeight w:val="20"/>
        </w:trPr>
        <w:tc>
          <w:tcPr>
            <w:tcW w:w="521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872B2E" w:rsidRPr="00872B2E" w:rsidRDefault="00872B2E" w:rsidP="00872B2E">
            <w:pPr>
              <w:spacing w:after="0" w:line="240" w:lineRule="auto"/>
              <w:rPr>
                <w:rFonts w:ascii="Times New Roman" w:eastAsia="Times New Roman" w:hAnsi="Times New Roman" w:cs="Times New Roman"/>
                <w:b/>
                <w:bCs/>
                <w:sz w:val="20"/>
                <w:szCs w:val="20"/>
                <w:lang w:eastAsia="ru-RU"/>
              </w:rPr>
            </w:pPr>
            <w:r w:rsidRPr="00872B2E">
              <w:rPr>
                <w:rFonts w:ascii="Times New Roman" w:eastAsia="Times New Roman" w:hAnsi="Times New Roman" w:cs="Times New Roman"/>
                <w:b/>
                <w:bCs/>
                <w:sz w:val="20"/>
                <w:szCs w:val="20"/>
                <w:lang w:eastAsia="ru-RU"/>
              </w:rPr>
              <w:t>НЕНАЛОГОВЫЕ ДОХОДЫ</w:t>
            </w:r>
          </w:p>
        </w:tc>
        <w:tc>
          <w:tcPr>
            <w:tcW w:w="2127" w:type="dxa"/>
            <w:tcBorders>
              <w:top w:val="single" w:sz="12" w:space="0" w:color="auto"/>
              <w:left w:val="single" w:sz="12" w:space="0" w:color="auto"/>
              <w:bottom w:val="single" w:sz="12" w:space="0" w:color="auto"/>
              <w:right w:val="single" w:sz="12" w:space="0" w:color="auto"/>
            </w:tcBorders>
            <w:shd w:val="clear" w:color="000000" w:fill="D9D9D9"/>
            <w:tcMar>
              <w:left w:w="0" w:type="dxa"/>
              <w:right w:w="0" w:type="dxa"/>
            </w:tcMar>
            <w:vAlign w:val="center"/>
            <w:hideMark/>
          </w:tcPr>
          <w:p w:rsidR="00872B2E" w:rsidRPr="00872B2E" w:rsidRDefault="00872B2E" w:rsidP="00872B2E">
            <w:pPr>
              <w:spacing w:after="0" w:line="240" w:lineRule="auto"/>
              <w:jc w:val="center"/>
              <w:rPr>
                <w:rFonts w:ascii="Times New Roman" w:eastAsia="Times New Roman" w:hAnsi="Times New Roman" w:cs="Times New Roman"/>
                <w:b/>
                <w:bCs/>
                <w:sz w:val="20"/>
                <w:szCs w:val="20"/>
                <w:lang w:eastAsia="ru-RU"/>
              </w:rPr>
            </w:pPr>
            <w:r w:rsidRPr="00872B2E">
              <w:rPr>
                <w:rFonts w:ascii="Times New Roman" w:eastAsia="Times New Roman" w:hAnsi="Times New Roman" w:cs="Times New Roman"/>
                <w:b/>
                <w:bCs/>
                <w:sz w:val="20"/>
                <w:szCs w:val="20"/>
                <w:lang w:eastAsia="ru-RU"/>
              </w:rPr>
              <w:t>1 00 00000 00 0000 000</w:t>
            </w:r>
          </w:p>
        </w:tc>
        <w:tc>
          <w:tcPr>
            <w:tcW w:w="1027" w:type="dxa"/>
            <w:tcBorders>
              <w:top w:val="single" w:sz="12" w:space="0" w:color="auto"/>
              <w:left w:val="single" w:sz="12" w:space="0" w:color="auto"/>
              <w:bottom w:val="single" w:sz="12" w:space="0" w:color="auto"/>
              <w:right w:val="single" w:sz="12" w:space="0" w:color="auto"/>
            </w:tcBorders>
            <w:shd w:val="clear" w:color="000000" w:fill="D9D9D9"/>
            <w:vAlign w:val="center"/>
            <w:hideMark/>
          </w:tcPr>
          <w:p w:rsidR="00872B2E" w:rsidRPr="00872B2E" w:rsidRDefault="00872B2E" w:rsidP="00872B2E">
            <w:pPr>
              <w:spacing w:after="0" w:line="240" w:lineRule="auto"/>
              <w:jc w:val="right"/>
              <w:rPr>
                <w:rFonts w:ascii="Times New Roman" w:eastAsia="Times New Roman" w:hAnsi="Times New Roman" w:cs="Times New Roman"/>
                <w:b/>
                <w:bCs/>
                <w:sz w:val="20"/>
                <w:szCs w:val="20"/>
                <w:lang w:eastAsia="ru-RU"/>
              </w:rPr>
            </w:pPr>
            <w:r w:rsidRPr="00872B2E">
              <w:rPr>
                <w:rFonts w:ascii="Times New Roman" w:eastAsia="Times New Roman" w:hAnsi="Times New Roman" w:cs="Times New Roman"/>
                <w:b/>
                <w:bCs/>
                <w:sz w:val="20"/>
                <w:szCs w:val="20"/>
                <w:lang w:eastAsia="ru-RU"/>
              </w:rPr>
              <w:t>3,7</w:t>
            </w:r>
          </w:p>
        </w:tc>
        <w:tc>
          <w:tcPr>
            <w:tcW w:w="1134" w:type="dxa"/>
            <w:tcBorders>
              <w:top w:val="single" w:sz="12" w:space="0" w:color="auto"/>
              <w:left w:val="single" w:sz="12" w:space="0" w:color="auto"/>
              <w:bottom w:val="single" w:sz="12" w:space="0" w:color="auto"/>
              <w:right w:val="single" w:sz="12" w:space="0" w:color="auto"/>
            </w:tcBorders>
            <w:shd w:val="clear" w:color="000000" w:fill="D9D9D9"/>
            <w:vAlign w:val="center"/>
            <w:hideMark/>
          </w:tcPr>
          <w:p w:rsidR="00872B2E" w:rsidRPr="00872B2E" w:rsidRDefault="00872B2E" w:rsidP="00872B2E">
            <w:pPr>
              <w:spacing w:after="0" w:line="240" w:lineRule="auto"/>
              <w:jc w:val="right"/>
              <w:rPr>
                <w:rFonts w:ascii="Times New Roman" w:eastAsia="Times New Roman" w:hAnsi="Times New Roman" w:cs="Times New Roman"/>
                <w:b/>
                <w:bCs/>
                <w:sz w:val="20"/>
                <w:szCs w:val="20"/>
                <w:lang w:eastAsia="ru-RU"/>
              </w:rPr>
            </w:pPr>
            <w:r w:rsidRPr="00872B2E">
              <w:rPr>
                <w:rFonts w:ascii="Times New Roman" w:eastAsia="Times New Roman" w:hAnsi="Times New Roman" w:cs="Times New Roman"/>
                <w:b/>
                <w:bCs/>
                <w:sz w:val="20"/>
                <w:szCs w:val="20"/>
                <w:lang w:eastAsia="ru-RU"/>
              </w:rPr>
              <w:t>450,3</w:t>
            </w:r>
          </w:p>
        </w:tc>
        <w:tc>
          <w:tcPr>
            <w:tcW w:w="816" w:type="dxa"/>
            <w:tcBorders>
              <w:top w:val="single" w:sz="12" w:space="0" w:color="auto"/>
              <w:left w:val="single" w:sz="12" w:space="0" w:color="auto"/>
              <w:bottom w:val="single" w:sz="12" w:space="0" w:color="auto"/>
              <w:right w:val="single" w:sz="12" w:space="0" w:color="auto"/>
            </w:tcBorders>
            <w:shd w:val="clear" w:color="000000" w:fill="D9D9D9"/>
            <w:vAlign w:val="center"/>
            <w:hideMark/>
          </w:tcPr>
          <w:p w:rsidR="00872B2E" w:rsidRPr="00872B2E" w:rsidRDefault="00872B2E" w:rsidP="00872B2E">
            <w:pPr>
              <w:spacing w:after="0" w:line="240" w:lineRule="auto"/>
              <w:jc w:val="right"/>
              <w:rPr>
                <w:rFonts w:ascii="Times New Roman" w:eastAsia="Times New Roman" w:hAnsi="Times New Roman" w:cs="Times New Roman"/>
                <w:b/>
                <w:bCs/>
                <w:sz w:val="16"/>
                <w:szCs w:val="16"/>
                <w:lang w:eastAsia="ru-RU"/>
              </w:rPr>
            </w:pPr>
            <w:r w:rsidRPr="00872B2E">
              <w:rPr>
                <w:rFonts w:ascii="Times New Roman" w:eastAsia="Times New Roman" w:hAnsi="Times New Roman" w:cs="Times New Roman"/>
                <w:b/>
                <w:bCs/>
                <w:sz w:val="16"/>
                <w:szCs w:val="16"/>
                <w:lang w:eastAsia="ru-RU"/>
              </w:rPr>
              <w:t>12 131,3</w:t>
            </w:r>
          </w:p>
        </w:tc>
      </w:tr>
      <w:tr w:rsidR="00872B2E" w:rsidRPr="00872B2E" w:rsidTr="00872B2E">
        <w:trPr>
          <w:trHeight w:val="20"/>
        </w:trPr>
        <w:tc>
          <w:tcPr>
            <w:tcW w:w="5211"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872B2E" w:rsidRPr="00872B2E" w:rsidRDefault="00872B2E" w:rsidP="00872B2E">
            <w:pPr>
              <w:spacing w:after="0" w:line="240" w:lineRule="auto"/>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Доходы от реализации имущества, находящегося в оперативном управлении учреждений, находящихся в ведении органов управления мун. районов (за исключением имущества мун. бюджетных и автономных учреждений), в части реализации мат. запасов по указанному имуществу</w:t>
            </w:r>
          </w:p>
        </w:tc>
        <w:tc>
          <w:tcPr>
            <w:tcW w:w="2127" w:type="dxa"/>
            <w:tcBorders>
              <w:top w:val="single" w:sz="12" w:space="0" w:color="auto"/>
              <w:left w:val="nil"/>
              <w:bottom w:val="single" w:sz="4" w:space="0" w:color="auto"/>
              <w:right w:val="single" w:sz="4" w:space="0" w:color="auto"/>
            </w:tcBorders>
            <w:shd w:val="clear" w:color="auto" w:fill="auto"/>
            <w:tcMar>
              <w:left w:w="0" w:type="dxa"/>
              <w:right w:w="0" w:type="dxa"/>
            </w:tcMar>
            <w:vAlign w:val="center"/>
            <w:hideMark/>
          </w:tcPr>
          <w:p w:rsidR="00872B2E" w:rsidRPr="00872B2E" w:rsidRDefault="00872B2E" w:rsidP="00872B2E">
            <w:pPr>
              <w:spacing w:after="0" w:line="240" w:lineRule="auto"/>
              <w:jc w:val="center"/>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1 14 02052 05 0000 440</w:t>
            </w:r>
          </w:p>
        </w:tc>
        <w:tc>
          <w:tcPr>
            <w:tcW w:w="1027" w:type="dxa"/>
            <w:tcBorders>
              <w:top w:val="single" w:sz="12" w:space="0" w:color="auto"/>
              <w:left w:val="nil"/>
              <w:bottom w:val="single" w:sz="4" w:space="0" w:color="auto"/>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3,7</w:t>
            </w:r>
          </w:p>
        </w:tc>
        <w:tc>
          <w:tcPr>
            <w:tcW w:w="1134" w:type="dxa"/>
            <w:tcBorders>
              <w:top w:val="single" w:sz="12" w:space="0" w:color="auto"/>
              <w:left w:val="nil"/>
              <w:bottom w:val="single" w:sz="4" w:space="0" w:color="auto"/>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3,7</w:t>
            </w:r>
          </w:p>
        </w:tc>
        <w:tc>
          <w:tcPr>
            <w:tcW w:w="816" w:type="dxa"/>
            <w:tcBorders>
              <w:top w:val="single" w:sz="12" w:space="0" w:color="auto"/>
              <w:left w:val="nil"/>
              <w:bottom w:val="single" w:sz="4" w:space="0" w:color="auto"/>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100,0</w:t>
            </w:r>
          </w:p>
        </w:tc>
      </w:tr>
      <w:tr w:rsidR="00872B2E" w:rsidRPr="00872B2E" w:rsidTr="00872B2E">
        <w:trPr>
          <w:trHeight w:val="20"/>
        </w:trPr>
        <w:tc>
          <w:tcPr>
            <w:tcW w:w="5211" w:type="dxa"/>
            <w:tcBorders>
              <w:top w:val="nil"/>
              <w:left w:val="single" w:sz="4" w:space="0" w:color="auto"/>
              <w:bottom w:val="single" w:sz="12" w:space="0" w:color="auto"/>
              <w:right w:val="single" w:sz="4" w:space="0" w:color="auto"/>
            </w:tcBorders>
            <w:shd w:val="clear" w:color="auto" w:fill="auto"/>
            <w:vAlign w:val="center"/>
            <w:hideMark/>
          </w:tcPr>
          <w:p w:rsidR="00872B2E" w:rsidRPr="00872B2E" w:rsidRDefault="00872B2E" w:rsidP="00872B2E">
            <w:pPr>
              <w:spacing w:after="0" w:line="240" w:lineRule="auto"/>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Инициативные платежи, зачисляемые в бюджеты муниципальных районов</w:t>
            </w:r>
          </w:p>
        </w:tc>
        <w:tc>
          <w:tcPr>
            <w:tcW w:w="2127"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72B2E" w:rsidRPr="00872B2E" w:rsidRDefault="00872B2E" w:rsidP="00872B2E">
            <w:pPr>
              <w:spacing w:after="0" w:line="240" w:lineRule="auto"/>
              <w:jc w:val="center"/>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1 17 15030 05 0000 150</w:t>
            </w:r>
          </w:p>
        </w:tc>
        <w:tc>
          <w:tcPr>
            <w:tcW w:w="1027" w:type="dxa"/>
            <w:tcBorders>
              <w:top w:val="nil"/>
              <w:left w:val="nil"/>
              <w:bottom w:val="single" w:sz="12" w:space="0" w:color="auto"/>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0,0</w:t>
            </w:r>
          </w:p>
        </w:tc>
        <w:tc>
          <w:tcPr>
            <w:tcW w:w="1134" w:type="dxa"/>
            <w:tcBorders>
              <w:top w:val="nil"/>
              <w:left w:val="nil"/>
              <w:bottom w:val="single" w:sz="12" w:space="0" w:color="auto"/>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446,6</w:t>
            </w:r>
          </w:p>
        </w:tc>
        <w:tc>
          <w:tcPr>
            <w:tcW w:w="816" w:type="dxa"/>
            <w:tcBorders>
              <w:top w:val="nil"/>
              <w:left w:val="nil"/>
              <w:bottom w:val="single" w:sz="12" w:space="0" w:color="auto"/>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w:t>
            </w:r>
          </w:p>
        </w:tc>
      </w:tr>
      <w:tr w:rsidR="00872B2E" w:rsidRPr="00872B2E" w:rsidTr="00872B2E">
        <w:trPr>
          <w:trHeight w:val="20"/>
        </w:trPr>
        <w:tc>
          <w:tcPr>
            <w:tcW w:w="5211" w:type="dxa"/>
            <w:tcBorders>
              <w:top w:val="single" w:sz="12" w:space="0" w:color="auto"/>
              <w:left w:val="single" w:sz="12" w:space="0" w:color="auto"/>
              <w:bottom w:val="single" w:sz="12" w:space="0" w:color="auto"/>
              <w:right w:val="single" w:sz="12" w:space="0" w:color="auto"/>
            </w:tcBorders>
            <w:shd w:val="clear" w:color="000000" w:fill="D9D9D9"/>
            <w:vAlign w:val="center"/>
            <w:hideMark/>
          </w:tcPr>
          <w:p w:rsidR="00872B2E" w:rsidRPr="00872B2E" w:rsidRDefault="00872B2E" w:rsidP="00872B2E">
            <w:pPr>
              <w:spacing w:after="0" w:line="240" w:lineRule="auto"/>
              <w:rPr>
                <w:rFonts w:ascii="Times New Roman" w:eastAsia="Times New Roman" w:hAnsi="Times New Roman" w:cs="Times New Roman"/>
                <w:b/>
                <w:bCs/>
                <w:sz w:val="20"/>
                <w:szCs w:val="20"/>
                <w:lang w:eastAsia="ru-RU"/>
              </w:rPr>
            </w:pPr>
            <w:r w:rsidRPr="00872B2E">
              <w:rPr>
                <w:rFonts w:ascii="Times New Roman" w:eastAsia="Times New Roman" w:hAnsi="Times New Roman" w:cs="Times New Roman"/>
                <w:b/>
                <w:bCs/>
                <w:sz w:val="20"/>
                <w:szCs w:val="20"/>
                <w:lang w:eastAsia="ru-RU"/>
              </w:rPr>
              <w:t>БЕЗВОЗМЕЗДНЫЕ ПОСТУПЛЕНИЯ</w:t>
            </w:r>
          </w:p>
        </w:tc>
        <w:tc>
          <w:tcPr>
            <w:tcW w:w="2127" w:type="dxa"/>
            <w:tcBorders>
              <w:top w:val="single" w:sz="12" w:space="0" w:color="auto"/>
              <w:left w:val="single" w:sz="12" w:space="0" w:color="auto"/>
              <w:bottom w:val="single" w:sz="12" w:space="0" w:color="auto"/>
              <w:right w:val="single" w:sz="12" w:space="0" w:color="auto"/>
            </w:tcBorders>
            <w:shd w:val="clear" w:color="000000" w:fill="D9D9D9"/>
            <w:tcMar>
              <w:left w:w="0" w:type="dxa"/>
              <w:right w:w="0" w:type="dxa"/>
            </w:tcMar>
            <w:vAlign w:val="center"/>
            <w:hideMark/>
          </w:tcPr>
          <w:p w:rsidR="00872B2E" w:rsidRPr="00872B2E" w:rsidRDefault="00872B2E" w:rsidP="00872B2E">
            <w:pPr>
              <w:spacing w:after="0" w:line="240" w:lineRule="auto"/>
              <w:jc w:val="center"/>
              <w:rPr>
                <w:rFonts w:ascii="Times New Roman" w:eastAsia="Times New Roman" w:hAnsi="Times New Roman" w:cs="Times New Roman"/>
                <w:b/>
                <w:bCs/>
                <w:sz w:val="20"/>
                <w:szCs w:val="20"/>
                <w:lang w:eastAsia="ru-RU"/>
              </w:rPr>
            </w:pPr>
            <w:r w:rsidRPr="00872B2E">
              <w:rPr>
                <w:rFonts w:ascii="Times New Roman" w:eastAsia="Times New Roman" w:hAnsi="Times New Roman" w:cs="Times New Roman"/>
                <w:b/>
                <w:bCs/>
                <w:sz w:val="20"/>
                <w:szCs w:val="20"/>
                <w:lang w:eastAsia="ru-RU"/>
              </w:rPr>
              <w:t>2 00 00000 00 0000 000</w:t>
            </w:r>
          </w:p>
        </w:tc>
        <w:tc>
          <w:tcPr>
            <w:tcW w:w="1027" w:type="dxa"/>
            <w:tcBorders>
              <w:top w:val="single" w:sz="12" w:space="0" w:color="auto"/>
              <w:left w:val="single" w:sz="12" w:space="0" w:color="auto"/>
              <w:bottom w:val="single" w:sz="12" w:space="0" w:color="auto"/>
              <w:right w:val="single" w:sz="12" w:space="0" w:color="auto"/>
            </w:tcBorders>
            <w:shd w:val="clear" w:color="000000" w:fill="D9D9D9"/>
            <w:vAlign w:val="center"/>
            <w:hideMark/>
          </w:tcPr>
          <w:p w:rsidR="00872B2E" w:rsidRPr="00872B2E" w:rsidRDefault="00872B2E" w:rsidP="00872B2E">
            <w:pPr>
              <w:spacing w:after="0" w:line="240" w:lineRule="auto"/>
              <w:jc w:val="right"/>
              <w:rPr>
                <w:rFonts w:ascii="Times New Roman" w:eastAsia="Times New Roman" w:hAnsi="Times New Roman" w:cs="Times New Roman"/>
                <w:b/>
                <w:bCs/>
                <w:sz w:val="20"/>
                <w:szCs w:val="20"/>
                <w:lang w:eastAsia="ru-RU"/>
              </w:rPr>
            </w:pPr>
            <w:r w:rsidRPr="00872B2E">
              <w:rPr>
                <w:rFonts w:ascii="Times New Roman" w:eastAsia="Times New Roman" w:hAnsi="Times New Roman" w:cs="Times New Roman"/>
                <w:b/>
                <w:bCs/>
                <w:sz w:val="20"/>
                <w:szCs w:val="20"/>
                <w:lang w:eastAsia="ru-RU"/>
              </w:rPr>
              <w:t>924 577,4</w:t>
            </w:r>
          </w:p>
        </w:tc>
        <w:tc>
          <w:tcPr>
            <w:tcW w:w="1134" w:type="dxa"/>
            <w:tcBorders>
              <w:top w:val="single" w:sz="12" w:space="0" w:color="auto"/>
              <w:left w:val="single" w:sz="12" w:space="0" w:color="auto"/>
              <w:bottom w:val="single" w:sz="12" w:space="0" w:color="auto"/>
              <w:right w:val="single" w:sz="12" w:space="0" w:color="auto"/>
            </w:tcBorders>
            <w:shd w:val="clear" w:color="000000" w:fill="D9D9D9"/>
            <w:vAlign w:val="center"/>
            <w:hideMark/>
          </w:tcPr>
          <w:p w:rsidR="00872B2E" w:rsidRPr="00872B2E" w:rsidRDefault="00872B2E" w:rsidP="00872B2E">
            <w:pPr>
              <w:spacing w:after="0" w:line="240" w:lineRule="auto"/>
              <w:jc w:val="right"/>
              <w:rPr>
                <w:rFonts w:ascii="Times New Roman" w:eastAsia="Times New Roman" w:hAnsi="Times New Roman" w:cs="Times New Roman"/>
                <w:b/>
                <w:bCs/>
                <w:sz w:val="20"/>
                <w:szCs w:val="20"/>
                <w:lang w:eastAsia="ru-RU"/>
              </w:rPr>
            </w:pPr>
            <w:r w:rsidRPr="00872B2E">
              <w:rPr>
                <w:rFonts w:ascii="Times New Roman" w:eastAsia="Times New Roman" w:hAnsi="Times New Roman" w:cs="Times New Roman"/>
                <w:b/>
                <w:bCs/>
                <w:sz w:val="20"/>
                <w:szCs w:val="20"/>
                <w:lang w:eastAsia="ru-RU"/>
              </w:rPr>
              <w:t>924 220,5</w:t>
            </w:r>
          </w:p>
        </w:tc>
        <w:tc>
          <w:tcPr>
            <w:tcW w:w="816" w:type="dxa"/>
            <w:tcBorders>
              <w:top w:val="single" w:sz="12" w:space="0" w:color="auto"/>
              <w:left w:val="single" w:sz="12" w:space="0" w:color="auto"/>
              <w:bottom w:val="single" w:sz="12" w:space="0" w:color="auto"/>
              <w:right w:val="single" w:sz="12" w:space="0" w:color="auto"/>
            </w:tcBorders>
            <w:shd w:val="clear" w:color="000000" w:fill="D9D9D9"/>
            <w:vAlign w:val="center"/>
            <w:hideMark/>
          </w:tcPr>
          <w:p w:rsidR="00872B2E" w:rsidRPr="00872B2E" w:rsidRDefault="00872B2E" w:rsidP="00872B2E">
            <w:pPr>
              <w:spacing w:after="0" w:line="240" w:lineRule="auto"/>
              <w:jc w:val="right"/>
              <w:rPr>
                <w:rFonts w:ascii="Times New Roman" w:eastAsia="Times New Roman" w:hAnsi="Times New Roman" w:cs="Times New Roman"/>
                <w:b/>
                <w:bCs/>
                <w:sz w:val="20"/>
                <w:szCs w:val="20"/>
                <w:lang w:eastAsia="ru-RU"/>
              </w:rPr>
            </w:pPr>
            <w:r w:rsidRPr="00872B2E">
              <w:rPr>
                <w:rFonts w:ascii="Times New Roman" w:eastAsia="Times New Roman" w:hAnsi="Times New Roman" w:cs="Times New Roman"/>
                <w:b/>
                <w:bCs/>
                <w:sz w:val="20"/>
                <w:szCs w:val="20"/>
                <w:lang w:eastAsia="ru-RU"/>
              </w:rPr>
              <w:t>100,0</w:t>
            </w:r>
          </w:p>
        </w:tc>
      </w:tr>
      <w:tr w:rsidR="00872B2E" w:rsidRPr="00872B2E" w:rsidTr="00872B2E">
        <w:trPr>
          <w:trHeight w:val="20"/>
        </w:trPr>
        <w:tc>
          <w:tcPr>
            <w:tcW w:w="5211" w:type="dxa"/>
            <w:tcBorders>
              <w:top w:val="single" w:sz="12" w:space="0" w:color="auto"/>
              <w:left w:val="single" w:sz="8" w:space="0" w:color="auto"/>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rPr>
                <w:rFonts w:ascii="Times New Roman" w:eastAsia="Times New Roman" w:hAnsi="Times New Roman" w:cs="Times New Roman"/>
                <w:b/>
                <w:bCs/>
                <w:sz w:val="20"/>
                <w:szCs w:val="20"/>
                <w:lang w:eastAsia="ru-RU"/>
              </w:rPr>
            </w:pPr>
            <w:r w:rsidRPr="00872B2E">
              <w:rPr>
                <w:rFonts w:ascii="Times New Roman" w:eastAsia="Times New Roman" w:hAnsi="Times New Roman" w:cs="Times New Roman"/>
                <w:b/>
                <w:bCs/>
                <w:sz w:val="20"/>
                <w:szCs w:val="20"/>
                <w:lang w:eastAsia="ru-RU"/>
              </w:rPr>
              <w:t>БЕЗВОЗМЕЗДНЫЕ ПОСТУПЛЕНИЯ ОТ ДРУГИХ БЮДЖЕТОВ БЮДЖЕТНОЙ СИСТЕМЫ РФ</w:t>
            </w:r>
          </w:p>
        </w:tc>
        <w:tc>
          <w:tcPr>
            <w:tcW w:w="2127" w:type="dxa"/>
            <w:tcBorders>
              <w:top w:val="single" w:sz="12" w:space="0" w:color="auto"/>
              <w:left w:val="nil"/>
              <w:bottom w:val="single" w:sz="8" w:space="0" w:color="auto"/>
              <w:right w:val="single" w:sz="8" w:space="0" w:color="auto"/>
            </w:tcBorders>
            <w:shd w:val="clear" w:color="auto" w:fill="auto"/>
            <w:tcMar>
              <w:left w:w="0" w:type="dxa"/>
              <w:right w:w="0" w:type="dxa"/>
            </w:tcMar>
            <w:vAlign w:val="center"/>
            <w:hideMark/>
          </w:tcPr>
          <w:p w:rsidR="00872B2E" w:rsidRPr="00872B2E" w:rsidRDefault="00872B2E" w:rsidP="00872B2E">
            <w:pPr>
              <w:spacing w:after="0" w:line="240" w:lineRule="auto"/>
              <w:jc w:val="center"/>
              <w:rPr>
                <w:rFonts w:ascii="Times New Roman" w:eastAsia="Times New Roman" w:hAnsi="Times New Roman" w:cs="Times New Roman"/>
                <w:b/>
                <w:bCs/>
                <w:sz w:val="20"/>
                <w:szCs w:val="20"/>
                <w:lang w:eastAsia="ru-RU"/>
              </w:rPr>
            </w:pPr>
            <w:r w:rsidRPr="00872B2E">
              <w:rPr>
                <w:rFonts w:ascii="Times New Roman" w:eastAsia="Times New Roman" w:hAnsi="Times New Roman" w:cs="Times New Roman"/>
                <w:b/>
                <w:bCs/>
                <w:sz w:val="20"/>
                <w:szCs w:val="20"/>
                <w:lang w:eastAsia="ru-RU"/>
              </w:rPr>
              <w:t>2 02 00000 00 0000 000</w:t>
            </w:r>
          </w:p>
        </w:tc>
        <w:tc>
          <w:tcPr>
            <w:tcW w:w="1027" w:type="dxa"/>
            <w:tcBorders>
              <w:top w:val="single" w:sz="12" w:space="0" w:color="auto"/>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b/>
                <w:bCs/>
                <w:sz w:val="20"/>
                <w:szCs w:val="20"/>
                <w:lang w:eastAsia="ru-RU"/>
              </w:rPr>
            </w:pPr>
            <w:r w:rsidRPr="00872B2E">
              <w:rPr>
                <w:rFonts w:ascii="Times New Roman" w:eastAsia="Times New Roman" w:hAnsi="Times New Roman" w:cs="Times New Roman"/>
                <w:b/>
                <w:bCs/>
                <w:sz w:val="20"/>
                <w:szCs w:val="20"/>
                <w:lang w:eastAsia="ru-RU"/>
              </w:rPr>
              <w:t>924 577,4</w:t>
            </w:r>
          </w:p>
        </w:tc>
        <w:tc>
          <w:tcPr>
            <w:tcW w:w="1134" w:type="dxa"/>
            <w:tcBorders>
              <w:top w:val="single" w:sz="12" w:space="0" w:color="auto"/>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b/>
                <w:bCs/>
                <w:sz w:val="20"/>
                <w:szCs w:val="20"/>
                <w:lang w:eastAsia="ru-RU"/>
              </w:rPr>
            </w:pPr>
            <w:r w:rsidRPr="00872B2E">
              <w:rPr>
                <w:rFonts w:ascii="Times New Roman" w:eastAsia="Times New Roman" w:hAnsi="Times New Roman" w:cs="Times New Roman"/>
                <w:b/>
                <w:bCs/>
                <w:sz w:val="20"/>
                <w:szCs w:val="20"/>
                <w:lang w:eastAsia="ru-RU"/>
              </w:rPr>
              <w:t>924 220,5</w:t>
            </w:r>
          </w:p>
        </w:tc>
        <w:tc>
          <w:tcPr>
            <w:tcW w:w="816" w:type="dxa"/>
            <w:tcBorders>
              <w:top w:val="single" w:sz="12" w:space="0" w:color="auto"/>
              <w:left w:val="nil"/>
              <w:bottom w:val="single" w:sz="8" w:space="0" w:color="auto"/>
              <w:right w:val="single" w:sz="8"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b/>
                <w:bCs/>
                <w:sz w:val="20"/>
                <w:szCs w:val="20"/>
                <w:lang w:eastAsia="ru-RU"/>
              </w:rPr>
            </w:pPr>
            <w:r w:rsidRPr="00872B2E">
              <w:rPr>
                <w:rFonts w:ascii="Times New Roman" w:eastAsia="Times New Roman" w:hAnsi="Times New Roman" w:cs="Times New Roman"/>
                <w:b/>
                <w:bCs/>
                <w:sz w:val="20"/>
                <w:szCs w:val="20"/>
                <w:lang w:eastAsia="ru-RU"/>
              </w:rPr>
              <w:t>100,0</w:t>
            </w:r>
          </w:p>
        </w:tc>
      </w:tr>
      <w:tr w:rsidR="00872B2E" w:rsidRPr="00872B2E" w:rsidTr="00872B2E">
        <w:trPr>
          <w:trHeight w:val="20"/>
        </w:trPr>
        <w:tc>
          <w:tcPr>
            <w:tcW w:w="5211" w:type="dxa"/>
            <w:tcBorders>
              <w:top w:val="nil"/>
              <w:left w:val="single" w:sz="4" w:space="0" w:color="auto"/>
              <w:bottom w:val="single" w:sz="4" w:space="0" w:color="auto"/>
              <w:right w:val="single" w:sz="4" w:space="0" w:color="auto"/>
            </w:tcBorders>
            <w:shd w:val="clear" w:color="auto" w:fill="auto"/>
            <w:vAlign w:val="center"/>
            <w:hideMark/>
          </w:tcPr>
          <w:p w:rsidR="00872B2E" w:rsidRPr="00872B2E" w:rsidRDefault="00872B2E" w:rsidP="00872B2E">
            <w:pPr>
              <w:spacing w:after="0" w:line="240" w:lineRule="auto"/>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 xml:space="preserve">Субсидии местным бюджетам на организацию </w:t>
            </w:r>
            <w:r w:rsidRPr="00872B2E">
              <w:rPr>
                <w:rFonts w:ascii="Times New Roman" w:eastAsia="Times New Roman" w:hAnsi="Times New Roman" w:cs="Times New Roman"/>
                <w:sz w:val="20"/>
                <w:szCs w:val="20"/>
                <w:lang w:eastAsia="ru-RU"/>
              </w:rPr>
              <w:lastRenderedPageBreak/>
              <w:t>бесплатного горячего питания обучающихся, получающих начальное общее образование в мун. образовательных организациях в Иркутской обл.</w:t>
            </w:r>
          </w:p>
        </w:tc>
        <w:tc>
          <w:tcPr>
            <w:tcW w:w="212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72B2E" w:rsidRPr="00872B2E" w:rsidRDefault="00872B2E" w:rsidP="00872B2E">
            <w:pPr>
              <w:spacing w:after="0" w:line="240" w:lineRule="auto"/>
              <w:jc w:val="center"/>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lastRenderedPageBreak/>
              <w:t>2 02 25304 05 0000 150</w:t>
            </w:r>
          </w:p>
        </w:tc>
        <w:tc>
          <w:tcPr>
            <w:tcW w:w="1027" w:type="dxa"/>
            <w:tcBorders>
              <w:top w:val="nil"/>
              <w:left w:val="nil"/>
              <w:bottom w:val="single" w:sz="4" w:space="0" w:color="auto"/>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17 937,2</w:t>
            </w:r>
          </w:p>
        </w:tc>
        <w:tc>
          <w:tcPr>
            <w:tcW w:w="1134" w:type="dxa"/>
            <w:tcBorders>
              <w:top w:val="nil"/>
              <w:left w:val="nil"/>
              <w:bottom w:val="single" w:sz="4" w:space="0" w:color="auto"/>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17 936,1</w:t>
            </w:r>
          </w:p>
        </w:tc>
        <w:tc>
          <w:tcPr>
            <w:tcW w:w="816" w:type="dxa"/>
            <w:tcBorders>
              <w:top w:val="nil"/>
              <w:left w:val="nil"/>
              <w:bottom w:val="single" w:sz="4" w:space="0" w:color="auto"/>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100,0</w:t>
            </w:r>
          </w:p>
        </w:tc>
      </w:tr>
      <w:tr w:rsidR="00872B2E" w:rsidRPr="00872B2E" w:rsidTr="00872B2E">
        <w:trPr>
          <w:trHeight w:val="20"/>
        </w:trPr>
        <w:tc>
          <w:tcPr>
            <w:tcW w:w="5211" w:type="dxa"/>
            <w:tcBorders>
              <w:top w:val="nil"/>
              <w:left w:val="single" w:sz="4" w:space="0" w:color="auto"/>
              <w:bottom w:val="single" w:sz="4" w:space="0" w:color="auto"/>
              <w:right w:val="single" w:sz="4" w:space="0" w:color="auto"/>
            </w:tcBorders>
            <w:shd w:val="clear" w:color="auto" w:fill="auto"/>
            <w:vAlign w:val="center"/>
            <w:hideMark/>
          </w:tcPr>
          <w:p w:rsidR="00872B2E" w:rsidRPr="00872B2E" w:rsidRDefault="00872B2E" w:rsidP="00872B2E">
            <w:pPr>
              <w:spacing w:after="0" w:line="240" w:lineRule="auto"/>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lastRenderedPageBreak/>
              <w:t>Прочие субсидии бюджетам мун. районов, в т. ч.:</w:t>
            </w:r>
          </w:p>
        </w:tc>
        <w:tc>
          <w:tcPr>
            <w:tcW w:w="212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72B2E" w:rsidRPr="00872B2E" w:rsidRDefault="00872B2E" w:rsidP="00872B2E">
            <w:pPr>
              <w:spacing w:after="0" w:line="240" w:lineRule="auto"/>
              <w:jc w:val="center"/>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2 02 29999 05 0000 150</w:t>
            </w:r>
          </w:p>
        </w:tc>
        <w:tc>
          <w:tcPr>
            <w:tcW w:w="1027" w:type="dxa"/>
            <w:tcBorders>
              <w:top w:val="nil"/>
              <w:left w:val="nil"/>
              <w:bottom w:val="single" w:sz="4" w:space="0" w:color="auto"/>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18 190,2</w:t>
            </w:r>
          </w:p>
        </w:tc>
        <w:tc>
          <w:tcPr>
            <w:tcW w:w="1134" w:type="dxa"/>
            <w:tcBorders>
              <w:top w:val="nil"/>
              <w:left w:val="nil"/>
              <w:bottom w:val="single" w:sz="4" w:space="0" w:color="auto"/>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18 190,0</w:t>
            </w:r>
          </w:p>
        </w:tc>
        <w:tc>
          <w:tcPr>
            <w:tcW w:w="816" w:type="dxa"/>
            <w:tcBorders>
              <w:top w:val="nil"/>
              <w:left w:val="nil"/>
              <w:bottom w:val="single" w:sz="4" w:space="0" w:color="auto"/>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100,0</w:t>
            </w:r>
          </w:p>
        </w:tc>
      </w:tr>
      <w:tr w:rsidR="00872B2E" w:rsidRPr="00872B2E" w:rsidTr="00872B2E">
        <w:trPr>
          <w:trHeight w:val="20"/>
        </w:trPr>
        <w:tc>
          <w:tcPr>
            <w:tcW w:w="733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2B2E" w:rsidRPr="00872B2E" w:rsidRDefault="00872B2E" w:rsidP="00C335DD">
            <w:pPr>
              <w:numPr>
                <w:ilvl w:val="0"/>
                <w:numId w:val="49"/>
              </w:numPr>
              <w:tabs>
                <w:tab w:val="left" w:pos="171"/>
              </w:tabs>
              <w:spacing w:after="0" w:line="240" w:lineRule="auto"/>
              <w:ind w:left="29" w:hanging="29"/>
              <w:contextualSpacing/>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Субсидия на обеспечение бесплатным двухразовым питанием обучающихся с ограниченными возможностями здоровья в мун. общеобразовательных организациях в Иркутской обл.</w:t>
            </w:r>
          </w:p>
        </w:tc>
        <w:tc>
          <w:tcPr>
            <w:tcW w:w="1027" w:type="dxa"/>
            <w:tcBorders>
              <w:top w:val="nil"/>
              <w:left w:val="nil"/>
              <w:bottom w:val="single" w:sz="4" w:space="0" w:color="auto"/>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6 479,8</w:t>
            </w:r>
          </w:p>
        </w:tc>
        <w:tc>
          <w:tcPr>
            <w:tcW w:w="1134" w:type="dxa"/>
            <w:tcBorders>
              <w:top w:val="nil"/>
              <w:left w:val="nil"/>
              <w:bottom w:val="single" w:sz="4" w:space="0" w:color="auto"/>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6 479,7</w:t>
            </w:r>
          </w:p>
        </w:tc>
        <w:tc>
          <w:tcPr>
            <w:tcW w:w="816" w:type="dxa"/>
            <w:tcBorders>
              <w:top w:val="nil"/>
              <w:left w:val="nil"/>
              <w:bottom w:val="single" w:sz="4" w:space="0" w:color="auto"/>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100,0</w:t>
            </w:r>
          </w:p>
        </w:tc>
      </w:tr>
      <w:tr w:rsidR="00872B2E" w:rsidRPr="00872B2E" w:rsidTr="00872B2E">
        <w:trPr>
          <w:trHeight w:val="20"/>
        </w:trPr>
        <w:tc>
          <w:tcPr>
            <w:tcW w:w="733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2B2E" w:rsidRPr="00872B2E" w:rsidRDefault="00872B2E" w:rsidP="00C335DD">
            <w:pPr>
              <w:numPr>
                <w:ilvl w:val="0"/>
                <w:numId w:val="49"/>
              </w:numPr>
              <w:tabs>
                <w:tab w:val="left" w:pos="171"/>
              </w:tabs>
              <w:spacing w:after="0" w:line="240" w:lineRule="auto"/>
              <w:ind w:left="29" w:hanging="29"/>
              <w:contextualSpacing/>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Субсидия на обеспечение бесплатным питьевым молоком обучающихся 1 – 4 классов муниципальных общеобразовательных организаций в Иркутской области</w:t>
            </w:r>
          </w:p>
        </w:tc>
        <w:tc>
          <w:tcPr>
            <w:tcW w:w="1027" w:type="dxa"/>
            <w:tcBorders>
              <w:top w:val="nil"/>
              <w:left w:val="nil"/>
              <w:bottom w:val="single" w:sz="4" w:space="0" w:color="auto"/>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2 229,7</w:t>
            </w:r>
          </w:p>
        </w:tc>
        <w:tc>
          <w:tcPr>
            <w:tcW w:w="1134" w:type="dxa"/>
            <w:tcBorders>
              <w:top w:val="nil"/>
              <w:left w:val="nil"/>
              <w:bottom w:val="single" w:sz="4" w:space="0" w:color="auto"/>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2 229,6</w:t>
            </w:r>
          </w:p>
        </w:tc>
        <w:tc>
          <w:tcPr>
            <w:tcW w:w="816" w:type="dxa"/>
            <w:tcBorders>
              <w:top w:val="nil"/>
              <w:left w:val="nil"/>
              <w:bottom w:val="single" w:sz="4" w:space="0" w:color="auto"/>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100,0</w:t>
            </w:r>
          </w:p>
        </w:tc>
      </w:tr>
      <w:tr w:rsidR="00872B2E" w:rsidRPr="00872B2E" w:rsidTr="00872B2E">
        <w:trPr>
          <w:trHeight w:val="20"/>
        </w:trPr>
        <w:tc>
          <w:tcPr>
            <w:tcW w:w="733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2B2E" w:rsidRPr="00872B2E" w:rsidRDefault="00872B2E" w:rsidP="00C335DD">
            <w:pPr>
              <w:numPr>
                <w:ilvl w:val="0"/>
                <w:numId w:val="49"/>
              </w:numPr>
              <w:tabs>
                <w:tab w:val="left" w:pos="171"/>
              </w:tabs>
              <w:spacing w:after="0" w:line="240" w:lineRule="auto"/>
              <w:ind w:left="29" w:hanging="29"/>
              <w:contextualSpacing/>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 xml:space="preserve">Субсидии местным бюджетам для организации отдыха детей в каникулярное время на оплату </w:t>
            </w:r>
            <w:proofErr w:type="spellStart"/>
            <w:r w:rsidRPr="00872B2E">
              <w:rPr>
                <w:rFonts w:ascii="Times New Roman" w:eastAsia="Times New Roman" w:hAnsi="Times New Roman" w:cs="Times New Roman"/>
                <w:sz w:val="20"/>
                <w:szCs w:val="20"/>
                <w:lang w:eastAsia="ru-RU"/>
              </w:rPr>
              <w:t>ст-ти</w:t>
            </w:r>
            <w:proofErr w:type="spellEnd"/>
            <w:r w:rsidRPr="00872B2E">
              <w:rPr>
                <w:rFonts w:ascii="Times New Roman" w:eastAsia="Times New Roman" w:hAnsi="Times New Roman" w:cs="Times New Roman"/>
                <w:sz w:val="20"/>
                <w:szCs w:val="20"/>
                <w:lang w:eastAsia="ru-RU"/>
              </w:rPr>
              <w:t xml:space="preserve"> набора продуктов питания в лагерях с дневным пребыванием детей, организованных ОМСУ мун. образований Иркутской обл.</w:t>
            </w:r>
          </w:p>
        </w:tc>
        <w:tc>
          <w:tcPr>
            <w:tcW w:w="1027" w:type="dxa"/>
            <w:tcBorders>
              <w:top w:val="nil"/>
              <w:left w:val="nil"/>
              <w:bottom w:val="single" w:sz="4" w:space="0" w:color="auto"/>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3 050,8</w:t>
            </w:r>
          </w:p>
        </w:tc>
        <w:tc>
          <w:tcPr>
            <w:tcW w:w="1134" w:type="dxa"/>
            <w:tcBorders>
              <w:top w:val="nil"/>
              <w:left w:val="nil"/>
              <w:bottom w:val="single" w:sz="4" w:space="0" w:color="auto"/>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3 050,8</w:t>
            </w:r>
          </w:p>
        </w:tc>
        <w:tc>
          <w:tcPr>
            <w:tcW w:w="816" w:type="dxa"/>
            <w:tcBorders>
              <w:top w:val="nil"/>
              <w:left w:val="nil"/>
              <w:bottom w:val="single" w:sz="4" w:space="0" w:color="auto"/>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100,0</w:t>
            </w:r>
          </w:p>
        </w:tc>
      </w:tr>
      <w:tr w:rsidR="00872B2E" w:rsidRPr="00872B2E" w:rsidTr="00872B2E">
        <w:trPr>
          <w:trHeight w:val="20"/>
        </w:trPr>
        <w:tc>
          <w:tcPr>
            <w:tcW w:w="733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2B2E" w:rsidRPr="00872B2E" w:rsidRDefault="00872B2E" w:rsidP="00C335DD">
            <w:pPr>
              <w:numPr>
                <w:ilvl w:val="0"/>
                <w:numId w:val="49"/>
              </w:numPr>
              <w:tabs>
                <w:tab w:val="left" w:pos="171"/>
              </w:tabs>
              <w:spacing w:after="0" w:line="240" w:lineRule="auto"/>
              <w:ind w:left="29" w:hanging="29"/>
              <w:contextualSpacing/>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Субсидии местным бюджетам на приобретение средств обучения и воспитания, необходимых для оснащения учебных кабинетов мун. общеобразовательных организаций в Иркутской обл.</w:t>
            </w:r>
          </w:p>
        </w:tc>
        <w:tc>
          <w:tcPr>
            <w:tcW w:w="1027" w:type="dxa"/>
            <w:tcBorders>
              <w:top w:val="nil"/>
              <w:left w:val="nil"/>
              <w:bottom w:val="single" w:sz="4" w:space="0" w:color="auto"/>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2 139,0</w:t>
            </w:r>
          </w:p>
        </w:tc>
        <w:tc>
          <w:tcPr>
            <w:tcW w:w="1134" w:type="dxa"/>
            <w:tcBorders>
              <w:top w:val="nil"/>
              <w:left w:val="nil"/>
              <w:bottom w:val="single" w:sz="4" w:space="0" w:color="auto"/>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2 139,0</w:t>
            </w:r>
          </w:p>
        </w:tc>
        <w:tc>
          <w:tcPr>
            <w:tcW w:w="816" w:type="dxa"/>
            <w:tcBorders>
              <w:top w:val="nil"/>
              <w:left w:val="nil"/>
              <w:bottom w:val="single" w:sz="4" w:space="0" w:color="auto"/>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100,0</w:t>
            </w:r>
          </w:p>
        </w:tc>
      </w:tr>
      <w:tr w:rsidR="00872B2E" w:rsidRPr="00872B2E" w:rsidTr="00872B2E">
        <w:trPr>
          <w:trHeight w:val="20"/>
        </w:trPr>
        <w:tc>
          <w:tcPr>
            <w:tcW w:w="733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2B2E" w:rsidRPr="00872B2E" w:rsidRDefault="00872B2E" w:rsidP="00C335DD">
            <w:pPr>
              <w:numPr>
                <w:ilvl w:val="0"/>
                <w:numId w:val="49"/>
              </w:numPr>
              <w:tabs>
                <w:tab w:val="left" w:pos="171"/>
              </w:tabs>
              <w:spacing w:after="0" w:line="240" w:lineRule="auto"/>
              <w:ind w:left="29" w:hanging="29"/>
              <w:contextualSpacing/>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 xml:space="preserve">Субсидии местным бюджетам на реализацию мероприятий по приобретению учебников и учебных пособий, а также учебно-метод. материалов, необходимых для реализации образовательных программ начального общего, основного общего, среднего общего образования мун. </w:t>
            </w:r>
            <w:proofErr w:type="spellStart"/>
            <w:r w:rsidRPr="00872B2E">
              <w:rPr>
                <w:rFonts w:ascii="Times New Roman" w:eastAsia="Times New Roman" w:hAnsi="Times New Roman" w:cs="Times New Roman"/>
                <w:sz w:val="20"/>
                <w:szCs w:val="20"/>
                <w:lang w:eastAsia="ru-RU"/>
              </w:rPr>
              <w:t>общеобр</w:t>
            </w:r>
            <w:proofErr w:type="spellEnd"/>
            <w:r w:rsidRPr="00872B2E">
              <w:rPr>
                <w:rFonts w:ascii="Times New Roman" w:eastAsia="Times New Roman" w:hAnsi="Times New Roman" w:cs="Times New Roman"/>
                <w:sz w:val="20"/>
                <w:szCs w:val="20"/>
                <w:lang w:eastAsia="ru-RU"/>
              </w:rPr>
              <w:t>. организациями в Иркутской обл.</w:t>
            </w:r>
          </w:p>
        </w:tc>
        <w:tc>
          <w:tcPr>
            <w:tcW w:w="1027" w:type="dxa"/>
            <w:tcBorders>
              <w:top w:val="nil"/>
              <w:left w:val="nil"/>
              <w:bottom w:val="single" w:sz="4" w:space="0" w:color="auto"/>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2 408,8</w:t>
            </w:r>
          </w:p>
        </w:tc>
        <w:tc>
          <w:tcPr>
            <w:tcW w:w="1134" w:type="dxa"/>
            <w:tcBorders>
              <w:top w:val="nil"/>
              <w:left w:val="nil"/>
              <w:bottom w:val="single" w:sz="4" w:space="0" w:color="auto"/>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2 408,8</w:t>
            </w:r>
          </w:p>
        </w:tc>
        <w:tc>
          <w:tcPr>
            <w:tcW w:w="816" w:type="dxa"/>
            <w:tcBorders>
              <w:top w:val="nil"/>
              <w:left w:val="nil"/>
              <w:bottom w:val="single" w:sz="4" w:space="0" w:color="auto"/>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100,0</w:t>
            </w:r>
          </w:p>
        </w:tc>
      </w:tr>
      <w:tr w:rsidR="00872B2E" w:rsidRPr="00872B2E" w:rsidTr="00872B2E">
        <w:trPr>
          <w:trHeight w:val="20"/>
        </w:trPr>
        <w:tc>
          <w:tcPr>
            <w:tcW w:w="733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2B2E" w:rsidRPr="00872B2E" w:rsidRDefault="00872B2E" w:rsidP="00C335DD">
            <w:pPr>
              <w:numPr>
                <w:ilvl w:val="0"/>
                <w:numId w:val="49"/>
              </w:numPr>
              <w:tabs>
                <w:tab w:val="left" w:pos="171"/>
              </w:tabs>
              <w:spacing w:after="0" w:line="240" w:lineRule="auto"/>
              <w:ind w:left="29" w:hanging="29"/>
              <w:contextualSpacing/>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Субсидия на приобретение средств обучения и воспитания (мебели для занятий в учебных классах), необходимых для оснащения мун. общеобразовательных организаций в Иркутской обл.</w:t>
            </w:r>
          </w:p>
        </w:tc>
        <w:tc>
          <w:tcPr>
            <w:tcW w:w="1027" w:type="dxa"/>
            <w:tcBorders>
              <w:top w:val="nil"/>
              <w:left w:val="nil"/>
              <w:bottom w:val="single" w:sz="4" w:space="0" w:color="auto"/>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1 532,0</w:t>
            </w:r>
          </w:p>
        </w:tc>
        <w:tc>
          <w:tcPr>
            <w:tcW w:w="1134" w:type="dxa"/>
            <w:tcBorders>
              <w:top w:val="nil"/>
              <w:left w:val="nil"/>
              <w:bottom w:val="single" w:sz="4" w:space="0" w:color="auto"/>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1 532,0</w:t>
            </w:r>
          </w:p>
        </w:tc>
        <w:tc>
          <w:tcPr>
            <w:tcW w:w="816" w:type="dxa"/>
            <w:tcBorders>
              <w:top w:val="nil"/>
              <w:left w:val="nil"/>
              <w:bottom w:val="single" w:sz="4" w:space="0" w:color="auto"/>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100,0</w:t>
            </w:r>
          </w:p>
        </w:tc>
      </w:tr>
      <w:tr w:rsidR="00872B2E" w:rsidRPr="00872B2E" w:rsidTr="00872B2E">
        <w:trPr>
          <w:trHeight w:val="20"/>
        </w:trPr>
        <w:tc>
          <w:tcPr>
            <w:tcW w:w="733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2B2E" w:rsidRPr="00872B2E" w:rsidRDefault="00872B2E" w:rsidP="00C335DD">
            <w:pPr>
              <w:numPr>
                <w:ilvl w:val="0"/>
                <w:numId w:val="49"/>
              </w:numPr>
              <w:tabs>
                <w:tab w:val="left" w:pos="171"/>
              </w:tabs>
              <w:spacing w:after="0" w:line="240" w:lineRule="auto"/>
              <w:ind w:left="29" w:hanging="29"/>
              <w:contextualSpacing/>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 xml:space="preserve">Субсидии местным бюджетам на приобретение средств обучения и воспитания, необходимых для оснащения мун. общеобразовательных организаций в </w:t>
            </w:r>
            <w:proofErr w:type="spellStart"/>
            <w:r w:rsidRPr="00872B2E">
              <w:rPr>
                <w:rFonts w:ascii="Times New Roman" w:eastAsia="Times New Roman" w:hAnsi="Times New Roman" w:cs="Times New Roman"/>
                <w:sz w:val="20"/>
                <w:szCs w:val="20"/>
                <w:lang w:eastAsia="ru-RU"/>
              </w:rPr>
              <w:t>Ирк</w:t>
            </w:r>
            <w:proofErr w:type="spellEnd"/>
            <w:r w:rsidRPr="00872B2E">
              <w:rPr>
                <w:rFonts w:ascii="Times New Roman" w:eastAsia="Times New Roman" w:hAnsi="Times New Roman" w:cs="Times New Roman"/>
                <w:sz w:val="20"/>
                <w:szCs w:val="20"/>
                <w:lang w:eastAsia="ru-RU"/>
              </w:rPr>
              <w:t>. обл., в целях создания в них условий для развития агробизнес-образования</w:t>
            </w:r>
          </w:p>
        </w:tc>
        <w:tc>
          <w:tcPr>
            <w:tcW w:w="1027" w:type="dxa"/>
            <w:tcBorders>
              <w:top w:val="nil"/>
              <w:left w:val="nil"/>
              <w:bottom w:val="single" w:sz="4" w:space="0" w:color="auto"/>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350,1</w:t>
            </w:r>
          </w:p>
        </w:tc>
        <w:tc>
          <w:tcPr>
            <w:tcW w:w="1134" w:type="dxa"/>
            <w:tcBorders>
              <w:top w:val="nil"/>
              <w:left w:val="nil"/>
              <w:bottom w:val="single" w:sz="4" w:space="0" w:color="auto"/>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350,1</w:t>
            </w:r>
          </w:p>
        </w:tc>
        <w:tc>
          <w:tcPr>
            <w:tcW w:w="816" w:type="dxa"/>
            <w:tcBorders>
              <w:top w:val="nil"/>
              <w:left w:val="nil"/>
              <w:bottom w:val="single" w:sz="4" w:space="0" w:color="auto"/>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100,0</w:t>
            </w:r>
          </w:p>
        </w:tc>
      </w:tr>
      <w:tr w:rsidR="00872B2E" w:rsidRPr="00872B2E" w:rsidTr="00872B2E">
        <w:trPr>
          <w:trHeight w:val="20"/>
        </w:trPr>
        <w:tc>
          <w:tcPr>
            <w:tcW w:w="5211" w:type="dxa"/>
            <w:tcBorders>
              <w:top w:val="nil"/>
              <w:left w:val="single" w:sz="4" w:space="0" w:color="auto"/>
              <w:bottom w:val="single" w:sz="4" w:space="0" w:color="auto"/>
              <w:right w:val="single" w:sz="4" w:space="0" w:color="auto"/>
            </w:tcBorders>
            <w:shd w:val="clear" w:color="auto" w:fill="auto"/>
            <w:vAlign w:val="center"/>
            <w:hideMark/>
          </w:tcPr>
          <w:p w:rsidR="00872B2E" w:rsidRPr="00872B2E" w:rsidRDefault="00872B2E" w:rsidP="00872B2E">
            <w:pPr>
              <w:spacing w:after="0" w:line="240" w:lineRule="auto"/>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Субвенции бюджетам муниципальных районов на выполнение передаваемых полномочий субъектов РФ</w:t>
            </w:r>
          </w:p>
        </w:tc>
        <w:tc>
          <w:tcPr>
            <w:tcW w:w="212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72B2E" w:rsidRPr="00872B2E" w:rsidRDefault="00872B2E" w:rsidP="00872B2E">
            <w:pPr>
              <w:spacing w:after="0" w:line="240" w:lineRule="auto"/>
              <w:jc w:val="center"/>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2 02 30024 05 0000 150</w:t>
            </w:r>
          </w:p>
        </w:tc>
        <w:tc>
          <w:tcPr>
            <w:tcW w:w="1027" w:type="dxa"/>
            <w:tcBorders>
              <w:top w:val="nil"/>
              <w:left w:val="nil"/>
              <w:bottom w:val="single" w:sz="4" w:space="0" w:color="auto"/>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13 368,1</w:t>
            </w:r>
          </w:p>
        </w:tc>
        <w:tc>
          <w:tcPr>
            <w:tcW w:w="1134" w:type="dxa"/>
            <w:tcBorders>
              <w:top w:val="nil"/>
              <w:left w:val="nil"/>
              <w:bottom w:val="single" w:sz="4" w:space="0" w:color="auto"/>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13 172,9</w:t>
            </w:r>
          </w:p>
        </w:tc>
        <w:tc>
          <w:tcPr>
            <w:tcW w:w="816" w:type="dxa"/>
            <w:tcBorders>
              <w:top w:val="nil"/>
              <w:left w:val="nil"/>
              <w:bottom w:val="single" w:sz="4" w:space="0" w:color="auto"/>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98,5</w:t>
            </w:r>
          </w:p>
        </w:tc>
      </w:tr>
      <w:tr w:rsidR="00872B2E" w:rsidRPr="00872B2E" w:rsidTr="00872B2E">
        <w:trPr>
          <w:trHeight w:val="20"/>
        </w:trPr>
        <w:tc>
          <w:tcPr>
            <w:tcW w:w="733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2B2E" w:rsidRPr="00872B2E" w:rsidRDefault="00872B2E" w:rsidP="00C335DD">
            <w:pPr>
              <w:numPr>
                <w:ilvl w:val="0"/>
                <w:numId w:val="48"/>
              </w:numPr>
              <w:tabs>
                <w:tab w:val="left" w:pos="187"/>
              </w:tabs>
              <w:spacing w:after="0" w:line="240" w:lineRule="auto"/>
              <w:ind w:left="29" w:hanging="29"/>
              <w:contextualSpacing/>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на осуществление областных государственных полномочий по обеспечению бесплатным двухразовым питанием детей - инвалидов</w:t>
            </w:r>
          </w:p>
        </w:tc>
        <w:tc>
          <w:tcPr>
            <w:tcW w:w="1027" w:type="dxa"/>
            <w:tcBorders>
              <w:top w:val="nil"/>
              <w:left w:val="nil"/>
              <w:bottom w:val="nil"/>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694,8</w:t>
            </w:r>
          </w:p>
        </w:tc>
        <w:tc>
          <w:tcPr>
            <w:tcW w:w="1134" w:type="dxa"/>
            <w:tcBorders>
              <w:top w:val="nil"/>
              <w:left w:val="nil"/>
              <w:bottom w:val="nil"/>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499,7</w:t>
            </w:r>
          </w:p>
        </w:tc>
        <w:tc>
          <w:tcPr>
            <w:tcW w:w="816" w:type="dxa"/>
            <w:tcBorders>
              <w:top w:val="nil"/>
              <w:left w:val="nil"/>
              <w:bottom w:val="nil"/>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71,9</w:t>
            </w:r>
          </w:p>
        </w:tc>
      </w:tr>
      <w:tr w:rsidR="00872B2E" w:rsidRPr="00872B2E" w:rsidTr="00872B2E">
        <w:trPr>
          <w:trHeight w:val="20"/>
        </w:trPr>
        <w:tc>
          <w:tcPr>
            <w:tcW w:w="733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2B2E" w:rsidRPr="00872B2E" w:rsidRDefault="00872B2E" w:rsidP="00C335DD">
            <w:pPr>
              <w:numPr>
                <w:ilvl w:val="0"/>
                <w:numId w:val="48"/>
              </w:numPr>
              <w:tabs>
                <w:tab w:val="left" w:pos="187"/>
              </w:tabs>
              <w:spacing w:after="0" w:line="240" w:lineRule="auto"/>
              <w:ind w:left="29" w:hanging="29"/>
              <w:contextualSpacing/>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на осуществление областных гос. полномочий по обеспечению бесплатным питанием обучающихся, пребывающих на полном гос. обеспечении в организациях социального обслуживания, находящихся в ведении Иркутской обл., посещающих муниципальные общеобразовательные организации</w:t>
            </w:r>
          </w:p>
        </w:tc>
        <w:tc>
          <w:tcPr>
            <w:tcW w:w="1027" w:type="dxa"/>
            <w:tcBorders>
              <w:top w:val="single" w:sz="4" w:space="0" w:color="auto"/>
              <w:left w:val="nil"/>
              <w:bottom w:val="nil"/>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67,9</w:t>
            </w:r>
          </w:p>
        </w:tc>
        <w:tc>
          <w:tcPr>
            <w:tcW w:w="1134" w:type="dxa"/>
            <w:tcBorders>
              <w:top w:val="single" w:sz="4" w:space="0" w:color="auto"/>
              <w:left w:val="nil"/>
              <w:bottom w:val="nil"/>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67,8</w:t>
            </w:r>
          </w:p>
        </w:tc>
        <w:tc>
          <w:tcPr>
            <w:tcW w:w="816" w:type="dxa"/>
            <w:tcBorders>
              <w:top w:val="single" w:sz="4" w:space="0" w:color="auto"/>
              <w:left w:val="nil"/>
              <w:bottom w:val="nil"/>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99,9</w:t>
            </w:r>
          </w:p>
        </w:tc>
      </w:tr>
      <w:tr w:rsidR="00872B2E" w:rsidRPr="00872B2E" w:rsidTr="00872B2E">
        <w:trPr>
          <w:trHeight w:val="20"/>
        </w:trPr>
        <w:tc>
          <w:tcPr>
            <w:tcW w:w="733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2B2E" w:rsidRPr="00872B2E" w:rsidRDefault="00872B2E" w:rsidP="00C335DD">
            <w:pPr>
              <w:numPr>
                <w:ilvl w:val="0"/>
                <w:numId w:val="48"/>
              </w:numPr>
              <w:tabs>
                <w:tab w:val="left" w:pos="187"/>
              </w:tabs>
              <w:spacing w:after="0" w:line="240" w:lineRule="auto"/>
              <w:ind w:left="29" w:hanging="29"/>
              <w:contextualSpacing/>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 xml:space="preserve">на </w:t>
            </w:r>
            <w:proofErr w:type="spellStart"/>
            <w:r w:rsidRPr="00872B2E">
              <w:rPr>
                <w:rFonts w:ascii="Times New Roman" w:eastAsia="Times New Roman" w:hAnsi="Times New Roman" w:cs="Times New Roman"/>
                <w:sz w:val="20"/>
                <w:szCs w:val="20"/>
                <w:lang w:eastAsia="ru-RU"/>
              </w:rPr>
              <w:t>осущ</w:t>
            </w:r>
            <w:proofErr w:type="spellEnd"/>
            <w:r w:rsidRPr="00872B2E">
              <w:rPr>
                <w:rFonts w:ascii="Times New Roman" w:eastAsia="Times New Roman" w:hAnsi="Times New Roman" w:cs="Times New Roman"/>
                <w:sz w:val="20"/>
                <w:szCs w:val="20"/>
                <w:lang w:eastAsia="ru-RU"/>
              </w:rPr>
              <w:t>. отдельных областных гос. полномочий по предоставлению мер соц. поддержки многодетным и малоимущим семьям</w:t>
            </w:r>
          </w:p>
        </w:tc>
        <w:tc>
          <w:tcPr>
            <w:tcW w:w="1027" w:type="dxa"/>
            <w:tcBorders>
              <w:top w:val="single" w:sz="4" w:space="0" w:color="auto"/>
              <w:left w:val="nil"/>
              <w:bottom w:val="nil"/>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12 605,4</w:t>
            </w:r>
          </w:p>
        </w:tc>
        <w:tc>
          <w:tcPr>
            <w:tcW w:w="1134" w:type="dxa"/>
            <w:tcBorders>
              <w:top w:val="single" w:sz="4" w:space="0" w:color="auto"/>
              <w:left w:val="nil"/>
              <w:bottom w:val="nil"/>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12 605,4</w:t>
            </w:r>
          </w:p>
        </w:tc>
        <w:tc>
          <w:tcPr>
            <w:tcW w:w="816" w:type="dxa"/>
            <w:tcBorders>
              <w:top w:val="single" w:sz="4" w:space="0" w:color="auto"/>
              <w:left w:val="nil"/>
              <w:bottom w:val="nil"/>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100,0</w:t>
            </w:r>
          </w:p>
        </w:tc>
      </w:tr>
      <w:tr w:rsidR="00872B2E" w:rsidRPr="00872B2E" w:rsidTr="00872B2E">
        <w:trPr>
          <w:trHeight w:val="20"/>
        </w:trPr>
        <w:tc>
          <w:tcPr>
            <w:tcW w:w="5211" w:type="dxa"/>
            <w:tcBorders>
              <w:top w:val="nil"/>
              <w:left w:val="single" w:sz="4" w:space="0" w:color="auto"/>
              <w:bottom w:val="nil"/>
              <w:right w:val="single" w:sz="4" w:space="0" w:color="auto"/>
            </w:tcBorders>
            <w:shd w:val="clear" w:color="auto" w:fill="auto"/>
            <w:vAlign w:val="center"/>
            <w:hideMark/>
          </w:tcPr>
          <w:p w:rsidR="00872B2E" w:rsidRPr="00872B2E" w:rsidRDefault="00872B2E" w:rsidP="00872B2E">
            <w:pPr>
              <w:spacing w:after="0" w:line="240" w:lineRule="auto"/>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Прочие субвенции бюджетам муниципальных районов</w:t>
            </w:r>
          </w:p>
        </w:tc>
        <w:tc>
          <w:tcPr>
            <w:tcW w:w="2127" w:type="dxa"/>
            <w:tcBorders>
              <w:top w:val="nil"/>
              <w:left w:val="nil"/>
              <w:bottom w:val="nil"/>
              <w:right w:val="single" w:sz="4" w:space="0" w:color="auto"/>
            </w:tcBorders>
            <w:shd w:val="clear" w:color="auto" w:fill="auto"/>
            <w:tcMar>
              <w:left w:w="0" w:type="dxa"/>
              <w:right w:w="0" w:type="dxa"/>
            </w:tcMar>
            <w:vAlign w:val="center"/>
            <w:hideMark/>
          </w:tcPr>
          <w:p w:rsidR="00872B2E" w:rsidRPr="00872B2E" w:rsidRDefault="00872B2E" w:rsidP="00872B2E">
            <w:pPr>
              <w:spacing w:after="0" w:line="240" w:lineRule="auto"/>
              <w:jc w:val="center"/>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2 02 39999 05 0000 150</w:t>
            </w:r>
          </w:p>
        </w:tc>
        <w:tc>
          <w:tcPr>
            <w:tcW w:w="1027" w:type="dxa"/>
            <w:tcBorders>
              <w:top w:val="single" w:sz="4" w:space="0" w:color="auto"/>
              <w:left w:val="nil"/>
              <w:bottom w:val="nil"/>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841 767,0</w:t>
            </w:r>
          </w:p>
        </w:tc>
        <w:tc>
          <w:tcPr>
            <w:tcW w:w="1134" w:type="dxa"/>
            <w:tcBorders>
              <w:top w:val="single" w:sz="4" w:space="0" w:color="auto"/>
              <w:left w:val="nil"/>
              <w:bottom w:val="nil"/>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841 767,0</w:t>
            </w:r>
          </w:p>
        </w:tc>
        <w:tc>
          <w:tcPr>
            <w:tcW w:w="816" w:type="dxa"/>
            <w:tcBorders>
              <w:top w:val="single" w:sz="4" w:space="0" w:color="auto"/>
              <w:left w:val="nil"/>
              <w:bottom w:val="nil"/>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100,0</w:t>
            </w:r>
          </w:p>
        </w:tc>
      </w:tr>
      <w:tr w:rsidR="00872B2E" w:rsidRPr="00872B2E" w:rsidTr="00872B2E">
        <w:trPr>
          <w:trHeight w:val="20"/>
        </w:trPr>
        <w:tc>
          <w:tcPr>
            <w:tcW w:w="733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2B2E" w:rsidRPr="00872B2E" w:rsidRDefault="00872B2E" w:rsidP="00C335DD">
            <w:pPr>
              <w:numPr>
                <w:ilvl w:val="0"/>
                <w:numId w:val="48"/>
              </w:numPr>
              <w:tabs>
                <w:tab w:val="left" w:pos="232"/>
              </w:tabs>
              <w:spacing w:after="0" w:line="240" w:lineRule="auto"/>
              <w:ind w:left="29" w:firstLine="0"/>
              <w:contextualSpacing/>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на обеспечение гос.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 общеобразовательных организациях</w:t>
            </w:r>
          </w:p>
        </w:tc>
        <w:tc>
          <w:tcPr>
            <w:tcW w:w="1027" w:type="dxa"/>
            <w:tcBorders>
              <w:top w:val="single" w:sz="4" w:space="0" w:color="auto"/>
              <w:left w:val="nil"/>
              <w:bottom w:val="nil"/>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574 405,3</w:t>
            </w:r>
          </w:p>
        </w:tc>
        <w:tc>
          <w:tcPr>
            <w:tcW w:w="1134" w:type="dxa"/>
            <w:tcBorders>
              <w:top w:val="single" w:sz="4" w:space="0" w:color="auto"/>
              <w:left w:val="nil"/>
              <w:bottom w:val="nil"/>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574 405,3</w:t>
            </w:r>
          </w:p>
        </w:tc>
        <w:tc>
          <w:tcPr>
            <w:tcW w:w="816" w:type="dxa"/>
            <w:tcBorders>
              <w:top w:val="single" w:sz="4" w:space="0" w:color="auto"/>
              <w:left w:val="nil"/>
              <w:bottom w:val="nil"/>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100,0</w:t>
            </w:r>
          </w:p>
        </w:tc>
      </w:tr>
      <w:tr w:rsidR="00872B2E" w:rsidRPr="00872B2E" w:rsidTr="00872B2E">
        <w:trPr>
          <w:trHeight w:val="20"/>
        </w:trPr>
        <w:tc>
          <w:tcPr>
            <w:tcW w:w="733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2B2E" w:rsidRPr="00872B2E" w:rsidRDefault="00872B2E" w:rsidP="00C335DD">
            <w:pPr>
              <w:numPr>
                <w:ilvl w:val="0"/>
                <w:numId w:val="48"/>
              </w:numPr>
              <w:tabs>
                <w:tab w:val="left" w:pos="232"/>
              </w:tabs>
              <w:spacing w:after="0" w:line="240" w:lineRule="auto"/>
              <w:ind w:left="29" w:firstLine="0"/>
              <w:contextualSpacing/>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1027" w:type="dxa"/>
            <w:tcBorders>
              <w:top w:val="single" w:sz="4" w:space="0" w:color="auto"/>
              <w:left w:val="nil"/>
              <w:bottom w:val="nil"/>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267 361,7</w:t>
            </w:r>
          </w:p>
        </w:tc>
        <w:tc>
          <w:tcPr>
            <w:tcW w:w="1134" w:type="dxa"/>
            <w:tcBorders>
              <w:top w:val="single" w:sz="4" w:space="0" w:color="auto"/>
              <w:left w:val="nil"/>
              <w:bottom w:val="nil"/>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267 361,7</w:t>
            </w:r>
          </w:p>
        </w:tc>
        <w:tc>
          <w:tcPr>
            <w:tcW w:w="816" w:type="dxa"/>
            <w:tcBorders>
              <w:top w:val="single" w:sz="4" w:space="0" w:color="auto"/>
              <w:left w:val="nil"/>
              <w:bottom w:val="nil"/>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100,0</w:t>
            </w:r>
          </w:p>
        </w:tc>
      </w:tr>
      <w:tr w:rsidR="00872B2E" w:rsidRPr="00872B2E" w:rsidTr="00872B2E">
        <w:trPr>
          <w:trHeight w:val="20"/>
        </w:trPr>
        <w:tc>
          <w:tcPr>
            <w:tcW w:w="5211" w:type="dxa"/>
            <w:tcBorders>
              <w:top w:val="nil"/>
              <w:left w:val="single" w:sz="4" w:space="0" w:color="auto"/>
              <w:bottom w:val="nil"/>
              <w:right w:val="single" w:sz="4" w:space="0" w:color="auto"/>
            </w:tcBorders>
            <w:shd w:val="clear" w:color="auto" w:fill="auto"/>
            <w:vAlign w:val="center"/>
            <w:hideMark/>
          </w:tcPr>
          <w:p w:rsidR="00872B2E" w:rsidRPr="00872B2E" w:rsidRDefault="00872B2E" w:rsidP="00872B2E">
            <w:pPr>
              <w:spacing w:after="0" w:line="240" w:lineRule="auto"/>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127" w:type="dxa"/>
            <w:tcBorders>
              <w:top w:val="nil"/>
              <w:left w:val="nil"/>
              <w:bottom w:val="nil"/>
              <w:right w:val="single" w:sz="4" w:space="0" w:color="auto"/>
            </w:tcBorders>
            <w:shd w:val="clear" w:color="auto" w:fill="auto"/>
            <w:tcMar>
              <w:left w:w="0" w:type="dxa"/>
              <w:right w:w="0" w:type="dxa"/>
            </w:tcMar>
            <w:vAlign w:val="center"/>
            <w:hideMark/>
          </w:tcPr>
          <w:p w:rsidR="00872B2E" w:rsidRPr="00872B2E" w:rsidRDefault="00872B2E" w:rsidP="00872B2E">
            <w:pPr>
              <w:spacing w:after="0" w:line="240" w:lineRule="auto"/>
              <w:jc w:val="center"/>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2 02 45179 05 0000 150</w:t>
            </w:r>
          </w:p>
        </w:tc>
        <w:tc>
          <w:tcPr>
            <w:tcW w:w="1027" w:type="dxa"/>
            <w:tcBorders>
              <w:top w:val="single" w:sz="4" w:space="0" w:color="auto"/>
              <w:left w:val="nil"/>
              <w:bottom w:val="nil"/>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1 592,1</w:t>
            </w:r>
          </w:p>
        </w:tc>
        <w:tc>
          <w:tcPr>
            <w:tcW w:w="1134" w:type="dxa"/>
            <w:tcBorders>
              <w:top w:val="single" w:sz="4" w:space="0" w:color="auto"/>
              <w:left w:val="nil"/>
              <w:bottom w:val="nil"/>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1 592,0</w:t>
            </w:r>
          </w:p>
        </w:tc>
        <w:tc>
          <w:tcPr>
            <w:tcW w:w="816" w:type="dxa"/>
            <w:tcBorders>
              <w:top w:val="single" w:sz="4" w:space="0" w:color="auto"/>
              <w:left w:val="nil"/>
              <w:bottom w:val="nil"/>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100,0</w:t>
            </w:r>
          </w:p>
        </w:tc>
      </w:tr>
      <w:tr w:rsidR="00872B2E" w:rsidRPr="00872B2E" w:rsidTr="00872B2E">
        <w:trPr>
          <w:trHeight w:val="20"/>
        </w:trPr>
        <w:tc>
          <w:tcPr>
            <w:tcW w:w="5211"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872B2E" w:rsidRPr="00872B2E" w:rsidRDefault="00872B2E" w:rsidP="00872B2E">
            <w:pPr>
              <w:spacing w:after="0" w:line="240" w:lineRule="auto"/>
              <w:rPr>
                <w:rFonts w:ascii="Times New Roman" w:eastAsia="Times New Roman" w:hAnsi="Times New Roman" w:cs="Times New Roman"/>
                <w:sz w:val="20"/>
                <w:szCs w:val="20"/>
                <w:lang w:eastAsia="ru-RU"/>
              </w:rPr>
            </w:pPr>
            <w:proofErr w:type="gramStart"/>
            <w:r w:rsidRPr="00872B2E">
              <w:rPr>
                <w:rFonts w:ascii="Times New Roman" w:eastAsia="Times New Roman" w:hAnsi="Times New Roman" w:cs="Times New Roman"/>
                <w:sz w:val="20"/>
                <w:szCs w:val="20"/>
                <w:lang w:eastAsia="ru-RU"/>
              </w:rPr>
              <w:t>Межбюджетные трансферты бюджетам мун. районов на ежемесячное денежное вознаграждение за классное руководства педагогическим работникам государственных и муниципальных общеобразовательных организаций</w:t>
            </w:r>
            <w:proofErr w:type="gramEnd"/>
          </w:p>
        </w:tc>
        <w:tc>
          <w:tcPr>
            <w:tcW w:w="2127" w:type="dxa"/>
            <w:tcBorders>
              <w:top w:val="single" w:sz="4" w:space="0" w:color="auto"/>
              <w:left w:val="nil"/>
              <w:bottom w:val="single" w:sz="12" w:space="0" w:color="auto"/>
              <w:right w:val="single" w:sz="4" w:space="0" w:color="auto"/>
            </w:tcBorders>
            <w:shd w:val="clear" w:color="auto" w:fill="auto"/>
            <w:tcMar>
              <w:left w:w="0" w:type="dxa"/>
              <w:right w:w="0" w:type="dxa"/>
            </w:tcMar>
            <w:vAlign w:val="center"/>
            <w:hideMark/>
          </w:tcPr>
          <w:p w:rsidR="00872B2E" w:rsidRPr="00872B2E" w:rsidRDefault="00872B2E" w:rsidP="00872B2E">
            <w:pPr>
              <w:spacing w:after="0" w:line="240" w:lineRule="auto"/>
              <w:jc w:val="center"/>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2 02 45303 05 0000 150</w:t>
            </w:r>
          </w:p>
        </w:tc>
        <w:tc>
          <w:tcPr>
            <w:tcW w:w="1027" w:type="dxa"/>
            <w:tcBorders>
              <w:top w:val="single" w:sz="4" w:space="0" w:color="auto"/>
              <w:left w:val="nil"/>
              <w:bottom w:val="single" w:sz="12" w:space="0" w:color="auto"/>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31 722,8</w:t>
            </w:r>
          </w:p>
        </w:tc>
        <w:tc>
          <w:tcPr>
            <w:tcW w:w="1134" w:type="dxa"/>
            <w:tcBorders>
              <w:top w:val="single" w:sz="4" w:space="0" w:color="auto"/>
              <w:left w:val="nil"/>
              <w:bottom w:val="single" w:sz="12" w:space="0" w:color="auto"/>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31 562,4</w:t>
            </w:r>
          </w:p>
        </w:tc>
        <w:tc>
          <w:tcPr>
            <w:tcW w:w="816" w:type="dxa"/>
            <w:tcBorders>
              <w:top w:val="single" w:sz="4" w:space="0" w:color="auto"/>
              <w:left w:val="nil"/>
              <w:bottom w:val="single" w:sz="12" w:space="0" w:color="auto"/>
              <w:right w:val="single" w:sz="4" w:space="0" w:color="auto"/>
            </w:tcBorders>
            <w:shd w:val="clear" w:color="auto" w:fill="auto"/>
            <w:vAlign w:val="center"/>
            <w:hideMark/>
          </w:tcPr>
          <w:p w:rsidR="00872B2E" w:rsidRPr="00872B2E" w:rsidRDefault="00872B2E" w:rsidP="00872B2E">
            <w:pPr>
              <w:spacing w:after="0" w:line="240" w:lineRule="auto"/>
              <w:jc w:val="right"/>
              <w:rPr>
                <w:rFonts w:ascii="Times New Roman" w:eastAsia="Times New Roman" w:hAnsi="Times New Roman" w:cs="Times New Roman"/>
                <w:sz w:val="20"/>
                <w:szCs w:val="20"/>
                <w:lang w:eastAsia="ru-RU"/>
              </w:rPr>
            </w:pPr>
            <w:r w:rsidRPr="00872B2E">
              <w:rPr>
                <w:rFonts w:ascii="Times New Roman" w:eastAsia="Times New Roman" w:hAnsi="Times New Roman" w:cs="Times New Roman"/>
                <w:sz w:val="20"/>
                <w:szCs w:val="20"/>
                <w:lang w:eastAsia="ru-RU"/>
              </w:rPr>
              <w:t>99,5</w:t>
            </w:r>
          </w:p>
        </w:tc>
      </w:tr>
      <w:tr w:rsidR="00872B2E" w:rsidRPr="00872B2E" w:rsidTr="00872B2E">
        <w:trPr>
          <w:trHeight w:val="20"/>
        </w:trPr>
        <w:tc>
          <w:tcPr>
            <w:tcW w:w="7338" w:type="dxa"/>
            <w:gridSpan w:val="2"/>
            <w:tcBorders>
              <w:top w:val="single" w:sz="12" w:space="0" w:color="auto"/>
              <w:left w:val="single" w:sz="12" w:space="0" w:color="auto"/>
              <w:bottom w:val="single" w:sz="12" w:space="0" w:color="auto"/>
              <w:right w:val="single" w:sz="12" w:space="0" w:color="auto"/>
            </w:tcBorders>
            <w:shd w:val="clear" w:color="000000" w:fill="A6A6A6"/>
            <w:vAlign w:val="center"/>
            <w:hideMark/>
          </w:tcPr>
          <w:p w:rsidR="00872B2E" w:rsidRPr="00872B2E" w:rsidRDefault="00872B2E" w:rsidP="00872B2E">
            <w:pPr>
              <w:spacing w:after="0" w:line="240" w:lineRule="auto"/>
              <w:rPr>
                <w:rFonts w:ascii="Times New Roman" w:eastAsia="Times New Roman" w:hAnsi="Times New Roman" w:cs="Times New Roman"/>
                <w:b/>
                <w:bCs/>
                <w:sz w:val="20"/>
                <w:szCs w:val="20"/>
                <w:lang w:eastAsia="ru-RU"/>
              </w:rPr>
            </w:pPr>
            <w:r w:rsidRPr="00872B2E">
              <w:rPr>
                <w:rFonts w:ascii="Times New Roman" w:eastAsia="Times New Roman" w:hAnsi="Times New Roman" w:cs="Times New Roman"/>
                <w:b/>
                <w:bCs/>
                <w:sz w:val="20"/>
                <w:szCs w:val="20"/>
                <w:lang w:eastAsia="ru-RU"/>
              </w:rPr>
              <w:t xml:space="preserve">Доходы Отдела образования - всего  </w:t>
            </w:r>
          </w:p>
        </w:tc>
        <w:tc>
          <w:tcPr>
            <w:tcW w:w="1027" w:type="dxa"/>
            <w:tcBorders>
              <w:top w:val="single" w:sz="12" w:space="0" w:color="auto"/>
              <w:left w:val="single" w:sz="12" w:space="0" w:color="auto"/>
              <w:bottom w:val="single" w:sz="12" w:space="0" w:color="auto"/>
              <w:right w:val="single" w:sz="12" w:space="0" w:color="auto"/>
            </w:tcBorders>
            <w:shd w:val="clear" w:color="000000" w:fill="A6A6A6"/>
            <w:vAlign w:val="center"/>
            <w:hideMark/>
          </w:tcPr>
          <w:p w:rsidR="00872B2E" w:rsidRPr="00872B2E" w:rsidRDefault="00872B2E" w:rsidP="00872B2E">
            <w:pPr>
              <w:spacing w:after="0" w:line="240" w:lineRule="auto"/>
              <w:jc w:val="right"/>
              <w:rPr>
                <w:rFonts w:ascii="Times New Roman" w:eastAsia="Times New Roman" w:hAnsi="Times New Roman" w:cs="Times New Roman"/>
                <w:b/>
                <w:bCs/>
                <w:sz w:val="20"/>
                <w:szCs w:val="20"/>
                <w:lang w:eastAsia="ru-RU"/>
              </w:rPr>
            </w:pPr>
            <w:r w:rsidRPr="00872B2E">
              <w:rPr>
                <w:rFonts w:ascii="Times New Roman" w:eastAsia="Times New Roman" w:hAnsi="Times New Roman" w:cs="Times New Roman"/>
                <w:b/>
                <w:bCs/>
                <w:sz w:val="20"/>
                <w:szCs w:val="20"/>
                <w:lang w:eastAsia="ru-RU"/>
              </w:rPr>
              <w:t>924 581,1</w:t>
            </w:r>
          </w:p>
        </w:tc>
        <w:tc>
          <w:tcPr>
            <w:tcW w:w="1134" w:type="dxa"/>
            <w:tcBorders>
              <w:top w:val="single" w:sz="12" w:space="0" w:color="auto"/>
              <w:left w:val="single" w:sz="12" w:space="0" w:color="auto"/>
              <w:bottom w:val="single" w:sz="12" w:space="0" w:color="auto"/>
              <w:right w:val="single" w:sz="12" w:space="0" w:color="auto"/>
            </w:tcBorders>
            <w:shd w:val="clear" w:color="000000" w:fill="A6A6A6"/>
            <w:vAlign w:val="center"/>
            <w:hideMark/>
          </w:tcPr>
          <w:p w:rsidR="00872B2E" w:rsidRPr="00872B2E" w:rsidRDefault="00872B2E" w:rsidP="00872B2E">
            <w:pPr>
              <w:spacing w:after="0" w:line="240" w:lineRule="auto"/>
              <w:jc w:val="right"/>
              <w:rPr>
                <w:rFonts w:ascii="Times New Roman" w:eastAsia="Times New Roman" w:hAnsi="Times New Roman" w:cs="Times New Roman"/>
                <w:b/>
                <w:bCs/>
                <w:sz w:val="20"/>
                <w:szCs w:val="20"/>
                <w:lang w:eastAsia="ru-RU"/>
              </w:rPr>
            </w:pPr>
            <w:r w:rsidRPr="00872B2E">
              <w:rPr>
                <w:rFonts w:ascii="Times New Roman" w:eastAsia="Times New Roman" w:hAnsi="Times New Roman" w:cs="Times New Roman"/>
                <w:b/>
                <w:bCs/>
                <w:sz w:val="20"/>
                <w:szCs w:val="20"/>
                <w:lang w:eastAsia="ru-RU"/>
              </w:rPr>
              <w:t>924 670,8</w:t>
            </w:r>
          </w:p>
        </w:tc>
        <w:tc>
          <w:tcPr>
            <w:tcW w:w="816" w:type="dxa"/>
            <w:tcBorders>
              <w:top w:val="single" w:sz="12" w:space="0" w:color="auto"/>
              <w:left w:val="single" w:sz="12" w:space="0" w:color="auto"/>
              <w:bottom w:val="single" w:sz="12" w:space="0" w:color="auto"/>
              <w:right w:val="single" w:sz="12" w:space="0" w:color="auto"/>
            </w:tcBorders>
            <w:shd w:val="clear" w:color="000000" w:fill="A6A6A6"/>
            <w:vAlign w:val="center"/>
            <w:hideMark/>
          </w:tcPr>
          <w:p w:rsidR="00872B2E" w:rsidRPr="00872B2E" w:rsidRDefault="00872B2E" w:rsidP="00872B2E">
            <w:pPr>
              <w:spacing w:after="0" w:line="240" w:lineRule="auto"/>
              <w:jc w:val="right"/>
              <w:rPr>
                <w:rFonts w:ascii="Times New Roman" w:eastAsia="Times New Roman" w:hAnsi="Times New Roman" w:cs="Times New Roman"/>
                <w:b/>
                <w:bCs/>
                <w:sz w:val="20"/>
                <w:szCs w:val="20"/>
                <w:lang w:eastAsia="ru-RU"/>
              </w:rPr>
            </w:pPr>
            <w:r w:rsidRPr="00872B2E">
              <w:rPr>
                <w:rFonts w:ascii="Times New Roman" w:eastAsia="Times New Roman" w:hAnsi="Times New Roman" w:cs="Times New Roman"/>
                <w:b/>
                <w:bCs/>
                <w:sz w:val="20"/>
                <w:szCs w:val="20"/>
                <w:lang w:eastAsia="ru-RU"/>
              </w:rPr>
              <w:t>100,0</w:t>
            </w:r>
          </w:p>
        </w:tc>
      </w:tr>
    </w:tbl>
    <w:p w:rsidR="00872B2E" w:rsidRPr="00872B2E" w:rsidRDefault="00872B2E" w:rsidP="00872B2E">
      <w:pPr>
        <w:spacing w:after="0" w:line="240" w:lineRule="auto"/>
        <w:ind w:firstLine="709"/>
        <w:jc w:val="both"/>
        <w:rPr>
          <w:rFonts w:ascii="Times New Roman" w:eastAsia="Calibri" w:hAnsi="Times New Roman" w:cs="Times New Roman"/>
          <w:sz w:val="24"/>
          <w:szCs w:val="24"/>
        </w:rPr>
      </w:pPr>
    </w:p>
    <w:p w:rsidR="00872B2E" w:rsidRPr="00872B2E" w:rsidRDefault="00872B2E" w:rsidP="00872B2E">
      <w:pPr>
        <w:spacing w:after="0" w:line="240" w:lineRule="auto"/>
        <w:ind w:firstLine="709"/>
        <w:jc w:val="both"/>
        <w:rPr>
          <w:rFonts w:ascii="Times New Roman" w:eastAsia="Calibri" w:hAnsi="Times New Roman" w:cs="Times New Roman"/>
          <w:sz w:val="24"/>
          <w:szCs w:val="24"/>
        </w:rPr>
      </w:pPr>
      <w:r w:rsidRPr="00872B2E">
        <w:rPr>
          <w:rFonts w:ascii="Times New Roman" w:eastAsia="Calibri" w:hAnsi="Times New Roman" w:cs="Times New Roman"/>
          <w:sz w:val="24"/>
          <w:szCs w:val="24"/>
        </w:rPr>
        <w:t xml:space="preserve">По начало и конец отчетного периода остатков субсидий, субвенций и иных межбюджетных трансфертов, имеющее целевое назначение, не числилось. </w:t>
      </w:r>
    </w:p>
    <w:p w:rsidR="00872B2E" w:rsidRPr="00872B2E" w:rsidRDefault="00872B2E" w:rsidP="00872B2E">
      <w:pPr>
        <w:spacing w:after="0" w:line="240" w:lineRule="auto"/>
        <w:ind w:firstLine="708"/>
        <w:jc w:val="both"/>
        <w:rPr>
          <w:rFonts w:ascii="Times New Roman" w:eastAsia="Times New Roman" w:hAnsi="Times New Roman" w:cs="Times New Roman"/>
          <w:sz w:val="24"/>
          <w:szCs w:val="24"/>
          <w:lang w:eastAsia="ru-RU"/>
        </w:rPr>
      </w:pPr>
      <w:r w:rsidRPr="00872B2E">
        <w:rPr>
          <w:rFonts w:ascii="Times New Roman" w:eastAsia="Times New Roman" w:hAnsi="Times New Roman" w:cs="Times New Roman"/>
          <w:sz w:val="24"/>
          <w:szCs w:val="24"/>
          <w:lang w:eastAsia="ru-RU"/>
        </w:rPr>
        <w:lastRenderedPageBreak/>
        <w:t>В соответствии с требованиями Инструкции № 157н, аналитический учет расчетов по поступлениям ведется на счете бюджетного учета 020500000 «Расчеты по доходам» в Журнале операций расчетов с дебиторами по доходам № 5 по видам доходов бюджета, администрируемых учреждением в рамках исполнения полномочий главного администратора доходов бюджета, в разрезе плательщиков.</w:t>
      </w:r>
    </w:p>
    <w:p w:rsidR="00836BFB" w:rsidRPr="00FD3A55" w:rsidRDefault="002B40E9" w:rsidP="00A53BDC">
      <w:pPr>
        <w:spacing w:before="120" w:after="24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4"/>
          <w:szCs w:val="24"/>
          <w:lang w:eastAsia="ru-RU"/>
        </w:rPr>
        <w:t>2</w:t>
      </w:r>
      <w:r w:rsidR="00836BFB" w:rsidRPr="00CD3406">
        <w:rPr>
          <w:rFonts w:ascii="Times New Roman" w:eastAsia="Times New Roman" w:hAnsi="Times New Roman" w:cs="Times New Roman"/>
          <w:b/>
          <w:bCs/>
          <w:sz w:val="24"/>
          <w:szCs w:val="24"/>
          <w:lang w:eastAsia="ru-RU"/>
        </w:rPr>
        <w:t xml:space="preserve">.4. </w:t>
      </w:r>
      <w:r w:rsidR="00FD3A55" w:rsidRPr="00CD3406">
        <w:rPr>
          <w:rFonts w:ascii="Times New Roman" w:eastAsia="Times New Roman" w:hAnsi="Times New Roman" w:cs="Times New Roman"/>
          <w:b/>
          <w:sz w:val="24"/>
          <w:szCs w:val="24"/>
          <w:lang w:eastAsia="ru-RU"/>
        </w:rPr>
        <w:t xml:space="preserve">Доходы, администрируемые </w:t>
      </w:r>
      <w:r w:rsidR="00836BFB" w:rsidRPr="00CD3406">
        <w:rPr>
          <w:rFonts w:ascii="Times New Roman" w:eastAsia="Times New Roman" w:hAnsi="Times New Roman" w:cs="Times New Roman"/>
          <w:b/>
          <w:bCs/>
          <w:sz w:val="24"/>
          <w:szCs w:val="24"/>
          <w:lang w:eastAsia="ru-RU"/>
        </w:rPr>
        <w:t>Отдел</w:t>
      </w:r>
      <w:r w:rsidR="00FD3A55" w:rsidRPr="00CD3406">
        <w:rPr>
          <w:rFonts w:ascii="Times New Roman" w:eastAsia="Times New Roman" w:hAnsi="Times New Roman" w:cs="Times New Roman"/>
          <w:b/>
          <w:bCs/>
          <w:sz w:val="24"/>
          <w:szCs w:val="24"/>
          <w:lang w:eastAsia="ru-RU"/>
        </w:rPr>
        <w:t>ом</w:t>
      </w:r>
      <w:r w:rsidR="00836BFB" w:rsidRPr="00CD3406">
        <w:rPr>
          <w:rFonts w:ascii="Times New Roman" w:eastAsia="Times New Roman" w:hAnsi="Times New Roman" w:cs="Times New Roman"/>
          <w:b/>
          <w:bCs/>
          <w:sz w:val="24"/>
          <w:szCs w:val="24"/>
          <w:lang w:eastAsia="ru-RU"/>
        </w:rPr>
        <w:t xml:space="preserve"> культуры, спорта и молодежной политики администрации Чунского района</w:t>
      </w:r>
    </w:p>
    <w:p w:rsidR="00145BB2" w:rsidRPr="00145BB2" w:rsidRDefault="00145BB2" w:rsidP="00084C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5BB2">
        <w:rPr>
          <w:rFonts w:ascii="Times New Roman" w:eastAsia="Times New Roman" w:hAnsi="Times New Roman" w:cs="Times New Roman"/>
          <w:sz w:val="24"/>
          <w:szCs w:val="24"/>
          <w:lang w:eastAsia="ru-RU"/>
        </w:rPr>
        <w:t xml:space="preserve">По данным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6" w:history="1">
        <w:r w:rsidRPr="00145BB2">
          <w:rPr>
            <w:rFonts w:ascii="Times New Roman" w:eastAsia="Times New Roman" w:hAnsi="Times New Roman" w:cs="Times New Roman"/>
            <w:sz w:val="24"/>
            <w:szCs w:val="24"/>
            <w:lang w:eastAsia="ru-RU"/>
          </w:rPr>
          <w:t>(ф. 0503127)</w:t>
        </w:r>
      </w:hyperlink>
      <w:r w:rsidRPr="00145BB2">
        <w:rPr>
          <w:rFonts w:ascii="Times New Roman" w:eastAsia="Times New Roman" w:hAnsi="Times New Roman" w:cs="Times New Roman"/>
          <w:sz w:val="24"/>
          <w:szCs w:val="24"/>
          <w:lang w:eastAsia="ru-RU"/>
        </w:rPr>
        <w:t xml:space="preserve"> из состава бюджетной отчетности на 01.01.2023, исполнение по администрируемым доходам за 2022 год составило 6 287,7 тыс. рублей или 100,0 % от общего объема утвержденных бюджетных назначений.</w:t>
      </w:r>
    </w:p>
    <w:p w:rsidR="00145BB2" w:rsidRPr="00145BB2" w:rsidRDefault="00145BB2" w:rsidP="00084CCE">
      <w:pPr>
        <w:spacing w:after="0" w:line="240" w:lineRule="auto"/>
        <w:ind w:firstLine="709"/>
        <w:jc w:val="both"/>
        <w:rPr>
          <w:rFonts w:ascii="Times New Roman" w:eastAsia="Calibri" w:hAnsi="Times New Roman" w:cs="Times New Roman"/>
          <w:sz w:val="24"/>
          <w:szCs w:val="24"/>
          <w:lang w:eastAsia="ru-RU"/>
        </w:rPr>
      </w:pPr>
      <w:r w:rsidRPr="00145BB2">
        <w:rPr>
          <w:rFonts w:ascii="Times New Roman" w:eastAsia="Calibri" w:hAnsi="Times New Roman" w:cs="Times New Roman"/>
          <w:sz w:val="24"/>
          <w:szCs w:val="24"/>
          <w:lang w:eastAsia="ru-RU"/>
        </w:rPr>
        <w:t xml:space="preserve">Анализ прогнозируемых доходов, их исполнение в </w:t>
      </w:r>
      <w:r w:rsidR="00CD3406">
        <w:rPr>
          <w:rFonts w:ascii="Times New Roman" w:eastAsia="Calibri" w:hAnsi="Times New Roman" w:cs="Times New Roman"/>
          <w:sz w:val="24"/>
          <w:szCs w:val="24"/>
          <w:lang w:eastAsia="ru-RU"/>
        </w:rPr>
        <w:t>2022 году приведен в таблице № 5</w:t>
      </w:r>
      <w:r w:rsidRPr="00145BB2">
        <w:rPr>
          <w:rFonts w:ascii="Times New Roman" w:eastAsia="Calibri" w:hAnsi="Times New Roman" w:cs="Times New Roman"/>
          <w:sz w:val="24"/>
          <w:szCs w:val="24"/>
          <w:lang w:eastAsia="ru-RU"/>
        </w:rPr>
        <w:t>.</w:t>
      </w:r>
    </w:p>
    <w:p w:rsidR="00145BB2" w:rsidRPr="00145BB2" w:rsidRDefault="00145BB2" w:rsidP="00145BB2">
      <w:pPr>
        <w:spacing w:after="0" w:line="240" w:lineRule="auto"/>
        <w:ind w:firstLine="709"/>
        <w:jc w:val="center"/>
        <w:rPr>
          <w:rFonts w:ascii="Times New Roman" w:eastAsia="Calibri" w:hAnsi="Times New Roman" w:cs="Times New Roman"/>
          <w:sz w:val="24"/>
          <w:szCs w:val="24"/>
          <w:lang w:eastAsia="ru-RU"/>
        </w:rPr>
      </w:pPr>
      <w:r w:rsidRPr="00145BB2">
        <w:rPr>
          <w:rFonts w:ascii="Times New Roman" w:eastAsia="Calibri" w:hAnsi="Times New Roman" w:cs="Times New Roman"/>
          <w:sz w:val="24"/>
          <w:szCs w:val="24"/>
          <w:lang w:eastAsia="ru-RU"/>
        </w:rPr>
        <w:t xml:space="preserve">Таблица № </w:t>
      </w:r>
      <w:r w:rsidR="00CD3406">
        <w:rPr>
          <w:rFonts w:ascii="Times New Roman" w:eastAsia="Calibri" w:hAnsi="Times New Roman" w:cs="Times New Roman"/>
          <w:sz w:val="24"/>
          <w:szCs w:val="24"/>
          <w:lang w:eastAsia="ru-RU"/>
        </w:rPr>
        <w:t>5</w:t>
      </w:r>
    </w:p>
    <w:p w:rsidR="00145BB2" w:rsidRPr="00145BB2" w:rsidRDefault="00145BB2" w:rsidP="00145BB2">
      <w:pPr>
        <w:spacing w:after="0" w:line="240" w:lineRule="auto"/>
        <w:ind w:firstLine="709"/>
        <w:jc w:val="right"/>
        <w:rPr>
          <w:rFonts w:ascii="Times New Roman" w:eastAsia="Calibri" w:hAnsi="Times New Roman" w:cs="Times New Roman"/>
          <w:sz w:val="24"/>
          <w:szCs w:val="24"/>
          <w:lang w:eastAsia="ru-RU"/>
        </w:rPr>
      </w:pPr>
      <w:r w:rsidRPr="00145BB2">
        <w:rPr>
          <w:rFonts w:ascii="Times New Roman" w:eastAsia="Calibri" w:hAnsi="Times New Roman" w:cs="Times New Roman"/>
          <w:sz w:val="24"/>
          <w:szCs w:val="24"/>
          <w:lang w:eastAsia="ru-RU"/>
        </w:rPr>
        <w:t>(в тыс. руб.)</w:t>
      </w:r>
    </w:p>
    <w:tbl>
      <w:tblPr>
        <w:tblW w:w="10053" w:type="dxa"/>
        <w:tblInd w:w="113" w:type="dxa"/>
        <w:tblLook w:val="04A0" w:firstRow="1" w:lastRow="0" w:firstColumn="1" w:lastColumn="0" w:noHBand="0" w:noVBand="1"/>
      </w:tblPr>
      <w:tblGrid>
        <w:gridCol w:w="4957"/>
        <w:gridCol w:w="1937"/>
        <w:gridCol w:w="1299"/>
        <w:gridCol w:w="1194"/>
        <w:gridCol w:w="666"/>
      </w:tblGrid>
      <w:tr w:rsidR="00145BB2" w:rsidRPr="00145BB2" w:rsidTr="00976A86">
        <w:trPr>
          <w:trHeight w:val="20"/>
        </w:trPr>
        <w:tc>
          <w:tcPr>
            <w:tcW w:w="495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5BB2" w:rsidRPr="00145BB2" w:rsidRDefault="00145BB2" w:rsidP="00145BB2">
            <w:pPr>
              <w:spacing w:after="0" w:line="240" w:lineRule="auto"/>
              <w:jc w:val="center"/>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Наименование</w:t>
            </w:r>
          </w:p>
        </w:tc>
        <w:tc>
          <w:tcPr>
            <w:tcW w:w="19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5BB2" w:rsidRPr="00145BB2" w:rsidRDefault="00145BB2" w:rsidP="00145BB2">
            <w:pPr>
              <w:spacing w:after="0" w:line="240" w:lineRule="auto"/>
              <w:jc w:val="center"/>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КБК</w:t>
            </w:r>
          </w:p>
        </w:tc>
        <w:tc>
          <w:tcPr>
            <w:tcW w:w="2493" w:type="dxa"/>
            <w:gridSpan w:val="2"/>
            <w:tcBorders>
              <w:top w:val="single" w:sz="4" w:space="0" w:color="auto"/>
              <w:left w:val="nil"/>
              <w:bottom w:val="single" w:sz="4" w:space="0" w:color="auto"/>
              <w:right w:val="single" w:sz="4" w:space="0" w:color="auto"/>
            </w:tcBorders>
            <w:shd w:val="clear" w:color="auto" w:fill="auto"/>
            <w:hideMark/>
          </w:tcPr>
          <w:p w:rsidR="00145BB2" w:rsidRPr="00145BB2" w:rsidRDefault="00145BB2" w:rsidP="00145BB2">
            <w:pPr>
              <w:spacing w:after="0" w:line="240" w:lineRule="auto"/>
              <w:jc w:val="center"/>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Доходы</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145BB2" w:rsidRPr="00145BB2" w:rsidRDefault="00145BB2" w:rsidP="00145BB2">
            <w:pPr>
              <w:spacing w:after="0" w:line="240" w:lineRule="auto"/>
              <w:jc w:val="center"/>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w:t>
            </w:r>
          </w:p>
        </w:tc>
      </w:tr>
      <w:tr w:rsidR="00145BB2" w:rsidRPr="00145BB2" w:rsidTr="00976A86">
        <w:trPr>
          <w:trHeight w:val="20"/>
        </w:trPr>
        <w:tc>
          <w:tcPr>
            <w:tcW w:w="4957" w:type="dxa"/>
            <w:vMerge/>
            <w:tcBorders>
              <w:top w:val="single" w:sz="4" w:space="0" w:color="auto"/>
              <w:left w:val="single" w:sz="4" w:space="0" w:color="auto"/>
              <w:bottom w:val="single" w:sz="4" w:space="0" w:color="auto"/>
              <w:right w:val="single" w:sz="4" w:space="0" w:color="auto"/>
            </w:tcBorders>
            <w:vAlign w:val="center"/>
            <w:hideMark/>
          </w:tcPr>
          <w:p w:rsidR="00145BB2" w:rsidRPr="00145BB2" w:rsidRDefault="00145BB2" w:rsidP="00145BB2">
            <w:pPr>
              <w:spacing w:after="0" w:line="240" w:lineRule="auto"/>
              <w:rPr>
                <w:rFonts w:ascii="Times New Roman" w:eastAsia="Times New Roman" w:hAnsi="Times New Roman" w:cs="Times New Roman"/>
                <w:sz w:val="20"/>
                <w:szCs w:val="20"/>
                <w:lang w:eastAsia="ru-RU"/>
              </w:rPr>
            </w:pPr>
          </w:p>
        </w:tc>
        <w:tc>
          <w:tcPr>
            <w:tcW w:w="1937" w:type="dxa"/>
            <w:vMerge/>
            <w:tcBorders>
              <w:top w:val="single" w:sz="4" w:space="0" w:color="auto"/>
              <w:left w:val="single" w:sz="4" w:space="0" w:color="auto"/>
              <w:bottom w:val="single" w:sz="4" w:space="0" w:color="auto"/>
              <w:right w:val="single" w:sz="4" w:space="0" w:color="auto"/>
            </w:tcBorders>
            <w:vAlign w:val="center"/>
            <w:hideMark/>
          </w:tcPr>
          <w:p w:rsidR="00145BB2" w:rsidRPr="00145BB2" w:rsidRDefault="00145BB2" w:rsidP="00145BB2">
            <w:pPr>
              <w:spacing w:after="0" w:line="240" w:lineRule="auto"/>
              <w:rPr>
                <w:rFonts w:ascii="Times New Roman" w:eastAsia="Times New Roman" w:hAnsi="Times New Roman" w:cs="Times New Roman"/>
                <w:sz w:val="20"/>
                <w:szCs w:val="20"/>
                <w:lang w:eastAsia="ru-RU"/>
              </w:rPr>
            </w:pPr>
          </w:p>
        </w:tc>
        <w:tc>
          <w:tcPr>
            <w:tcW w:w="1299" w:type="dxa"/>
            <w:tcBorders>
              <w:top w:val="nil"/>
              <w:left w:val="nil"/>
              <w:bottom w:val="single" w:sz="4" w:space="0" w:color="auto"/>
              <w:right w:val="single" w:sz="4" w:space="0" w:color="auto"/>
            </w:tcBorders>
            <w:shd w:val="clear" w:color="auto" w:fill="auto"/>
            <w:hideMark/>
          </w:tcPr>
          <w:p w:rsidR="00145BB2" w:rsidRPr="00145BB2" w:rsidRDefault="00145BB2" w:rsidP="00145BB2">
            <w:pPr>
              <w:spacing w:after="0" w:line="240" w:lineRule="auto"/>
              <w:jc w:val="center"/>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Утверждены</w:t>
            </w:r>
          </w:p>
        </w:tc>
        <w:tc>
          <w:tcPr>
            <w:tcW w:w="1194" w:type="dxa"/>
            <w:tcBorders>
              <w:top w:val="nil"/>
              <w:left w:val="nil"/>
              <w:bottom w:val="single" w:sz="4" w:space="0" w:color="auto"/>
              <w:right w:val="single" w:sz="4" w:space="0" w:color="auto"/>
            </w:tcBorders>
            <w:shd w:val="clear" w:color="auto" w:fill="auto"/>
            <w:hideMark/>
          </w:tcPr>
          <w:p w:rsidR="00145BB2" w:rsidRPr="00145BB2" w:rsidRDefault="00145BB2" w:rsidP="00145BB2">
            <w:pPr>
              <w:spacing w:after="0" w:line="240" w:lineRule="auto"/>
              <w:jc w:val="center"/>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Исполнены</w:t>
            </w:r>
          </w:p>
        </w:tc>
        <w:tc>
          <w:tcPr>
            <w:tcW w:w="666" w:type="dxa"/>
            <w:tcBorders>
              <w:top w:val="single" w:sz="4" w:space="0" w:color="auto"/>
              <w:left w:val="single" w:sz="4" w:space="0" w:color="auto"/>
              <w:bottom w:val="single" w:sz="4" w:space="0" w:color="auto"/>
              <w:right w:val="single" w:sz="4" w:space="0" w:color="auto"/>
            </w:tcBorders>
            <w:vAlign w:val="center"/>
            <w:hideMark/>
          </w:tcPr>
          <w:p w:rsidR="00145BB2" w:rsidRPr="00145BB2" w:rsidRDefault="00145BB2" w:rsidP="00145BB2">
            <w:pPr>
              <w:spacing w:after="0" w:line="240" w:lineRule="auto"/>
              <w:rPr>
                <w:rFonts w:ascii="Times New Roman" w:eastAsia="Times New Roman" w:hAnsi="Times New Roman" w:cs="Times New Roman"/>
                <w:sz w:val="20"/>
                <w:szCs w:val="20"/>
                <w:lang w:eastAsia="ru-RU"/>
              </w:rPr>
            </w:pPr>
          </w:p>
        </w:tc>
      </w:tr>
      <w:tr w:rsidR="00145BB2" w:rsidRPr="00145BB2" w:rsidTr="00976A86">
        <w:trPr>
          <w:trHeight w:val="20"/>
        </w:trPr>
        <w:tc>
          <w:tcPr>
            <w:tcW w:w="4957" w:type="dxa"/>
            <w:tcBorders>
              <w:top w:val="nil"/>
              <w:left w:val="single" w:sz="4" w:space="0" w:color="auto"/>
              <w:bottom w:val="single" w:sz="4" w:space="0" w:color="auto"/>
              <w:right w:val="single" w:sz="4" w:space="0" w:color="auto"/>
            </w:tcBorders>
            <w:shd w:val="clear" w:color="auto" w:fill="auto"/>
            <w:hideMark/>
          </w:tcPr>
          <w:p w:rsidR="00145BB2" w:rsidRPr="00145BB2" w:rsidRDefault="00145BB2" w:rsidP="00145BB2">
            <w:pPr>
              <w:spacing w:after="0" w:line="240" w:lineRule="auto"/>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ПРОЧИЕ ДОХОДЫ ОТ КОМПЕНСАЦИИ ЗАТРАТ БЮДЖЕТОВ МУНИЦИПАЛЬНЫХ РАЙОНОВ</w:t>
            </w:r>
          </w:p>
        </w:tc>
        <w:tc>
          <w:tcPr>
            <w:tcW w:w="1937" w:type="dxa"/>
            <w:tcBorders>
              <w:top w:val="nil"/>
              <w:left w:val="nil"/>
              <w:bottom w:val="single" w:sz="4" w:space="0" w:color="auto"/>
              <w:right w:val="single" w:sz="4" w:space="0" w:color="auto"/>
            </w:tcBorders>
            <w:shd w:val="clear" w:color="auto" w:fill="auto"/>
            <w:hideMark/>
          </w:tcPr>
          <w:p w:rsidR="00145BB2" w:rsidRPr="00145BB2" w:rsidRDefault="00145BB2" w:rsidP="00145BB2">
            <w:pPr>
              <w:spacing w:after="0" w:line="240" w:lineRule="auto"/>
              <w:jc w:val="center"/>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113 02995 05 0000 130</w:t>
            </w:r>
          </w:p>
        </w:tc>
        <w:tc>
          <w:tcPr>
            <w:tcW w:w="1299"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0,6</w:t>
            </w:r>
          </w:p>
        </w:tc>
        <w:tc>
          <w:tcPr>
            <w:tcW w:w="1194"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0,6</w:t>
            </w:r>
          </w:p>
        </w:tc>
        <w:tc>
          <w:tcPr>
            <w:tcW w:w="666"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0,0</w:t>
            </w:r>
          </w:p>
        </w:tc>
      </w:tr>
      <w:tr w:rsidR="00145BB2" w:rsidRPr="00145BB2" w:rsidTr="00976A86">
        <w:trPr>
          <w:trHeight w:val="2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БЕЗВОЗМЕЗДНЫЕ ПОСТУПЛЕНИЯ ОТ ДРУГИХ БЮДЖЕТОВ БЮДЖЕТНОЙ СИСТЕМЫ РФ</w:t>
            </w:r>
          </w:p>
        </w:tc>
        <w:tc>
          <w:tcPr>
            <w:tcW w:w="1937"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2 02 00000 00 0000 000</w:t>
            </w:r>
          </w:p>
        </w:tc>
        <w:tc>
          <w:tcPr>
            <w:tcW w:w="1299"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6 287,1</w:t>
            </w:r>
          </w:p>
        </w:tc>
        <w:tc>
          <w:tcPr>
            <w:tcW w:w="1194"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6 287,1</w:t>
            </w:r>
          </w:p>
        </w:tc>
        <w:tc>
          <w:tcPr>
            <w:tcW w:w="666"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100,0</w:t>
            </w:r>
          </w:p>
        </w:tc>
      </w:tr>
      <w:tr w:rsidR="00145BB2" w:rsidRPr="00145BB2" w:rsidTr="00976A86">
        <w:trPr>
          <w:trHeight w:val="2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937"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2 02 25467 05 0000 150</w:t>
            </w:r>
          </w:p>
        </w:tc>
        <w:tc>
          <w:tcPr>
            <w:tcW w:w="1299"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1 953,0</w:t>
            </w:r>
          </w:p>
        </w:tc>
        <w:tc>
          <w:tcPr>
            <w:tcW w:w="1194"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1 953,0</w:t>
            </w:r>
          </w:p>
        </w:tc>
        <w:tc>
          <w:tcPr>
            <w:tcW w:w="666"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100,0</w:t>
            </w:r>
          </w:p>
        </w:tc>
      </w:tr>
      <w:tr w:rsidR="00145BB2" w:rsidRPr="00145BB2" w:rsidTr="00976A86">
        <w:trPr>
          <w:trHeight w:val="2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Субсидии бюджетам муниципальных районов на реализацию мероприятий по обеспечению жильем молодых семей</w:t>
            </w:r>
          </w:p>
        </w:tc>
        <w:tc>
          <w:tcPr>
            <w:tcW w:w="1937"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2 02 25497 05 0000 150</w:t>
            </w:r>
          </w:p>
        </w:tc>
        <w:tc>
          <w:tcPr>
            <w:tcW w:w="1299"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839,9</w:t>
            </w:r>
          </w:p>
        </w:tc>
        <w:tc>
          <w:tcPr>
            <w:tcW w:w="1194"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839,9</w:t>
            </w:r>
          </w:p>
        </w:tc>
        <w:tc>
          <w:tcPr>
            <w:tcW w:w="666"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100,0</w:t>
            </w:r>
          </w:p>
        </w:tc>
      </w:tr>
      <w:tr w:rsidR="00145BB2" w:rsidRPr="00145BB2" w:rsidTr="00976A86">
        <w:trPr>
          <w:trHeight w:val="2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 xml:space="preserve">Субсидии бюджетам муниципальных районов на поддержку отрасли культуры для реализации мероприятий по модернизации библиотек в части комплектования книжных фондов библиотек </w:t>
            </w:r>
          </w:p>
        </w:tc>
        <w:tc>
          <w:tcPr>
            <w:tcW w:w="1937"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2 02 25519 05 0000 150</w:t>
            </w:r>
          </w:p>
        </w:tc>
        <w:tc>
          <w:tcPr>
            <w:tcW w:w="1299"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152,3</w:t>
            </w:r>
          </w:p>
        </w:tc>
        <w:tc>
          <w:tcPr>
            <w:tcW w:w="1194"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152,3</w:t>
            </w:r>
          </w:p>
        </w:tc>
        <w:tc>
          <w:tcPr>
            <w:tcW w:w="666"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100,0</w:t>
            </w:r>
          </w:p>
        </w:tc>
      </w:tr>
      <w:tr w:rsidR="00145BB2" w:rsidRPr="00145BB2" w:rsidTr="00976A86">
        <w:trPr>
          <w:trHeight w:val="20"/>
        </w:trPr>
        <w:tc>
          <w:tcPr>
            <w:tcW w:w="689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45BB2" w:rsidRPr="00145BB2" w:rsidRDefault="00145BB2" w:rsidP="00145BB2">
            <w:pPr>
              <w:spacing w:after="0" w:line="240" w:lineRule="auto"/>
              <w:rPr>
                <w:rFonts w:ascii="Times New Roman" w:eastAsia="Times New Roman" w:hAnsi="Times New Roman" w:cs="Times New Roman"/>
                <w:i/>
                <w:iCs/>
                <w:sz w:val="20"/>
                <w:szCs w:val="20"/>
                <w:lang w:eastAsia="ru-RU"/>
              </w:rPr>
            </w:pPr>
            <w:r w:rsidRPr="00145BB2">
              <w:rPr>
                <w:rFonts w:ascii="Times New Roman" w:eastAsia="Times New Roman" w:hAnsi="Times New Roman" w:cs="Times New Roman"/>
                <w:i/>
                <w:iCs/>
                <w:sz w:val="20"/>
                <w:szCs w:val="20"/>
                <w:lang w:eastAsia="ru-RU"/>
              </w:rPr>
              <w:t>Мероприятия по модернизации библиотек в части комплектования книжных фондов библиотек муниципальных образований и государственных общедоступных библиотек</w:t>
            </w:r>
          </w:p>
        </w:tc>
        <w:tc>
          <w:tcPr>
            <w:tcW w:w="1299"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i/>
                <w:iCs/>
                <w:sz w:val="20"/>
                <w:szCs w:val="20"/>
                <w:lang w:eastAsia="ru-RU"/>
              </w:rPr>
            </w:pPr>
            <w:r w:rsidRPr="00145BB2">
              <w:rPr>
                <w:rFonts w:ascii="Times New Roman" w:eastAsia="Times New Roman" w:hAnsi="Times New Roman" w:cs="Times New Roman"/>
                <w:i/>
                <w:iCs/>
                <w:sz w:val="20"/>
                <w:szCs w:val="20"/>
                <w:lang w:eastAsia="ru-RU"/>
              </w:rPr>
              <w:t>152,3</w:t>
            </w:r>
          </w:p>
        </w:tc>
        <w:tc>
          <w:tcPr>
            <w:tcW w:w="1194"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i/>
                <w:iCs/>
                <w:sz w:val="20"/>
                <w:szCs w:val="20"/>
                <w:lang w:eastAsia="ru-RU"/>
              </w:rPr>
            </w:pPr>
            <w:r w:rsidRPr="00145BB2">
              <w:rPr>
                <w:rFonts w:ascii="Times New Roman" w:eastAsia="Times New Roman" w:hAnsi="Times New Roman" w:cs="Times New Roman"/>
                <w:i/>
                <w:iCs/>
                <w:sz w:val="20"/>
                <w:szCs w:val="20"/>
                <w:lang w:eastAsia="ru-RU"/>
              </w:rPr>
              <w:t>152,3</w:t>
            </w:r>
          </w:p>
        </w:tc>
        <w:tc>
          <w:tcPr>
            <w:tcW w:w="666"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i/>
                <w:iCs/>
                <w:sz w:val="20"/>
                <w:szCs w:val="20"/>
                <w:lang w:eastAsia="ru-RU"/>
              </w:rPr>
            </w:pPr>
            <w:r w:rsidRPr="00145BB2">
              <w:rPr>
                <w:rFonts w:ascii="Times New Roman" w:eastAsia="Times New Roman" w:hAnsi="Times New Roman" w:cs="Times New Roman"/>
                <w:i/>
                <w:iCs/>
                <w:sz w:val="20"/>
                <w:szCs w:val="20"/>
                <w:lang w:eastAsia="ru-RU"/>
              </w:rPr>
              <w:t>100,0</w:t>
            </w:r>
          </w:p>
        </w:tc>
      </w:tr>
      <w:tr w:rsidR="00145BB2" w:rsidRPr="00145BB2" w:rsidTr="00976A86">
        <w:trPr>
          <w:trHeight w:val="2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Прочие субсидии бюджетам муниципальных районов</w:t>
            </w:r>
          </w:p>
        </w:tc>
        <w:tc>
          <w:tcPr>
            <w:tcW w:w="1937"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2 02 29999 05 0000 150</w:t>
            </w:r>
          </w:p>
        </w:tc>
        <w:tc>
          <w:tcPr>
            <w:tcW w:w="1299"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1 734,6</w:t>
            </w:r>
          </w:p>
        </w:tc>
        <w:tc>
          <w:tcPr>
            <w:tcW w:w="1194"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1 734,6</w:t>
            </w:r>
          </w:p>
        </w:tc>
        <w:tc>
          <w:tcPr>
            <w:tcW w:w="666"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100,0</w:t>
            </w:r>
          </w:p>
        </w:tc>
      </w:tr>
      <w:tr w:rsidR="00145BB2" w:rsidRPr="00145BB2" w:rsidTr="00976A86">
        <w:trPr>
          <w:trHeight w:val="20"/>
        </w:trPr>
        <w:tc>
          <w:tcPr>
            <w:tcW w:w="689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45BB2" w:rsidRPr="00145BB2" w:rsidRDefault="00145BB2" w:rsidP="00145BB2">
            <w:pPr>
              <w:spacing w:after="0" w:line="240" w:lineRule="auto"/>
              <w:ind w:firstLineChars="200" w:firstLine="400"/>
              <w:rPr>
                <w:rFonts w:ascii="Times New Roman" w:eastAsia="Times New Roman" w:hAnsi="Times New Roman" w:cs="Times New Roman"/>
                <w:i/>
                <w:iCs/>
                <w:sz w:val="20"/>
                <w:szCs w:val="20"/>
                <w:lang w:eastAsia="ru-RU"/>
              </w:rPr>
            </w:pPr>
            <w:r w:rsidRPr="00145BB2">
              <w:rPr>
                <w:rFonts w:ascii="Times New Roman" w:eastAsia="Times New Roman" w:hAnsi="Times New Roman" w:cs="Times New Roman"/>
                <w:i/>
                <w:iCs/>
                <w:sz w:val="20"/>
                <w:szCs w:val="20"/>
                <w:lang w:eastAsia="ru-RU"/>
              </w:rPr>
              <w:t>Субсидии местным бюджетам на развитие домов культуры</w:t>
            </w:r>
          </w:p>
        </w:tc>
        <w:tc>
          <w:tcPr>
            <w:tcW w:w="1299"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i/>
                <w:iCs/>
                <w:sz w:val="20"/>
                <w:szCs w:val="20"/>
                <w:lang w:eastAsia="ru-RU"/>
              </w:rPr>
            </w:pPr>
            <w:r w:rsidRPr="00145BB2">
              <w:rPr>
                <w:rFonts w:ascii="Times New Roman" w:eastAsia="Times New Roman" w:hAnsi="Times New Roman" w:cs="Times New Roman"/>
                <w:i/>
                <w:iCs/>
                <w:sz w:val="20"/>
                <w:szCs w:val="20"/>
                <w:lang w:eastAsia="ru-RU"/>
              </w:rPr>
              <w:t>1 253,5</w:t>
            </w:r>
          </w:p>
        </w:tc>
        <w:tc>
          <w:tcPr>
            <w:tcW w:w="1194"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i/>
                <w:iCs/>
                <w:sz w:val="20"/>
                <w:szCs w:val="20"/>
                <w:lang w:eastAsia="ru-RU"/>
              </w:rPr>
            </w:pPr>
            <w:r w:rsidRPr="00145BB2">
              <w:rPr>
                <w:rFonts w:ascii="Times New Roman" w:eastAsia="Times New Roman" w:hAnsi="Times New Roman" w:cs="Times New Roman"/>
                <w:i/>
                <w:iCs/>
                <w:sz w:val="20"/>
                <w:szCs w:val="20"/>
                <w:lang w:eastAsia="ru-RU"/>
              </w:rPr>
              <w:t>1 253,5</w:t>
            </w:r>
          </w:p>
        </w:tc>
        <w:tc>
          <w:tcPr>
            <w:tcW w:w="666"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i/>
                <w:iCs/>
                <w:sz w:val="20"/>
                <w:szCs w:val="20"/>
                <w:lang w:eastAsia="ru-RU"/>
              </w:rPr>
            </w:pPr>
            <w:r w:rsidRPr="00145BB2">
              <w:rPr>
                <w:rFonts w:ascii="Times New Roman" w:eastAsia="Times New Roman" w:hAnsi="Times New Roman" w:cs="Times New Roman"/>
                <w:i/>
                <w:iCs/>
                <w:sz w:val="20"/>
                <w:szCs w:val="20"/>
                <w:lang w:eastAsia="ru-RU"/>
              </w:rPr>
              <w:t>100,0</w:t>
            </w:r>
          </w:p>
        </w:tc>
      </w:tr>
      <w:tr w:rsidR="00145BB2" w:rsidRPr="00145BB2" w:rsidTr="00976A86">
        <w:trPr>
          <w:trHeight w:val="20"/>
        </w:trPr>
        <w:tc>
          <w:tcPr>
            <w:tcW w:w="68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ind w:firstLineChars="200" w:firstLine="400"/>
              <w:rPr>
                <w:rFonts w:ascii="Times New Roman" w:eastAsia="Times New Roman" w:hAnsi="Times New Roman" w:cs="Times New Roman"/>
                <w:i/>
                <w:iCs/>
                <w:sz w:val="20"/>
                <w:szCs w:val="20"/>
                <w:lang w:eastAsia="ru-RU"/>
              </w:rPr>
            </w:pPr>
            <w:r w:rsidRPr="00145BB2">
              <w:rPr>
                <w:rFonts w:ascii="Times New Roman" w:eastAsia="Times New Roman" w:hAnsi="Times New Roman" w:cs="Times New Roman"/>
                <w:i/>
                <w:iCs/>
                <w:sz w:val="20"/>
                <w:szCs w:val="20"/>
                <w:lang w:eastAsia="ru-RU"/>
              </w:rPr>
              <w:t>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w:t>
            </w:r>
          </w:p>
        </w:tc>
        <w:tc>
          <w:tcPr>
            <w:tcW w:w="1299"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i/>
                <w:iCs/>
                <w:sz w:val="20"/>
                <w:szCs w:val="20"/>
                <w:lang w:eastAsia="ru-RU"/>
              </w:rPr>
            </w:pPr>
            <w:r w:rsidRPr="00145BB2">
              <w:rPr>
                <w:rFonts w:ascii="Times New Roman" w:eastAsia="Times New Roman" w:hAnsi="Times New Roman" w:cs="Times New Roman"/>
                <w:i/>
                <w:iCs/>
                <w:sz w:val="20"/>
                <w:szCs w:val="20"/>
                <w:lang w:eastAsia="ru-RU"/>
              </w:rPr>
              <w:t>481,1</w:t>
            </w:r>
          </w:p>
        </w:tc>
        <w:tc>
          <w:tcPr>
            <w:tcW w:w="1194"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i/>
                <w:iCs/>
                <w:sz w:val="20"/>
                <w:szCs w:val="20"/>
                <w:lang w:eastAsia="ru-RU"/>
              </w:rPr>
            </w:pPr>
            <w:r w:rsidRPr="00145BB2">
              <w:rPr>
                <w:rFonts w:ascii="Times New Roman" w:eastAsia="Times New Roman" w:hAnsi="Times New Roman" w:cs="Times New Roman"/>
                <w:i/>
                <w:iCs/>
                <w:sz w:val="20"/>
                <w:szCs w:val="20"/>
                <w:lang w:eastAsia="ru-RU"/>
              </w:rPr>
              <w:t>481,1</w:t>
            </w:r>
          </w:p>
        </w:tc>
        <w:tc>
          <w:tcPr>
            <w:tcW w:w="666"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i/>
                <w:iCs/>
                <w:sz w:val="20"/>
                <w:szCs w:val="20"/>
                <w:lang w:eastAsia="ru-RU"/>
              </w:rPr>
            </w:pPr>
            <w:r w:rsidRPr="00145BB2">
              <w:rPr>
                <w:rFonts w:ascii="Times New Roman" w:eastAsia="Times New Roman" w:hAnsi="Times New Roman" w:cs="Times New Roman"/>
                <w:i/>
                <w:iCs/>
                <w:sz w:val="20"/>
                <w:szCs w:val="20"/>
                <w:lang w:eastAsia="ru-RU"/>
              </w:rPr>
              <w:t>100,0</w:t>
            </w:r>
          </w:p>
        </w:tc>
      </w:tr>
      <w:tr w:rsidR="00145BB2" w:rsidRPr="00145BB2" w:rsidTr="00976A86">
        <w:trPr>
          <w:trHeight w:val="20"/>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Субвенции бюджетам муниципальных районов на выполнение передаваемых полномочий субъектов РФ</w:t>
            </w:r>
          </w:p>
        </w:tc>
        <w:tc>
          <w:tcPr>
            <w:tcW w:w="1937"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2 02 30024 05 0000 150</w:t>
            </w:r>
          </w:p>
        </w:tc>
        <w:tc>
          <w:tcPr>
            <w:tcW w:w="1299"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1 607,3</w:t>
            </w:r>
          </w:p>
        </w:tc>
        <w:tc>
          <w:tcPr>
            <w:tcW w:w="1194"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1 607,3</w:t>
            </w:r>
          </w:p>
        </w:tc>
        <w:tc>
          <w:tcPr>
            <w:tcW w:w="666"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100,0</w:t>
            </w:r>
          </w:p>
        </w:tc>
      </w:tr>
      <w:tr w:rsidR="00145BB2" w:rsidRPr="00145BB2" w:rsidTr="00976A86">
        <w:trPr>
          <w:trHeight w:val="20"/>
        </w:trPr>
        <w:tc>
          <w:tcPr>
            <w:tcW w:w="68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ind w:firstLineChars="200" w:firstLine="400"/>
              <w:rPr>
                <w:rFonts w:ascii="Times New Roman" w:eastAsia="Times New Roman" w:hAnsi="Times New Roman" w:cs="Times New Roman"/>
                <w:i/>
                <w:iCs/>
                <w:sz w:val="20"/>
                <w:szCs w:val="20"/>
                <w:lang w:eastAsia="ru-RU"/>
              </w:rPr>
            </w:pPr>
            <w:r w:rsidRPr="00145BB2">
              <w:rPr>
                <w:rFonts w:ascii="Times New Roman" w:eastAsia="Times New Roman" w:hAnsi="Times New Roman" w:cs="Times New Roman"/>
                <w:i/>
                <w:iCs/>
                <w:sz w:val="20"/>
                <w:szCs w:val="20"/>
                <w:lang w:eastAsia="ru-RU"/>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299"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i/>
                <w:iCs/>
                <w:sz w:val="20"/>
                <w:szCs w:val="20"/>
                <w:lang w:eastAsia="ru-RU"/>
              </w:rPr>
            </w:pPr>
            <w:r w:rsidRPr="00145BB2">
              <w:rPr>
                <w:rFonts w:ascii="Times New Roman" w:eastAsia="Times New Roman" w:hAnsi="Times New Roman" w:cs="Times New Roman"/>
                <w:i/>
                <w:iCs/>
                <w:sz w:val="20"/>
                <w:szCs w:val="20"/>
                <w:lang w:eastAsia="ru-RU"/>
              </w:rPr>
              <w:t>1 607,3</w:t>
            </w:r>
          </w:p>
        </w:tc>
        <w:tc>
          <w:tcPr>
            <w:tcW w:w="1194"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i/>
                <w:iCs/>
                <w:sz w:val="20"/>
                <w:szCs w:val="20"/>
                <w:lang w:eastAsia="ru-RU"/>
              </w:rPr>
            </w:pPr>
            <w:r w:rsidRPr="00145BB2">
              <w:rPr>
                <w:rFonts w:ascii="Times New Roman" w:eastAsia="Times New Roman" w:hAnsi="Times New Roman" w:cs="Times New Roman"/>
                <w:i/>
                <w:iCs/>
                <w:sz w:val="20"/>
                <w:szCs w:val="20"/>
                <w:lang w:eastAsia="ru-RU"/>
              </w:rPr>
              <w:t>1 607,3</w:t>
            </w:r>
          </w:p>
        </w:tc>
        <w:tc>
          <w:tcPr>
            <w:tcW w:w="666"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i/>
                <w:iCs/>
                <w:sz w:val="20"/>
                <w:szCs w:val="20"/>
                <w:lang w:eastAsia="ru-RU"/>
              </w:rPr>
            </w:pPr>
            <w:r w:rsidRPr="00145BB2">
              <w:rPr>
                <w:rFonts w:ascii="Times New Roman" w:eastAsia="Times New Roman" w:hAnsi="Times New Roman" w:cs="Times New Roman"/>
                <w:i/>
                <w:iCs/>
                <w:sz w:val="20"/>
                <w:szCs w:val="20"/>
                <w:lang w:eastAsia="ru-RU"/>
              </w:rPr>
              <w:t>100,0</w:t>
            </w:r>
          </w:p>
        </w:tc>
      </w:tr>
      <w:tr w:rsidR="00145BB2" w:rsidRPr="00145BB2" w:rsidTr="00976A86">
        <w:trPr>
          <w:trHeight w:val="20"/>
        </w:trPr>
        <w:tc>
          <w:tcPr>
            <w:tcW w:w="68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ВСЕГО ДОХОДОВ:</w:t>
            </w:r>
          </w:p>
        </w:tc>
        <w:tc>
          <w:tcPr>
            <w:tcW w:w="1299"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6 287,7</w:t>
            </w:r>
          </w:p>
        </w:tc>
        <w:tc>
          <w:tcPr>
            <w:tcW w:w="1194"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6 287,7</w:t>
            </w:r>
          </w:p>
        </w:tc>
        <w:tc>
          <w:tcPr>
            <w:tcW w:w="666"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sz w:val="20"/>
                <w:szCs w:val="20"/>
                <w:lang w:eastAsia="ru-RU"/>
              </w:rPr>
            </w:pPr>
            <w:r w:rsidRPr="00145BB2">
              <w:rPr>
                <w:rFonts w:ascii="Times New Roman" w:eastAsia="Times New Roman" w:hAnsi="Times New Roman" w:cs="Times New Roman"/>
                <w:sz w:val="20"/>
                <w:szCs w:val="20"/>
                <w:lang w:eastAsia="ru-RU"/>
              </w:rPr>
              <w:t>100,0</w:t>
            </w:r>
          </w:p>
        </w:tc>
      </w:tr>
    </w:tbl>
    <w:p w:rsidR="00145BB2" w:rsidRPr="00145BB2" w:rsidRDefault="00145BB2" w:rsidP="00145BB2">
      <w:pPr>
        <w:spacing w:after="0" w:line="240" w:lineRule="auto"/>
        <w:ind w:firstLine="709"/>
        <w:jc w:val="both"/>
        <w:rPr>
          <w:rFonts w:ascii="Times New Roman" w:eastAsia="Calibri" w:hAnsi="Times New Roman" w:cs="Times New Roman"/>
          <w:sz w:val="24"/>
          <w:szCs w:val="24"/>
          <w:highlight w:val="yellow"/>
          <w:lang w:eastAsia="ru-RU"/>
        </w:rPr>
      </w:pPr>
    </w:p>
    <w:p w:rsidR="00145BB2" w:rsidRPr="00145BB2" w:rsidRDefault="00145BB2" w:rsidP="00145BB2">
      <w:pPr>
        <w:spacing w:after="0" w:line="240" w:lineRule="auto"/>
        <w:ind w:firstLine="709"/>
        <w:jc w:val="both"/>
        <w:rPr>
          <w:rFonts w:ascii="Times New Roman" w:eastAsia="Times New Roman" w:hAnsi="Times New Roman" w:cs="Times New Roman"/>
          <w:sz w:val="24"/>
          <w:szCs w:val="24"/>
          <w:lang w:eastAsia="ru-RU"/>
        </w:rPr>
      </w:pPr>
      <w:r w:rsidRPr="00145BB2">
        <w:rPr>
          <w:rFonts w:ascii="Times New Roman" w:eastAsia="Calibri" w:hAnsi="Times New Roman" w:cs="Times New Roman"/>
          <w:sz w:val="24"/>
          <w:szCs w:val="24"/>
          <w:lang w:eastAsia="ru-RU"/>
        </w:rPr>
        <w:t xml:space="preserve">По состоянию на 01.01.2022 и на 01.01.2023 </w:t>
      </w:r>
      <w:r w:rsidRPr="00145BB2">
        <w:rPr>
          <w:rFonts w:ascii="Times New Roman" w:eastAsia="Times New Roman" w:hAnsi="Times New Roman" w:cs="Times New Roman"/>
          <w:bCs/>
          <w:sz w:val="24"/>
          <w:szCs w:val="24"/>
          <w:lang w:eastAsia="ru-RU"/>
        </w:rPr>
        <w:t>остатков субсидий, субвенций и иных межбюджетных трансфертов, имеющих целевое назначение, не числилось.</w:t>
      </w:r>
      <w:r w:rsidRPr="00145BB2">
        <w:rPr>
          <w:rFonts w:ascii="Times New Roman" w:eastAsia="Times New Roman" w:hAnsi="Times New Roman" w:cs="Times New Roman"/>
          <w:sz w:val="24"/>
          <w:szCs w:val="24"/>
          <w:lang w:eastAsia="ru-RU"/>
        </w:rPr>
        <w:t xml:space="preserve"> </w:t>
      </w:r>
    </w:p>
    <w:p w:rsidR="00145BB2" w:rsidRPr="00145BB2" w:rsidRDefault="00145BB2" w:rsidP="00145BB2">
      <w:pPr>
        <w:spacing w:after="0" w:line="240" w:lineRule="auto"/>
        <w:ind w:firstLine="709"/>
        <w:jc w:val="both"/>
        <w:rPr>
          <w:rFonts w:ascii="Times New Roman" w:eastAsia="Times New Roman" w:hAnsi="Times New Roman" w:cs="Times New Roman"/>
          <w:sz w:val="24"/>
          <w:szCs w:val="24"/>
          <w:lang w:eastAsia="ru-RU"/>
        </w:rPr>
      </w:pPr>
      <w:r w:rsidRPr="00145BB2">
        <w:rPr>
          <w:rFonts w:ascii="Times New Roman" w:eastAsia="Times New Roman" w:hAnsi="Times New Roman" w:cs="Times New Roman"/>
          <w:sz w:val="24"/>
          <w:szCs w:val="24"/>
          <w:lang w:eastAsia="ru-RU"/>
        </w:rPr>
        <w:t xml:space="preserve">В соответствии с требованиями Инструкции № 157н, учет операций по расчетам по доходам ведется на счетах аналитического учета счета 020500000 «Расчеты по доходам» в </w:t>
      </w:r>
      <w:r w:rsidRPr="00145BB2">
        <w:rPr>
          <w:rFonts w:ascii="Times New Roman" w:eastAsia="Times New Roman" w:hAnsi="Times New Roman" w:cs="Times New Roman"/>
          <w:sz w:val="24"/>
          <w:szCs w:val="24"/>
          <w:lang w:eastAsia="ru-RU"/>
        </w:rPr>
        <w:lastRenderedPageBreak/>
        <w:t>Журнале операций расчетов с дебиторами по доходам № 5 по видам доходов (поступлений) в разрезе контрагентов (плательщиков доходов).</w:t>
      </w:r>
    </w:p>
    <w:p w:rsidR="001863F9" w:rsidRPr="00CD3406" w:rsidRDefault="001863F9" w:rsidP="00746210">
      <w:pPr>
        <w:autoSpaceDE w:val="0"/>
        <w:autoSpaceDN w:val="0"/>
        <w:adjustRightInd w:val="0"/>
        <w:spacing w:after="0" w:line="240" w:lineRule="auto"/>
        <w:ind w:firstLine="708"/>
        <w:jc w:val="both"/>
        <w:rPr>
          <w:rFonts w:ascii="Times New Roman" w:eastAsia="Times New Roman" w:hAnsi="Times New Roman" w:cs="Times New Roman"/>
          <w:sz w:val="24"/>
          <w:szCs w:val="24"/>
          <w:highlight w:val="cyan"/>
          <w:lang w:eastAsia="ru-RU"/>
        </w:rPr>
      </w:pPr>
    </w:p>
    <w:p w:rsidR="00746210" w:rsidRPr="00CD3406" w:rsidRDefault="002B40E9" w:rsidP="001863F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83686E" w:rsidRPr="00CD3406">
        <w:rPr>
          <w:rFonts w:ascii="Times New Roman" w:eastAsia="Times New Roman" w:hAnsi="Times New Roman" w:cs="Times New Roman"/>
          <w:b/>
          <w:sz w:val="24"/>
          <w:szCs w:val="24"/>
          <w:lang w:eastAsia="ru-RU"/>
        </w:rPr>
        <w:t>.5.</w:t>
      </w:r>
      <w:r w:rsidR="00746210" w:rsidRPr="00CD3406">
        <w:rPr>
          <w:rFonts w:ascii="Times New Roman" w:eastAsia="Times New Roman" w:hAnsi="Times New Roman" w:cs="Times New Roman"/>
          <w:b/>
          <w:sz w:val="24"/>
          <w:szCs w:val="24"/>
          <w:lang w:eastAsia="ru-RU"/>
        </w:rPr>
        <w:t xml:space="preserve"> </w:t>
      </w:r>
      <w:r w:rsidR="003F1056" w:rsidRPr="00CD3406">
        <w:rPr>
          <w:rFonts w:ascii="Times New Roman" w:eastAsia="Times New Roman" w:hAnsi="Times New Roman" w:cs="Times New Roman"/>
          <w:b/>
          <w:sz w:val="24"/>
          <w:szCs w:val="24"/>
          <w:lang w:eastAsia="ru-RU"/>
        </w:rPr>
        <w:t xml:space="preserve">Доходы, администрируемые </w:t>
      </w:r>
      <w:r w:rsidR="00746210" w:rsidRPr="00CD3406">
        <w:rPr>
          <w:rFonts w:ascii="Times New Roman" w:eastAsia="Times New Roman" w:hAnsi="Times New Roman" w:cs="Times New Roman"/>
          <w:b/>
          <w:sz w:val="24"/>
          <w:szCs w:val="24"/>
          <w:lang w:eastAsia="ru-RU"/>
        </w:rPr>
        <w:t>Комитет</w:t>
      </w:r>
      <w:r w:rsidR="003F1056" w:rsidRPr="00CD3406">
        <w:rPr>
          <w:rFonts w:ascii="Times New Roman" w:eastAsia="Times New Roman" w:hAnsi="Times New Roman" w:cs="Times New Roman"/>
          <w:b/>
          <w:sz w:val="24"/>
          <w:szCs w:val="24"/>
          <w:lang w:eastAsia="ru-RU"/>
        </w:rPr>
        <w:t>ом</w:t>
      </w:r>
      <w:r w:rsidR="00746210" w:rsidRPr="00CD3406">
        <w:rPr>
          <w:rFonts w:ascii="Times New Roman" w:eastAsia="Times New Roman" w:hAnsi="Times New Roman" w:cs="Times New Roman"/>
          <w:b/>
          <w:sz w:val="24"/>
          <w:szCs w:val="24"/>
          <w:lang w:eastAsia="ru-RU"/>
        </w:rPr>
        <w:t xml:space="preserve"> администрации Чунского района по управлению муниципальным имуществом</w:t>
      </w:r>
    </w:p>
    <w:p w:rsidR="00D07490" w:rsidRPr="003F1056" w:rsidRDefault="00D07490" w:rsidP="00FC22BA">
      <w:pPr>
        <w:spacing w:after="0" w:line="240" w:lineRule="auto"/>
        <w:ind w:left="2410" w:hanging="426"/>
        <w:rPr>
          <w:rFonts w:ascii="Times New Roman" w:eastAsia="Times New Roman" w:hAnsi="Times New Roman" w:cs="Times New Roman"/>
          <w:b/>
          <w:sz w:val="26"/>
          <w:szCs w:val="26"/>
          <w:lang w:eastAsia="ru-RU"/>
        </w:rPr>
      </w:pPr>
    </w:p>
    <w:p w:rsidR="00145BB2" w:rsidRPr="00145BB2" w:rsidRDefault="00145BB2" w:rsidP="00145B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5BB2">
        <w:rPr>
          <w:rFonts w:ascii="Times New Roman" w:eastAsia="Times New Roman" w:hAnsi="Times New Roman" w:cs="Times New Roman"/>
          <w:sz w:val="24"/>
          <w:szCs w:val="24"/>
          <w:lang w:eastAsia="ru-RU"/>
        </w:rPr>
        <w:t>Перечнем главных администраторов доходов бюджета Чунского РМО, утвержденным Постановлением администрации Чунского района от 09.12.2021 № 189, КУМИ определен как главный администратор доходов, за которым закреплены следующие виды (подвиды) доходов бюджета Чунского РМО:</w:t>
      </w:r>
    </w:p>
    <w:p w:rsidR="00145BB2" w:rsidRPr="00145BB2" w:rsidRDefault="00145BB2" w:rsidP="00C335DD">
      <w:pPr>
        <w:numPr>
          <w:ilvl w:val="0"/>
          <w:numId w:val="7"/>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ru-RU"/>
        </w:rPr>
      </w:pPr>
      <w:r w:rsidRPr="00145BB2">
        <w:rPr>
          <w:rFonts w:ascii="Times New Roman" w:eastAsia="Times New Roman" w:hAnsi="Times New Roman" w:cs="Times New Roman"/>
          <w:sz w:val="24"/>
          <w:szCs w:val="24"/>
          <w:lang w:eastAsia="ru-RU"/>
        </w:rPr>
        <w:t>неналоговые доходы (доходы от использования имущества, находящегося в муниципальной собственности; доходы от оказания платных услуг и компенсации затрат бюджета; доходы от продажи материальных и нематериальных активов; платежи по искам о возмещении ущерба; невыясненные поступления; прочие неналоговые доходы);</w:t>
      </w:r>
    </w:p>
    <w:p w:rsidR="00145BB2" w:rsidRPr="00145BB2" w:rsidRDefault="00145BB2" w:rsidP="00C335DD">
      <w:pPr>
        <w:numPr>
          <w:ilvl w:val="0"/>
          <w:numId w:val="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145BB2">
        <w:rPr>
          <w:rFonts w:ascii="Times New Roman" w:eastAsia="Times New Roman" w:hAnsi="Times New Roman" w:cs="Times New Roman"/>
          <w:sz w:val="24"/>
          <w:szCs w:val="24"/>
          <w:lang w:eastAsia="ru-RU"/>
        </w:rPr>
        <w:t>безвозмездные поступления;</w:t>
      </w:r>
    </w:p>
    <w:p w:rsidR="00145BB2" w:rsidRPr="00145BB2" w:rsidRDefault="00145BB2" w:rsidP="00C335DD">
      <w:pPr>
        <w:numPr>
          <w:ilvl w:val="0"/>
          <w:numId w:val="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145BB2">
        <w:rPr>
          <w:rFonts w:ascii="Times New Roman" w:eastAsia="Arial Unicode MS" w:hAnsi="Times New Roman" w:cs="Times New Roman"/>
          <w:sz w:val="24"/>
          <w:szCs w:val="24"/>
        </w:rPr>
        <w:t>прочие безвозмездные поступления в бюджеты муниципальных районов</w:t>
      </w:r>
      <w:r w:rsidRPr="00145BB2">
        <w:rPr>
          <w:rFonts w:ascii="Times New Roman" w:eastAsia="Times New Roman" w:hAnsi="Times New Roman" w:cs="Times New Roman"/>
          <w:sz w:val="24"/>
          <w:szCs w:val="24"/>
          <w:lang w:eastAsia="ru-RU"/>
        </w:rPr>
        <w:t>.</w:t>
      </w:r>
    </w:p>
    <w:p w:rsidR="00145BB2" w:rsidRPr="00145BB2" w:rsidRDefault="00145BB2" w:rsidP="00145BB2">
      <w:pPr>
        <w:autoSpaceDE w:val="0"/>
        <w:autoSpaceDN w:val="0"/>
        <w:adjustRightInd w:val="0"/>
        <w:spacing w:after="0" w:line="240" w:lineRule="auto"/>
        <w:ind w:firstLine="709"/>
        <w:jc w:val="both"/>
        <w:rPr>
          <w:rFonts w:ascii="Times New Roman" w:eastAsia="Calibri" w:hAnsi="Times New Roman" w:cs="Times New Roman"/>
          <w:sz w:val="24"/>
          <w:szCs w:val="24"/>
        </w:rPr>
      </w:pPr>
      <w:r w:rsidRPr="00145BB2">
        <w:rPr>
          <w:rFonts w:ascii="Times New Roman" w:eastAsia="Calibri" w:hAnsi="Times New Roman" w:cs="Times New Roman"/>
          <w:sz w:val="24"/>
          <w:szCs w:val="24"/>
        </w:rPr>
        <w:t xml:space="preserve">По данным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7" w:history="1">
        <w:r w:rsidRPr="00145BB2">
          <w:rPr>
            <w:rFonts w:ascii="Times New Roman" w:eastAsia="Calibri" w:hAnsi="Times New Roman" w:cs="Times New Roman"/>
            <w:sz w:val="24"/>
            <w:szCs w:val="24"/>
          </w:rPr>
          <w:t>(ф. 0503127)</w:t>
        </w:r>
      </w:hyperlink>
      <w:r w:rsidRPr="00145BB2">
        <w:rPr>
          <w:rFonts w:ascii="Times New Roman" w:eastAsia="Calibri" w:hAnsi="Times New Roman" w:cs="Times New Roman"/>
          <w:sz w:val="24"/>
          <w:szCs w:val="24"/>
        </w:rPr>
        <w:t xml:space="preserve"> из состава бюджетной отчетности на 01.01.2023, исполнение по администрируемым </w:t>
      </w:r>
      <w:r w:rsidRPr="00145BB2">
        <w:rPr>
          <w:rFonts w:ascii="Times New Roman" w:eastAsia="Times New Roman" w:hAnsi="Times New Roman" w:cs="Times New Roman"/>
          <w:sz w:val="24"/>
          <w:szCs w:val="24"/>
          <w:lang w:eastAsia="ru-RU"/>
        </w:rPr>
        <w:t>КУМИ</w:t>
      </w:r>
      <w:r w:rsidRPr="00145BB2">
        <w:rPr>
          <w:rFonts w:ascii="Times New Roman" w:eastAsia="Calibri" w:hAnsi="Times New Roman" w:cs="Times New Roman"/>
          <w:sz w:val="24"/>
          <w:szCs w:val="24"/>
        </w:rPr>
        <w:t xml:space="preserve"> доходам за 2022 год составило 5 779,1 тыс. рублей или 98,8 % от общего объема утвержденных бюджетных назначений.</w:t>
      </w:r>
    </w:p>
    <w:p w:rsidR="00145BB2" w:rsidRPr="00145BB2" w:rsidRDefault="00145BB2" w:rsidP="00145BB2">
      <w:pPr>
        <w:spacing w:after="0" w:line="240" w:lineRule="auto"/>
        <w:ind w:firstLine="709"/>
        <w:jc w:val="both"/>
        <w:rPr>
          <w:rFonts w:ascii="Times New Roman" w:eastAsia="Calibri" w:hAnsi="Times New Roman" w:cs="Times New Roman"/>
          <w:sz w:val="24"/>
          <w:szCs w:val="24"/>
        </w:rPr>
      </w:pPr>
      <w:r w:rsidRPr="00145BB2">
        <w:rPr>
          <w:rFonts w:ascii="Times New Roman" w:eastAsia="Calibri" w:hAnsi="Times New Roman" w:cs="Times New Roman"/>
          <w:sz w:val="24"/>
          <w:szCs w:val="24"/>
        </w:rPr>
        <w:t>Анализ прогнозируемых доходов, их исполнение в 2022 году приведен в таблице № </w:t>
      </w:r>
      <w:r w:rsidR="00CD3406">
        <w:rPr>
          <w:rFonts w:ascii="Times New Roman" w:eastAsia="Calibri" w:hAnsi="Times New Roman" w:cs="Times New Roman"/>
          <w:sz w:val="24"/>
          <w:szCs w:val="24"/>
        </w:rPr>
        <w:t>6</w:t>
      </w:r>
      <w:r w:rsidRPr="00145BB2">
        <w:rPr>
          <w:rFonts w:ascii="Times New Roman" w:eastAsia="Calibri" w:hAnsi="Times New Roman" w:cs="Times New Roman"/>
          <w:sz w:val="24"/>
          <w:szCs w:val="24"/>
        </w:rPr>
        <w:t>.</w:t>
      </w:r>
    </w:p>
    <w:p w:rsidR="00145BB2" w:rsidRPr="00145BB2" w:rsidRDefault="00145BB2" w:rsidP="00145BB2">
      <w:pPr>
        <w:spacing w:after="0" w:line="240" w:lineRule="auto"/>
        <w:ind w:firstLine="709"/>
        <w:jc w:val="center"/>
        <w:rPr>
          <w:rFonts w:ascii="Times New Roman" w:eastAsia="Calibri" w:hAnsi="Times New Roman" w:cs="Times New Roman"/>
          <w:sz w:val="24"/>
          <w:szCs w:val="24"/>
        </w:rPr>
      </w:pPr>
      <w:r w:rsidRPr="00145BB2">
        <w:rPr>
          <w:rFonts w:ascii="Times New Roman" w:eastAsia="Calibri" w:hAnsi="Times New Roman" w:cs="Times New Roman"/>
          <w:sz w:val="24"/>
          <w:szCs w:val="24"/>
        </w:rPr>
        <w:t xml:space="preserve">Таблица № </w:t>
      </w:r>
      <w:r w:rsidR="00CD3406">
        <w:rPr>
          <w:rFonts w:ascii="Times New Roman" w:eastAsia="Calibri" w:hAnsi="Times New Roman" w:cs="Times New Roman"/>
          <w:sz w:val="24"/>
          <w:szCs w:val="24"/>
        </w:rPr>
        <w:t>6</w:t>
      </w:r>
    </w:p>
    <w:p w:rsidR="00145BB2" w:rsidRPr="00145BB2" w:rsidRDefault="00145BB2" w:rsidP="00145BB2">
      <w:pPr>
        <w:spacing w:after="0" w:line="240" w:lineRule="auto"/>
        <w:ind w:firstLine="709"/>
        <w:jc w:val="right"/>
        <w:rPr>
          <w:rFonts w:ascii="Times New Roman" w:eastAsia="Calibri" w:hAnsi="Times New Roman" w:cs="Times New Roman"/>
          <w:sz w:val="24"/>
          <w:szCs w:val="24"/>
        </w:rPr>
      </w:pPr>
      <w:r w:rsidRPr="00145BB2">
        <w:rPr>
          <w:rFonts w:ascii="Times New Roman" w:eastAsia="Calibri" w:hAnsi="Times New Roman" w:cs="Times New Roman"/>
          <w:sz w:val="24"/>
          <w:szCs w:val="24"/>
        </w:rPr>
        <w:t>(тыс. рублей)</w:t>
      </w:r>
    </w:p>
    <w:tbl>
      <w:tblPr>
        <w:tblW w:w="10391" w:type="dxa"/>
        <w:tblLook w:val="04A0" w:firstRow="1" w:lastRow="0" w:firstColumn="1" w:lastColumn="0" w:noHBand="0" w:noVBand="1"/>
      </w:tblPr>
      <w:tblGrid>
        <w:gridCol w:w="6062"/>
        <w:gridCol w:w="1247"/>
        <w:gridCol w:w="1300"/>
        <w:gridCol w:w="1082"/>
        <w:gridCol w:w="700"/>
      </w:tblGrid>
      <w:tr w:rsidR="00145BB2" w:rsidRPr="00145BB2" w:rsidTr="00976A86">
        <w:trPr>
          <w:trHeight w:val="20"/>
        </w:trPr>
        <w:tc>
          <w:tcPr>
            <w:tcW w:w="60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Наименование</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Код</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Утверждено тыс. руб.</w:t>
            </w:r>
          </w:p>
        </w:tc>
        <w:tc>
          <w:tcPr>
            <w:tcW w:w="1782" w:type="dxa"/>
            <w:gridSpan w:val="2"/>
            <w:tcBorders>
              <w:top w:val="single" w:sz="4" w:space="0" w:color="auto"/>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Исполнено                  (ф. 0503127)</w:t>
            </w:r>
          </w:p>
        </w:tc>
      </w:tr>
      <w:tr w:rsidR="00145BB2" w:rsidRPr="00145BB2" w:rsidTr="00976A86">
        <w:trPr>
          <w:trHeight w:val="20"/>
        </w:trPr>
        <w:tc>
          <w:tcPr>
            <w:tcW w:w="6062" w:type="dxa"/>
            <w:vMerge/>
            <w:tcBorders>
              <w:top w:val="single" w:sz="4" w:space="0" w:color="auto"/>
              <w:left w:val="single" w:sz="4" w:space="0" w:color="auto"/>
              <w:bottom w:val="single" w:sz="4" w:space="0" w:color="auto"/>
              <w:right w:val="single" w:sz="4" w:space="0" w:color="auto"/>
            </w:tcBorders>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p>
        </w:tc>
        <w:tc>
          <w:tcPr>
            <w:tcW w:w="1082"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тыс. руб.</w:t>
            </w:r>
          </w:p>
        </w:tc>
        <w:tc>
          <w:tcPr>
            <w:tcW w:w="70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w:t>
            </w:r>
          </w:p>
        </w:tc>
      </w:tr>
      <w:tr w:rsidR="00145BB2" w:rsidRPr="00145BB2" w:rsidTr="00976A86">
        <w:trPr>
          <w:trHeight w:val="20"/>
        </w:trPr>
        <w:tc>
          <w:tcPr>
            <w:tcW w:w="6062" w:type="dxa"/>
            <w:tcBorders>
              <w:top w:val="nil"/>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НАЛОГОВЫЕ И НЕНАЛОГОВЫЕ ДОХОДЫ</w:t>
            </w:r>
          </w:p>
        </w:tc>
        <w:tc>
          <w:tcPr>
            <w:tcW w:w="1247"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100 00000 00 0000 000</w:t>
            </w:r>
          </w:p>
        </w:tc>
        <w:tc>
          <w:tcPr>
            <w:tcW w:w="130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5 848,4</w:t>
            </w:r>
          </w:p>
        </w:tc>
        <w:tc>
          <w:tcPr>
            <w:tcW w:w="1082"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5 779,1</w:t>
            </w:r>
          </w:p>
        </w:tc>
        <w:tc>
          <w:tcPr>
            <w:tcW w:w="70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98,8</w:t>
            </w:r>
          </w:p>
        </w:tc>
      </w:tr>
      <w:tr w:rsidR="00145BB2" w:rsidRPr="00145BB2" w:rsidTr="00976A86">
        <w:trPr>
          <w:trHeight w:val="20"/>
        </w:trPr>
        <w:tc>
          <w:tcPr>
            <w:tcW w:w="6062" w:type="dxa"/>
            <w:tcBorders>
              <w:top w:val="nil"/>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ДОХОДЫ ОТ ИСПОЛЬЗОВАНИЯ ИМУЩЕСТВА, НАХОДЯЩЕГОСЯ В ГОСУДАРСТВЕННОЙ И МУНИЦИПАЛЬНОЙ СОБСТВЕННОСТИ</w:t>
            </w:r>
          </w:p>
        </w:tc>
        <w:tc>
          <w:tcPr>
            <w:tcW w:w="1247"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111 00000 00 0000 000</w:t>
            </w:r>
          </w:p>
        </w:tc>
        <w:tc>
          <w:tcPr>
            <w:tcW w:w="130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4 460,7</w:t>
            </w:r>
          </w:p>
        </w:tc>
        <w:tc>
          <w:tcPr>
            <w:tcW w:w="1082"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4 378,7</w:t>
            </w:r>
          </w:p>
        </w:tc>
        <w:tc>
          <w:tcPr>
            <w:tcW w:w="70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98,2</w:t>
            </w:r>
          </w:p>
        </w:tc>
      </w:tr>
      <w:tr w:rsidR="00145BB2" w:rsidRPr="00145BB2" w:rsidTr="00976A86">
        <w:trPr>
          <w:trHeight w:val="20"/>
        </w:trPr>
        <w:tc>
          <w:tcPr>
            <w:tcW w:w="6062" w:type="dxa"/>
            <w:tcBorders>
              <w:top w:val="nil"/>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 районам</w:t>
            </w:r>
          </w:p>
        </w:tc>
        <w:tc>
          <w:tcPr>
            <w:tcW w:w="1247"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1 11 01050 05 0000 120</w:t>
            </w:r>
          </w:p>
        </w:tc>
        <w:tc>
          <w:tcPr>
            <w:tcW w:w="130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114,0</w:t>
            </w:r>
          </w:p>
        </w:tc>
        <w:tc>
          <w:tcPr>
            <w:tcW w:w="1082"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114,0</w:t>
            </w:r>
          </w:p>
        </w:tc>
        <w:tc>
          <w:tcPr>
            <w:tcW w:w="70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100,0</w:t>
            </w:r>
          </w:p>
        </w:tc>
      </w:tr>
      <w:tr w:rsidR="00145BB2" w:rsidRPr="00145BB2" w:rsidTr="00976A86">
        <w:trPr>
          <w:trHeight w:val="20"/>
        </w:trPr>
        <w:tc>
          <w:tcPr>
            <w:tcW w:w="6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 xml:space="preserve">Доходы, получаемые в виде арендной платы за </w:t>
            </w:r>
            <w:proofErr w:type="spellStart"/>
            <w:r w:rsidRPr="00145BB2">
              <w:rPr>
                <w:rFonts w:ascii="Times New Roman" w:eastAsia="Times New Roman" w:hAnsi="Times New Roman" w:cs="Times New Roman"/>
                <w:color w:val="000000"/>
                <w:sz w:val="20"/>
                <w:szCs w:val="20"/>
                <w:lang w:eastAsia="ru-RU"/>
              </w:rPr>
              <w:t>зем</w:t>
            </w:r>
            <w:proofErr w:type="spellEnd"/>
            <w:r w:rsidRPr="00145BB2">
              <w:rPr>
                <w:rFonts w:ascii="Times New Roman" w:eastAsia="Times New Roman" w:hAnsi="Times New Roman" w:cs="Times New Roman"/>
                <w:color w:val="000000"/>
                <w:sz w:val="20"/>
                <w:szCs w:val="20"/>
                <w:lang w:eastAsia="ru-RU"/>
              </w:rPr>
              <w:t>. участки, гос.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111 05013 05 0000 120</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826,0</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742,4</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89,9</w:t>
            </w:r>
          </w:p>
        </w:tc>
      </w:tr>
      <w:tr w:rsidR="00145BB2" w:rsidRPr="00145BB2" w:rsidTr="00976A86">
        <w:trPr>
          <w:trHeight w:val="20"/>
        </w:trPr>
        <w:tc>
          <w:tcPr>
            <w:tcW w:w="6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Доходы от сдачи в аренду имущества, составляющего казну муниципальных районов (за исключением земельных участков)</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111 05075 05 0000 120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3 500,0</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3 501,6</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100,0</w:t>
            </w:r>
          </w:p>
        </w:tc>
      </w:tr>
      <w:tr w:rsidR="00145BB2" w:rsidRPr="00145BB2" w:rsidTr="00976A86">
        <w:trPr>
          <w:trHeight w:val="20"/>
        </w:trPr>
        <w:tc>
          <w:tcPr>
            <w:tcW w:w="6062" w:type="dxa"/>
            <w:tcBorders>
              <w:top w:val="nil"/>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47"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1 11 07015 05 0000 120</w:t>
            </w:r>
          </w:p>
        </w:tc>
        <w:tc>
          <w:tcPr>
            <w:tcW w:w="130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20,7</w:t>
            </w:r>
          </w:p>
        </w:tc>
        <w:tc>
          <w:tcPr>
            <w:tcW w:w="1082"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20,7</w:t>
            </w:r>
          </w:p>
        </w:tc>
        <w:tc>
          <w:tcPr>
            <w:tcW w:w="70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100,0</w:t>
            </w:r>
          </w:p>
        </w:tc>
      </w:tr>
      <w:tr w:rsidR="00145BB2" w:rsidRPr="00145BB2" w:rsidTr="00976A86">
        <w:trPr>
          <w:trHeight w:val="20"/>
        </w:trPr>
        <w:tc>
          <w:tcPr>
            <w:tcW w:w="6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ДОХОДЫ ОТ ОКАЗАНИЯ ПЛАТНЫХ УСЛУГ И КОМПЕНСАЦИИ ЗАТРАТ ГОСУДАРСТВА</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113 00000 00 0000 000</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636,5</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677,6</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106,5</w:t>
            </w:r>
          </w:p>
        </w:tc>
      </w:tr>
      <w:tr w:rsidR="00145BB2" w:rsidRPr="00145BB2" w:rsidTr="00976A86">
        <w:trPr>
          <w:trHeight w:val="20"/>
        </w:trPr>
        <w:tc>
          <w:tcPr>
            <w:tcW w:w="6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Прочие доходы от оказания платных услуг (работ) получателями средств бюджетов муниципальных районов</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113 01995 05 0000 130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436,5</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476,8</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109,2</w:t>
            </w:r>
          </w:p>
        </w:tc>
      </w:tr>
      <w:tr w:rsidR="00145BB2" w:rsidRPr="00145BB2" w:rsidTr="00976A86">
        <w:trPr>
          <w:trHeight w:val="20"/>
        </w:trPr>
        <w:tc>
          <w:tcPr>
            <w:tcW w:w="6062" w:type="dxa"/>
            <w:tcBorders>
              <w:top w:val="nil"/>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Доходы, поступающие в порядке возмещения расходов, понесенных в связи с эксплуатацией имущества мун. районов</w:t>
            </w:r>
          </w:p>
        </w:tc>
        <w:tc>
          <w:tcPr>
            <w:tcW w:w="1247"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113 02065 05 0000 130</w:t>
            </w:r>
          </w:p>
        </w:tc>
        <w:tc>
          <w:tcPr>
            <w:tcW w:w="130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200,0</w:t>
            </w:r>
          </w:p>
        </w:tc>
        <w:tc>
          <w:tcPr>
            <w:tcW w:w="1082"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200,8</w:t>
            </w:r>
          </w:p>
        </w:tc>
        <w:tc>
          <w:tcPr>
            <w:tcW w:w="70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100,4</w:t>
            </w:r>
          </w:p>
        </w:tc>
      </w:tr>
      <w:tr w:rsidR="00145BB2" w:rsidRPr="00145BB2" w:rsidTr="00976A86">
        <w:trPr>
          <w:trHeight w:val="20"/>
        </w:trPr>
        <w:tc>
          <w:tcPr>
            <w:tcW w:w="6062" w:type="dxa"/>
            <w:tcBorders>
              <w:top w:val="nil"/>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 xml:space="preserve">ДОХОДЫ ОТ ПРОДАЖИ МАТЕРИАЛЬНЫХ И НЕМАТЕРИАЛЬНЫХ АКТИВОВ </w:t>
            </w:r>
          </w:p>
          <w:p w:rsidR="00145BB2" w:rsidRPr="00145BB2" w:rsidRDefault="00145BB2" w:rsidP="00145BB2">
            <w:pPr>
              <w:spacing w:after="0" w:line="240" w:lineRule="auto"/>
              <w:rPr>
                <w:rFonts w:ascii="Times New Roman" w:eastAsia="Times New Roman" w:hAnsi="Times New Roman" w:cs="Times New Roman"/>
                <w:b/>
                <w:bCs/>
                <w:color w:val="000000"/>
                <w:sz w:val="20"/>
                <w:szCs w:val="20"/>
                <w:lang w:eastAsia="ru-RU"/>
              </w:rPr>
            </w:pPr>
          </w:p>
        </w:tc>
        <w:tc>
          <w:tcPr>
            <w:tcW w:w="1247"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114 00000 00 0000 000</w:t>
            </w:r>
          </w:p>
        </w:tc>
        <w:tc>
          <w:tcPr>
            <w:tcW w:w="130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241,2</w:t>
            </w:r>
          </w:p>
        </w:tc>
        <w:tc>
          <w:tcPr>
            <w:tcW w:w="1082"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241,3</w:t>
            </w:r>
          </w:p>
        </w:tc>
        <w:tc>
          <w:tcPr>
            <w:tcW w:w="70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100,0</w:t>
            </w:r>
          </w:p>
        </w:tc>
      </w:tr>
      <w:tr w:rsidR="00145BB2" w:rsidRPr="00145BB2" w:rsidTr="00976A86">
        <w:trPr>
          <w:trHeight w:val="20"/>
        </w:trPr>
        <w:tc>
          <w:tcPr>
            <w:tcW w:w="6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 xml:space="preserve">Доходы от реализации иного имущества, находящегося в собственности мун. районов (за исключением имущества мун. </w:t>
            </w:r>
            <w:r w:rsidRPr="00145BB2">
              <w:rPr>
                <w:rFonts w:ascii="Times New Roman" w:eastAsia="Times New Roman" w:hAnsi="Times New Roman" w:cs="Times New Roman"/>
                <w:color w:val="000000"/>
                <w:sz w:val="20"/>
                <w:szCs w:val="20"/>
                <w:lang w:eastAsia="ru-RU"/>
              </w:rPr>
              <w:lastRenderedPageBreak/>
              <w:t>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lastRenderedPageBreak/>
              <w:t>114 02053 05 0000 410</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180,0</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180,0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100,0</w:t>
            </w:r>
          </w:p>
        </w:tc>
      </w:tr>
      <w:tr w:rsidR="00145BB2" w:rsidRPr="00145BB2" w:rsidTr="00976A86">
        <w:trPr>
          <w:trHeight w:val="20"/>
        </w:trPr>
        <w:tc>
          <w:tcPr>
            <w:tcW w:w="6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lastRenderedPageBreak/>
              <w:t>Доходы от продажи земельных участков, гос. собственность на которые не разграничена и которые расположены в границах сельских поселений и межселенных территорий мун. районов</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114 06013 05 0000 430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27,5</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27,6</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100,4</w:t>
            </w:r>
          </w:p>
        </w:tc>
      </w:tr>
      <w:tr w:rsidR="00145BB2" w:rsidRPr="00145BB2" w:rsidTr="00976A86">
        <w:trPr>
          <w:trHeight w:val="20"/>
        </w:trPr>
        <w:tc>
          <w:tcPr>
            <w:tcW w:w="6062" w:type="dxa"/>
            <w:tcBorders>
              <w:top w:val="nil"/>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Доходы от продажи земельных участков, находящихся в собственности мун. районов (за исключением земельных участков муниципальных бюджетных и автономных учреждений)</w:t>
            </w:r>
          </w:p>
        </w:tc>
        <w:tc>
          <w:tcPr>
            <w:tcW w:w="1247"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114 06025 05 0000 430</w:t>
            </w:r>
          </w:p>
        </w:tc>
        <w:tc>
          <w:tcPr>
            <w:tcW w:w="130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33,7</w:t>
            </w:r>
          </w:p>
        </w:tc>
        <w:tc>
          <w:tcPr>
            <w:tcW w:w="1082"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33,7</w:t>
            </w:r>
          </w:p>
        </w:tc>
        <w:tc>
          <w:tcPr>
            <w:tcW w:w="70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100,0</w:t>
            </w:r>
          </w:p>
        </w:tc>
      </w:tr>
      <w:tr w:rsidR="00145BB2" w:rsidRPr="00145BB2" w:rsidTr="00976A86">
        <w:trPr>
          <w:trHeight w:val="20"/>
        </w:trPr>
        <w:tc>
          <w:tcPr>
            <w:tcW w:w="6062" w:type="dxa"/>
            <w:tcBorders>
              <w:top w:val="nil"/>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ПРОЧИЕ НЕНАЛОГОВЫЕ ДОХОДЫ</w:t>
            </w:r>
          </w:p>
        </w:tc>
        <w:tc>
          <w:tcPr>
            <w:tcW w:w="1247"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117 00000 00 0000 000</w:t>
            </w:r>
          </w:p>
        </w:tc>
        <w:tc>
          <w:tcPr>
            <w:tcW w:w="130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510,0</w:t>
            </w:r>
          </w:p>
        </w:tc>
        <w:tc>
          <w:tcPr>
            <w:tcW w:w="1082"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481,5</w:t>
            </w:r>
          </w:p>
        </w:tc>
        <w:tc>
          <w:tcPr>
            <w:tcW w:w="70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94,4</w:t>
            </w:r>
          </w:p>
        </w:tc>
      </w:tr>
      <w:tr w:rsidR="00145BB2" w:rsidRPr="00145BB2" w:rsidTr="00976A86">
        <w:trPr>
          <w:trHeight w:val="20"/>
        </w:trPr>
        <w:tc>
          <w:tcPr>
            <w:tcW w:w="6062" w:type="dxa"/>
            <w:tcBorders>
              <w:top w:val="nil"/>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Прочие неналоговые доходы бюджетов муниципальных районов</w:t>
            </w:r>
          </w:p>
        </w:tc>
        <w:tc>
          <w:tcPr>
            <w:tcW w:w="1247"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117 05050 05 0000 180</w:t>
            </w:r>
          </w:p>
        </w:tc>
        <w:tc>
          <w:tcPr>
            <w:tcW w:w="130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510,0</w:t>
            </w:r>
          </w:p>
        </w:tc>
        <w:tc>
          <w:tcPr>
            <w:tcW w:w="1082"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481,5</w:t>
            </w:r>
          </w:p>
        </w:tc>
        <w:tc>
          <w:tcPr>
            <w:tcW w:w="70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94,4</w:t>
            </w:r>
          </w:p>
        </w:tc>
      </w:tr>
      <w:tr w:rsidR="00145BB2" w:rsidRPr="00145BB2" w:rsidTr="00976A86">
        <w:trPr>
          <w:trHeight w:val="20"/>
        </w:trPr>
        <w:tc>
          <w:tcPr>
            <w:tcW w:w="73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ДОХОДЫ ГРБС всего</w:t>
            </w:r>
          </w:p>
        </w:tc>
        <w:tc>
          <w:tcPr>
            <w:tcW w:w="130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5 848,4</w:t>
            </w:r>
          </w:p>
        </w:tc>
        <w:tc>
          <w:tcPr>
            <w:tcW w:w="1082"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5 779,1</w:t>
            </w:r>
          </w:p>
        </w:tc>
        <w:tc>
          <w:tcPr>
            <w:tcW w:w="70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98,8</w:t>
            </w:r>
          </w:p>
        </w:tc>
      </w:tr>
    </w:tbl>
    <w:p w:rsidR="00145BB2" w:rsidRPr="00145BB2" w:rsidRDefault="00145BB2" w:rsidP="00145BB2">
      <w:pPr>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145BB2">
        <w:rPr>
          <w:rFonts w:ascii="Times New Roman" w:eastAsia="Times New Roman" w:hAnsi="Times New Roman" w:cs="Times New Roman"/>
          <w:sz w:val="24"/>
          <w:szCs w:val="24"/>
          <w:lang w:eastAsia="ru-RU"/>
        </w:rPr>
        <w:t xml:space="preserve">В соответствии с нормами Учетной политики начисление администрируемых доходов (аренда имущества казны, аренда земельных участков, использование мест размещения рекламных конструкций) отражается в учете на основании данных аналитического учета, который ведется отдельно с помощью ПК «БАРС-Имущество». </w:t>
      </w:r>
    </w:p>
    <w:p w:rsidR="00145BB2" w:rsidRPr="00145BB2" w:rsidRDefault="00145BB2" w:rsidP="00145B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5BB2">
        <w:rPr>
          <w:rFonts w:ascii="Times New Roman" w:eastAsia="Times New Roman" w:hAnsi="Times New Roman" w:cs="Times New Roman"/>
          <w:sz w:val="24"/>
          <w:szCs w:val="24"/>
          <w:lang w:eastAsia="ru-RU"/>
        </w:rPr>
        <w:t>В соответствии с требованиями Инструкции № 157н, а</w:t>
      </w:r>
      <w:r w:rsidRPr="00145BB2">
        <w:rPr>
          <w:rFonts w:ascii="Times New Roman" w:eastAsia="Calibri" w:hAnsi="Times New Roman" w:cs="Times New Roman"/>
          <w:sz w:val="24"/>
          <w:szCs w:val="24"/>
        </w:rPr>
        <w:t>налитический учет расчетов по поступлениям ведется</w:t>
      </w:r>
      <w:r w:rsidRPr="00145BB2">
        <w:rPr>
          <w:rFonts w:ascii="Times New Roman" w:eastAsia="Times New Roman" w:hAnsi="Times New Roman" w:cs="Times New Roman"/>
          <w:sz w:val="24"/>
          <w:szCs w:val="24"/>
          <w:lang w:eastAsia="ru-RU"/>
        </w:rPr>
        <w:t xml:space="preserve"> в Журнале операций расчетов с дебиторами по доходам № 5, на счетах аналитического учета счета 020500000 «Расчеты по доходам» по видам доходов в разрезе плательщиков доходов.</w:t>
      </w:r>
    </w:p>
    <w:p w:rsidR="00145BB2" w:rsidRPr="00145BB2" w:rsidRDefault="00145BB2" w:rsidP="00145BB2">
      <w:pPr>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r w:rsidRPr="00145BB2">
        <w:rPr>
          <w:rFonts w:ascii="Times New Roman" w:eastAsia="Calibri" w:hAnsi="Times New Roman" w:cs="Times New Roman"/>
          <w:sz w:val="24"/>
          <w:szCs w:val="24"/>
        </w:rPr>
        <w:t>Сведения об администрировании КУМИ в 2022 году неналоговых доходов отражены в таблице № </w:t>
      </w:r>
      <w:r w:rsidR="00033B17">
        <w:rPr>
          <w:rFonts w:ascii="Times New Roman" w:eastAsia="Calibri" w:hAnsi="Times New Roman" w:cs="Times New Roman"/>
          <w:sz w:val="24"/>
          <w:szCs w:val="24"/>
        </w:rPr>
        <w:t>7</w:t>
      </w:r>
      <w:r w:rsidRPr="00145BB2">
        <w:rPr>
          <w:rFonts w:ascii="Times New Roman" w:eastAsia="Calibri" w:hAnsi="Times New Roman" w:cs="Times New Roman"/>
          <w:sz w:val="24"/>
          <w:szCs w:val="24"/>
        </w:rPr>
        <w:t>.</w:t>
      </w:r>
    </w:p>
    <w:p w:rsidR="00145BB2" w:rsidRPr="00145BB2" w:rsidRDefault="00145BB2" w:rsidP="00145BB2">
      <w:pPr>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r w:rsidRPr="00145BB2">
        <w:rPr>
          <w:rFonts w:ascii="Times New Roman" w:eastAsia="Times New Roman" w:hAnsi="Times New Roman" w:cs="Times New Roman"/>
          <w:sz w:val="24"/>
          <w:szCs w:val="24"/>
          <w:lang w:eastAsia="ru-RU"/>
        </w:rPr>
        <w:t xml:space="preserve">Таблица № </w:t>
      </w:r>
      <w:r w:rsidR="00033B17">
        <w:rPr>
          <w:rFonts w:ascii="Times New Roman" w:eastAsia="Times New Roman" w:hAnsi="Times New Roman" w:cs="Times New Roman"/>
          <w:sz w:val="24"/>
          <w:szCs w:val="24"/>
          <w:lang w:eastAsia="ru-RU"/>
        </w:rPr>
        <w:t>7</w:t>
      </w:r>
    </w:p>
    <w:p w:rsidR="00145BB2" w:rsidRPr="00145BB2" w:rsidRDefault="00145BB2" w:rsidP="00145BB2">
      <w:pPr>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145BB2">
        <w:rPr>
          <w:rFonts w:ascii="Times New Roman" w:eastAsia="Times New Roman" w:hAnsi="Times New Roman" w:cs="Times New Roman"/>
          <w:sz w:val="24"/>
          <w:szCs w:val="24"/>
          <w:lang w:eastAsia="ru-RU"/>
        </w:rPr>
        <w:t>(тыс. рублей)</w:t>
      </w:r>
    </w:p>
    <w:tbl>
      <w:tblPr>
        <w:tblW w:w="10285" w:type="dxa"/>
        <w:tblLook w:val="04A0" w:firstRow="1" w:lastRow="0" w:firstColumn="1" w:lastColumn="0" w:noHBand="0" w:noVBand="1"/>
      </w:tblPr>
      <w:tblGrid>
        <w:gridCol w:w="5778"/>
        <w:gridCol w:w="1105"/>
        <w:gridCol w:w="851"/>
        <w:gridCol w:w="850"/>
        <w:gridCol w:w="851"/>
        <w:gridCol w:w="850"/>
      </w:tblGrid>
      <w:tr w:rsidR="00145BB2" w:rsidRPr="00145BB2" w:rsidTr="00976A86">
        <w:trPr>
          <w:cantSplit/>
          <w:trHeight w:val="1500"/>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Наименование показателя</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Вид</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145BB2" w:rsidRPr="00145BB2" w:rsidRDefault="00145BB2" w:rsidP="00145BB2">
            <w:pPr>
              <w:spacing w:after="0" w:line="240" w:lineRule="auto"/>
              <w:jc w:val="center"/>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Задолженность на 01.01.2022</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145BB2" w:rsidRPr="00145BB2" w:rsidRDefault="00145BB2" w:rsidP="00145BB2">
            <w:pPr>
              <w:spacing w:after="0" w:line="240" w:lineRule="auto"/>
              <w:jc w:val="center"/>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Начислено за 2022 год</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145BB2" w:rsidRPr="00145BB2" w:rsidRDefault="00145BB2" w:rsidP="00145BB2">
            <w:pPr>
              <w:spacing w:after="0" w:line="240" w:lineRule="auto"/>
              <w:jc w:val="center"/>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Поступило в бюджет за 2022 год</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145BB2" w:rsidRPr="00145BB2" w:rsidRDefault="00145BB2" w:rsidP="00145BB2">
            <w:pPr>
              <w:spacing w:after="0" w:line="240" w:lineRule="auto"/>
              <w:jc w:val="center"/>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Задолженность на 01.01.2023</w:t>
            </w:r>
          </w:p>
        </w:tc>
      </w:tr>
      <w:tr w:rsidR="00145BB2" w:rsidRPr="00145BB2" w:rsidTr="00976A86">
        <w:trPr>
          <w:cantSplit/>
          <w:trHeight w:val="20"/>
        </w:trPr>
        <w:tc>
          <w:tcPr>
            <w:tcW w:w="5778" w:type="dxa"/>
            <w:tcBorders>
              <w:top w:val="nil"/>
              <w:left w:val="single" w:sz="8" w:space="0" w:color="auto"/>
              <w:bottom w:val="nil"/>
              <w:right w:val="nil"/>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1 11 01050 05 0000 120</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основной</w:t>
            </w:r>
          </w:p>
        </w:tc>
        <w:tc>
          <w:tcPr>
            <w:tcW w:w="851"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113,9</w:t>
            </w:r>
          </w:p>
        </w:tc>
        <w:tc>
          <w:tcPr>
            <w:tcW w:w="851"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113,9</w:t>
            </w:r>
          </w:p>
        </w:tc>
        <w:tc>
          <w:tcPr>
            <w:tcW w:w="85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0,0</w:t>
            </w:r>
          </w:p>
        </w:tc>
      </w:tr>
      <w:tr w:rsidR="00145BB2" w:rsidRPr="00145BB2" w:rsidTr="00976A86">
        <w:trPr>
          <w:cantSplit/>
          <w:trHeight w:val="20"/>
        </w:trPr>
        <w:tc>
          <w:tcPr>
            <w:tcW w:w="5778" w:type="dxa"/>
            <w:vMerge w:val="restart"/>
            <w:tcBorders>
              <w:top w:val="nil"/>
              <w:left w:val="single" w:sz="8" w:space="0" w:color="auto"/>
              <w:bottom w:val="single" w:sz="4" w:space="0" w:color="000000"/>
              <w:right w:val="single" w:sz="4" w:space="0" w:color="auto"/>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Доходы в виде прибыли, приходящейся на доли в уставных (складочных) капиталах хоз. товариществ и обществ, или дивидендов по акциям, принадлежащим мун. районам</w:t>
            </w:r>
          </w:p>
        </w:tc>
        <w:tc>
          <w:tcPr>
            <w:tcW w:w="1105"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пени</w:t>
            </w:r>
          </w:p>
        </w:tc>
        <w:tc>
          <w:tcPr>
            <w:tcW w:w="851"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0,0</w:t>
            </w:r>
          </w:p>
        </w:tc>
      </w:tr>
      <w:tr w:rsidR="00145BB2" w:rsidRPr="00145BB2" w:rsidTr="00976A86">
        <w:trPr>
          <w:cantSplit/>
          <w:trHeight w:val="20"/>
        </w:trPr>
        <w:tc>
          <w:tcPr>
            <w:tcW w:w="5778" w:type="dxa"/>
            <w:vMerge/>
            <w:tcBorders>
              <w:top w:val="nil"/>
              <w:left w:val="single" w:sz="8" w:space="0" w:color="auto"/>
              <w:bottom w:val="single" w:sz="4" w:space="0" w:color="000000"/>
              <w:right w:val="single" w:sz="4" w:space="0" w:color="auto"/>
            </w:tcBorders>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p>
        </w:tc>
        <w:tc>
          <w:tcPr>
            <w:tcW w:w="1105"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итого</w:t>
            </w:r>
          </w:p>
        </w:tc>
        <w:tc>
          <w:tcPr>
            <w:tcW w:w="851"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113,9</w:t>
            </w:r>
          </w:p>
        </w:tc>
        <w:tc>
          <w:tcPr>
            <w:tcW w:w="851"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113,9</w:t>
            </w:r>
          </w:p>
        </w:tc>
        <w:tc>
          <w:tcPr>
            <w:tcW w:w="850"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0,0</w:t>
            </w:r>
          </w:p>
        </w:tc>
      </w:tr>
      <w:tr w:rsidR="00145BB2" w:rsidRPr="00145BB2" w:rsidTr="00976A86">
        <w:trPr>
          <w:cantSplit/>
          <w:trHeight w:val="20"/>
        </w:trPr>
        <w:tc>
          <w:tcPr>
            <w:tcW w:w="5778" w:type="dxa"/>
            <w:tcBorders>
              <w:top w:val="nil"/>
              <w:left w:val="single" w:sz="8" w:space="0" w:color="auto"/>
              <w:bottom w:val="nil"/>
              <w:right w:val="nil"/>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1 11 05013 05 0000 120</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основной</w:t>
            </w:r>
          </w:p>
        </w:tc>
        <w:tc>
          <w:tcPr>
            <w:tcW w:w="851"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3 017,8</w:t>
            </w:r>
          </w:p>
        </w:tc>
        <w:tc>
          <w:tcPr>
            <w:tcW w:w="85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722,0</w:t>
            </w:r>
          </w:p>
        </w:tc>
        <w:tc>
          <w:tcPr>
            <w:tcW w:w="851"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664,9</w:t>
            </w:r>
          </w:p>
        </w:tc>
        <w:tc>
          <w:tcPr>
            <w:tcW w:w="85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3 074,9</w:t>
            </w:r>
          </w:p>
        </w:tc>
      </w:tr>
      <w:tr w:rsidR="00145BB2" w:rsidRPr="00145BB2" w:rsidTr="00976A86">
        <w:trPr>
          <w:cantSplit/>
          <w:trHeight w:val="20"/>
        </w:trPr>
        <w:tc>
          <w:tcPr>
            <w:tcW w:w="5778" w:type="dxa"/>
            <w:vMerge w:val="restart"/>
            <w:tcBorders>
              <w:top w:val="nil"/>
              <w:left w:val="single" w:sz="8" w:space="0" w:color="auto"/>
              <w:bottom w:val="single" w:sz="4" w:space="0" w:color="000000"/>
              <w:right w:val="single" w:sz="4" w:space="0" w:color="auto"/>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105"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пени</w:t>
            </w:r>
          </w:p>
        </w:tc>
        <w:tc>
          <w:tcPr>
            <w:tcW w:w="851"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4 594,3</w:t>
            </w:r>
          </w:p>
        </w:tc>
        <w:tc>
          <w:tcPr>
            <w:tcW w:w="85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1 108,3</w:t>
            </w:r>
          </w:p>
        </w:tc>
        <w:tc>
          <w:tcPr>
            <w:tcW w:w="851"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77,6</w:t>
            </w:r>
          </w:p>
        </w:tc>
        <w:tc>
          <w:tcPr>
            <w:tcW w:w="85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5 625,0</w:t>
            </w:r>
          </w:p>
        </w:tc>
      </w:tr>
      <w:tr w:rsidR="00145BB2" w:rsidRPr="00145BB2" w:rsidTr="00976A86">
        <w:trPr>
          <w:cantSplit/>
          <w:trHeight w:val="20"/>
        </w:trPr>
        <w:tc>
          <w:tcPr>
            <w:tcW w:w="5778" w:type="dxa"/>
            <w:vMerge/>
            <w:tcBorders>
              <w:top w:val="nil"/>
              <w:left w:val="single" w:sz="8" w:space="0" w:color="auto"/>
              <w:bottom w:val="single" w:sz="4" w:space="0" w:color="000000"/>
              <w:right w:val="single" w:sz="4" w:space="0" w:color="auto"/>
            </w:tcBorders>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p>
        </w:tc>
        <w:tc>
          <w:tcPr>
            <w:tcW w:w="1105"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итого</w:t>
            </w:r>
          </w:p>
        </w:tc>
        <w:tc>
          <w:tcPr>
            <w:tcW w:w="851"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7 612,1</w:t>
            </w:r>
          </w:p>
        </w:tc>
        <w:tc>
          <w:tcPr>
            <w:tcW w:w="85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1 830,3</w:t>
            </w:r>
          </w:p>
        </w:tc>
        <w:tc>
          <w:tcPr>
            <w:tcW w:w="851"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742,5</w:t>
            </w:r>
          </w:p>
        </w:tc>
        <w:tc>
          <w:tcPr>
            <w:tcW w:w="850"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8 699,9</w:t>
            </w:r>
          </w:p>
        </w:tc>
      </w:tr>
      <w:tr w:rsidR="00145BB2" w:rsidRPr="00145BB2" w:rsidTr="00976A86">
        <w:trPr>
          <w:cantSplit/>
          <w:trHeight w:val="20"/>
        </w:trPr>
        <w:tc>
          <w:tcPr>
            <w:tcW w:w="5778" w:type="dxa"/>
            <w:tcBorders>
              <w:top w:val="nil"/>
              <w:left w:val="single" w:sz="8" w:space="0" w:color="auto"/>
              <w:bottom w:val="nil"/>
              <w:right w:val="nil"/>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1 11 05075 05 0000 120</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основной</w:t>
            </w:r>
          </w:p>
        </w:tc>
        <w:tc>
          <w:tcPr>
            <w:tcW w:w="851"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88,5</w:t>
            </w:r>
          </w:p>
        </w:tc>
        <w:tc>
          <w:tcPr>
            <w:tcW w:w="85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3 481,3</w:t>
            </w:r>
          </w:p>
        </w:tc>
        <w:tc>
          <w:tcPr>
            <w:tcW w:w="851"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3 485,3</w:t>
            </w:r>
          </w:p>
        </w:tc>
        <w:tc>
          <w:tcPr>
            <w:tcW w:w="850"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84,5</w:t>
            </w:r>
          </w:p>
        </w:tc>
      </w:tr>
      <w:tr w:rsidR="00145BB2" w:rsidRPr="00145BB2" w:rsidTr="00976A86">
        <w:trPr>
          <w:cantSplit/>
          <w:trHeight w:val="20"/>
        </w:trPr>
        <w:tc>
          <w:tcPr>
            <w:tcW w:w="5778" w:type="dxa"/>
            <w:vMerge w:val="restart"/>
            <w:tcBorders>
              <w:top w:val="nil"/>
              <w:left w:val="single" w:sz="8" w:space="0" w:color="auto"/>
              <w:bottom w:val="single" w:sz="4" w:space="0" w:color="000000"/>
              <w:right w:val="single" w:sz="4" w:space="0" w:color="auto"/>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Доходы от сдачи в аренду имущества, составляющего казну муниципальных районов (за исключением земельных участков)</w:t>
            </w:r>
          </w:p>
        </w:tc>
        <w:tc>
          <w:tcPr>
            <w:tcW w:w="1105"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пени</w:t>
            </w:r>
          </w:p>
        </w:tc>
        <w:tc>
          <w:tcPr>
            <w:tcW w:w="851"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302,3</w:t>
            </w:r>
          </w:p>
        </w:tc>
        <w:tc>
          <w:tcPr>
            <w:tcW w:w="85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13,3</w:t>
            </w:r>
          </w:p>
        </w:tc>
        <w:tc>
          <w:tcPr>
            <w:tcW w:w="851"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16,3</w:t>
            </w:r>
          </w:p>
        </w:tc>
        <w:tc>
          <w:tcPr>
            <w:tcW w:w="850"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299,3</w:t>
            </w:r>
          </w:p>
        </w:tc>
      </w:tr>
      <w:tr w:rsidR="00145BB2" w:rsidRPr="00145BB2" w:rsidTr="00976A86">
        <w:trPr>
          <w:cantSplit/>
          <w:trHeight w:val="20"/>
        </w:trPr>
        <w:tc>
          <w:tcPr>
            <w:tcW w:w="5778" w:type="dxa"/>
            <w:vMerge/>
            <w:tcBorders>
              <w:top w:val="nil"/>
              <w:left w:val="single" w:sz="8" w:space="0" w:color="auto"/>
              <w:bottom w:val="single" w:sz="4" w:space="0" w:color="auto"/>
              <w:right w:val="single" w:sz="4" w:space="0" w:color="auto"/>
            </w:tcBorders>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p>
        </w:tc>
        <w:tc>
          <w:tcPr>
            <w:tcW w:w="1105"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итого</w:t>
            </w:r>
          </w:p>
        </w:tc>
        <w:tc>
          <w:tcPr>
            <w:tcW w:w="851"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390,8</w:t>
            </w:r>
          </w:p>
        </w:tc>
        <w:tc>
          <w:tcPr>
            <w:tcW w:w="85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3 494,6</w:t>
            </w:r>
          </w:p>
        </w:tc>
        <w:tc>
          <w:tcPr>
            <w:tcW w:w="851"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3 501,6</w:t>
            </w:r>
          </w:p>
        </w:tc>
        <w:tc>
          <w:tcPr>
            <w:tcW w:w="850"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383,8</w:t>
            </w:r>
          </w:p>
        </w:tc>
      </w:tr>
      <w:tr w:rsidR="00145BB2" w:rsidRPr="00145BB2" w:rsidTr="00976A86">
        <w:trPr>
          <w:cantSplit/>
          <w:trHeight w:val="20"/>
        </w:trPr>
        <w:tc>
          <w:tcPr>
            <w:tcW w:w="5778" w:type="dxa"/>
            <w:tcBorders>
              <w:top w:val="single" w:sz="4" w:space="0" w:color="auto"/>
              <w:left w:val="single" w:sz="4" w:space="0" w:color="auto"/>
              <w:bottom w:val="single" w:sz="4" w:space="0" w:color="auto"/>
              <w:right w:val="nil"/>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1 11 07015 05 0000 120</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основной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20,7</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20,7</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0,0</w:t>
            </w:r>
          </w:p>
        </w:tc>
      </w:tr>
      <w:tr w:rsidR="00145BB2" w:rsidRPr="00145BB2" w:rsidTr="00976A86">
        <w:trPr>
          <w:cantSplit/>
          <w:trHeight w:val="20"/>
        </w:trPr>
        <w:tc>
          <w:tcPr>
            <w:tcW w:w="5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пени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0,0</w:t>
            </w:r>
          </w:p>
        </w:tc>
      </w:tr>
      <w:tr w:rsidR="00145BB2" w:rsidRPr="00145BB2" w:rsidTr="00976A86">
        <w:trPr>
          <w:cantSplit/>
          <w:trHeight w:val="20"/>
        </w:trPr>
        <w:tc>
          <w:tcPr>
            <w:tcW w:w="5778" w:type="dxa"/>
            <w:vMerge/>
            <w:tcBorders>
              <w:top w:val="single" w:sz="4" w:space="0" w:color="auto"/>
              <w:left w:val="single" w:sz="8" w:space="0" w:color="auto"/>
              <w:bottom w:val="single" w:sz="4" w:space="0" w:color="000000"/>
              <w:right w:val="single" w:sz="4" w:space="0" w:color="auto"/>
            </w:tcBorders>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итого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20,7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20,7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0,0</w:t>
            </w:r>
          </w:p>
        </w:tc>
      </w:tr>
      <w:tr w:rsidR="00145BB2" w:rsidRPr="00145BB2" w:rsidTr="00976A86">
        <w:trPr>
          <w:cantSplit/>
          <w:trHeight w:val="20"/>
        </w:trPr>
        <w:tc>
          <w:tcPr>
            <w:tcW w:w="5778" w:type="dxa"/>
            <w:tcBorders>
              <w:top w:val="nil"/>
              <w:left w:val="single" w:sz="8" w:space="0" w:color="auto"/>
              <w:bottom w:val="nil"/>
              <w:right w:val="nil"/>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1 13 01995 05 0000 130</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основной</w:t>
            </w:r>
          </w:p>
        </w:tc>
        <w:tc>
          <w:tcPr>
            <w:tcW w:w="851"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476,8</w:t>
            </w:r>
          </w:p>
        </w:tc>
        <w:tc>
          <w:tcPr>
            <w:tcW w:w="851"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476,8</w:t>
            </w:r>
          </w:p>
        </w:tc>
        <w:tc>
          <w:tcPr>
            <w:tcW w:w="850"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0,0</w:t>
            </w:r>
          </w:p>
        </w:tc>
      </w:tr>
      <w:tr w:rsidR="00145BB2" w:rsidRPr="00145BB2" w:rsidTr="00976A86">
        <w:trPr>
          <w:cantSplit/>
          <w:trHeight w:val="20"/>
        </w:trPr>
        <w:tc>
          <w:tcPr>
            <w:tcW w:w="5778" w:type="dxa"/>
            <w:vMerge w:val="restart"/>
            <w:tcBorders>
              <w:top w:val="nil"/>
              <w:left w:val="single" w:sz="8" w:space="0" w:color="auto"/>
              <w:bottom w:val="single" w:sz="4" w:space="0" w:color="000000"/>
              <w:right w:val="single" w:sz="4" w:space="0" w:color="auto"/>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 xml:space="preserve">Прочие доходы от оказания платных услуг (работ) получателями средств (пассажирские перевозки автобус </w:t>
            </w:r>
            <w:proofErr w:type="spellStart"/>
            <w:r w:rsidRPr="00145BB2">
              <w:rPr>
                <w:rFonts w:ascii="Times New Roman" w:eastAsia="Times New Roman" w:hAnsi="Times New Roman" w:cs="Times New Roman"/>
                <w:color w:val="000000"/>
                <w:sz w:val="20"/>
                <w:szCs w:val="20"/>
                <w:lang w:eastAsia="ru-RU"/>
              </w:rPr>
              <w:t>Чуна-Бунбуй</w:t>
            </w:r>
            <w:proofErr w:type="spellEnd"/>
            <w:r w:rsidRPr="00145BB2">
              <w:rPr>
                <w:rFonts w:ascii="Times New Roman" w:eastAsia="Times New Roman" w:hAnsi="Times New Roman" w:cs="Times New Roman"/>
                <w:color w:val="000000"/>
                <w:sz w:val="20"/>
                <w:szCs w:val="20"/>
                <w:lang w:eastAsia="ru-RU"/>
              </w:rPr>
              <w:t>) бюджетов муниципальных районов</w:t>
            </w:r>
          </w:p>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p>
        </w:tc>
        <w:tc>
          <w:tcPr>
            <w:tcW w:w="1105"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пени</w:t>
            </w:r>
          </w:p>
        </w:tc>
        <w:tc>
          <w:tcPr>
            <w:tcW w:w="851"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0,0</w:t>
            </w:r>
          </w:p>
        </w:tc>
      </w:tr>
      <w:tr w:rsidR="00145BB2" w:rsidRPr="00145BB2" w:rsidTr="00976A86">
        <w:trPr>
          <w:cantSplit/>
          <w:trHeight w:val="20"/>
        </w:trPr>
        <w:tc>
          <w:tcPr>
            <w:tcW w:w="5778" w:type="dxa"/>
            <w:vMerge/>
            <w:tcBorders>
              <w:top w:val="nil"/>
              <w:left w:val="single" w:sz="8" w:space="0" w:color="auto"/>
              <w:bottom w:val="single" w:sz="4" w:space="0" w:color="auto"/>
              <w:right w:val="single" w:sz="4" w:space="0" w:color="auto"/>
            </w:tcBorders>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p>
        </w:tc>
        <w:tc>
          <w:tcPr>
            <w:tcW w:w="1105"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итого</w:t>
            </w:r>
          </w:p>
        </w:tc>
        <w:tc>
          <w:tcPr>
            <w:tcW w:w="851"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476,8</w:t>
            </w:r>
          </w:p>
        </w:tc>
        <w:tc>
          <w:tcPr>
            <w:tcW w:w="851"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476,8</w:t>
            </w:r>
          </w:p>
        </w:tc>
        <w:tc>
          <w:tcPr>
            <w:tcW w:w="850"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0,0</w:t>
            </w:r>
          </w:p>
        </w:tc>
      </w:tr>
      <w:tr w:rsidR="00145BB2" w:rsidRPr="00145BB2" w:rsidTr="00976A86">
        <w:trPr>
          <w:cantSplit/>
          <w:trHeight w:val="20"/>
        </w:trPr>
        <w:tc>
          <w:tcPr>
            <w:tcW w:w="5778" w:type="dxa"/>
            <w:tcBorders>
              <w:top w:val="single" w:sz="4" w:space="0" w:color="auto"/>
              <w:left w:val="single" w:sz="8" w:space="0" w:color="auto"/>
              <w:bottom w:val="nil"/>
              <w:right w:val="nil"/>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1 13 02065 05 0000 130</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основной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205,2</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200,8</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4,3</w:t>
            </w:r>
          </w:p>
        </w:tc>
      </w:tr>
      <w:tr w:rsidR="00145BB2" w:rsidRPr="00145BB2" w:rsidTr="00976A86">
        <w:trPr>
          <w:cantSplit/>
          <w:trHeight w:val="20"/>
        </w:trPr>
        <w:tc>
          <w:tcPr>
            <w:tcW w:w="5778" w:type="dxa"/>
            <w:vMerge w:val="restart"/>
            <w:tcBorders>
              <w:top w:val="nil"/>
              <w:left w:val="single" w:sz="8" w:space="0" w:color="auto"/>
              <w:bottom w:val="single" w:sz="4" w:space="0" w:color="000000"/>
              <w:right w:val="single" w:sz="4" w:space="0" w:color="auto"/>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Доходы, поступающие в порядке возмещения расходов, понесенных в связи с эксплуатацией имущества мун. районов</w:t>
            </w:r>
          </w:p>
        </w:tc>
        <w:tc>
          <w:tcPr>
            <w:tcW w:w="1105"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пени</w:t>
            </w:r>
          </w:p>
        </w:tc>
        <w:tc>
          <w:tcPr>
            <w:tcW w:w="851"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0,0</w:t>
            </w:r>
          </w:p>
        </w:tc>
      </w:tr>
      <w:tr w:rsidR="00145BB2" w:rsidRPr="00145BB2" w:rsidTr="00976A86">
        <w:trPr>
          <w:cantSplit/>
          <w:trHeight w:val="20"/>
        </w:trPr>
        <w:tc>
          <w:tcPr>
            <w:tcW w:w="5778" w:type="dxa"/>
            <w:vMerge/>
            <w:tcBorders>
              <w:top w:val="nil"/>
              <w:left w:val="single" w:sz="8" w:space="0" w:color="auto"/>
              <w:bottom w:val="single" w:sz="4" w:space="0" w:color="000000"/>
              <w:right w:val="single" w:sz="4" w:space="0" w:color="auto"/>
            </w:tcBorders>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p>
        </w:tc>
        <w:tc>
          <w:tcPr>
            <w:tcW w:w="1105"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итого</w:t>
            </w:r>
          </w:p>
        </w:tc>
        <w:tc>
          <w:tcPr>
            <w:tcW w:w="851"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205,2</w:t>
            </w:r>
          </w:p>
        </w:tc>
        <w:tc>
          <w:tcPr>
            <w:tcW w:w="851"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200,8</w:t>
            </w:r>
          </w:p>
        </w:tc>
        <w:tc>
          <w:tcPr>
            <w:tcW w:w="850"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4,3</w:t>
            </w:r>
          </w:p>
        </w:tc>
      </w:tr>
      <w:tr w:rsidR="00145BB2" w:rsidRPr="00145BB2" w:rsidTr="00976A86">
        <w:trPr>
          <w:cantSplit/>
          <w:trHeight w:val="20"/>
        </w:trPr>
        <w:tc>
          <w:tcPr>
            <w:tcW w:w="5778" w:type="dxa"/>
            <w:tcBorders>
              <w:top w:val="nil"/>
              <w:left w:val="single" w:sz="8" w:space="0" w:color="auto"/>
              <w:bottom w:val="nil"/>
              <w:right w:val="nil"/>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lastRenderedPageBreak/>
              <w:t>1 14 02053 05 0000 410</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основной</w:t>
            </w:r>
          </w:p>
        </w:tc>
        <w:tc>
          <w:tcPr>
            <w:tcW w:w="851"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180,0</w:t>
            </w:r>
          </w:p>
        </w:tc>
        <w:tc>
          <w:tcPr>
            <w:tcW w:w="851"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180,0</w:t>
            </w:r>
          </w:p>
        </w:tc>
        <w:tc>
          <w:tcPr>
            <w:tcW w:w="850"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0,0</w:t>
            </w:r>
          </w:p>
        </w:tc>
      </w:tr>
      <w:tr w:rsidR="00145BB2" w:rsidRPr="00145BB2" w:rsidTr="00976A86">
        <w:trPr>
          <w:cantSplit/>
          <w:trHeight w:val="20"/>
        </w:trPr>
        <w:tc>
          <w:tcPr>
            <w:tcW w:w="5778" w:type="dxa"/>
            <w:vMerge w:val="restart"/>
            <w:tcBorders>
              <w:top w:val="nil"/>
              <w:left w:val="single" w:sz="8" w:space="0" w:color="auto"/>
              <w:bottom w:val="single" w:sz="4" w:space="0" w:color="000000"/>
              <w:right w:val="single" w:sz="4" w:space="0" w:color="auto"/>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05"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пени</w:t>
            </w:r>
          </w:p>
        </w:tc>
        <w:tc>
          <w:tcPr>
            <w:tcW w:w="851"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0,0</w:t>
            </w:r>
          </w:p>
        </w:tc>
      </w:tr>
      <w:tr w:rsidR="00145BB2" w:rsidRPr="00145BB2" w:rsidTr="00976A86">
        <w:trPr>
          <w:cantSplit/>
          <w:trHeight w:val="20"/>
        </w:trPr>
        <w:tc>
          <w:tcPr>
            <w:tcW w:w="5778" w:type="dxa"/>
            <w:vMerge/>
            <w:tcBorders>
              <w:top w:val="nil"/>
              <w:left w:val="single" w:sz="8" w:space="0" w:color="auto"/>
              <w:bottom w:val="single" w:sz="4" w:space="0" w:color="000000"/>
              <w:right w:val="single" w:sz="4" w:space="0" w:color="auto"/>
            </w:tcBorders>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p>
        </w:tc>
        <w:tc>
          <w:tcPr>
            <w:tcW w:w="1105"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итого</w:t>
            </w:r>
          </w:p>
        </w:tc>
        <w:tc>
          <w:tcPr>
            <w:tcW w:w="851"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180,0</w:t>
            </w:r>
          </w:p>
        </w:tc>
        <w:tc>
          <w:tcPr>
            <w:tcW w:w="851"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180,0</w:t>
            </w:r>
          </w:p>
        </w:tc>
        <w:tc>
          <w:tcPr>
            <w:tcW w:w="850"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0,0</w:t>
            </w:r>
          </w:p>
        </w:tc>
      </w:tr>
      <w:tr w:rsidR="00145BB2" w:rsidRPr="00145BB2" w:rsidTr="00976A86">
        <w:trPr>
          <w:cantSplit/>
          <w:trHeight w:val="20"/>
        </w:trPr>
        <w:tc>
          <w:tcPr>
            <w:tcW w:w="5778" w:type="dxa"/>
            <w:tcBorders>
              <w:top w:val="nil"/>
              <w:left w:val="single" w:sz="8" w:space="0" w:color="auto"/>
              <w:bottom w:val="nil"/>
              <w:right w:val="nil"/>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1 14 06013 05 0000 430</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основной</w:t>
            </w:r>
          </w:p>
        </w:tc>
        <w:tc>
          <w:tcPr>
            <w:tcW w:w="851"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27,6</w:t>
            </w:r>
          </w:p>
        </w:tc>
        <w:tc>
          <w:tcPr>
            <w:tcW w:w="851"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27,6</w:t>
            </w:r>
          </w:p>
        </w:tc>
        <w:tc>
          <w:tcPr>
            <w:tcW w:w="850"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0,0</w:t>
            </w:r>
          </w:p>
        </w:tc>
      </w:tr>
      <w:tr w:rsidR="00145BB2" w:rsidRPr="00145BB2" w:rsidTr="00976A86">
        <w:trPr>
          <w:cantSplit/>
          <w:trHeight w:val="20"/>
        </w:trPr>
        <w:tc>
          <w:tcPr>
            <w:tcW w:w="5778" w:type="dxa"/>
            <w:vMerge w:val="restart"/>
            <w:tcBorders>
              <w:top w:val="nil"/>
              <w:left w:val="single" w:sz="8" w:space="0" w:color="auto"/>
              <w:bottom w:val="single" w:sz="4" w:space="0" w:color="000000"/>
              <w:right w:val="single" w:sz="4" w:space="0" w:color="auto"/>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105"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пени</w:t>
            </w:r>
          </w:p>
        </w:tc>
        <w:tc>
          <w:tcPr>
            <w:tcW w:w="851"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0,0</w:t>
            </w:r>
          </w:p>
        </w:tc>
      </w:tr>
      <w:tr w:rsidR="00145BB2" w:rsidRPr="00145BB2" w:rsidTr="00976A86">
        <w:trPr>
          <w:cantSplit/>
          <w:trHeight w:val="20"/>
        </w:trPr>
        <w:tc>
          <w:tcPr>
            <w:tcW w:w="5778" w:type="dxa"/>
            <w:vMerge/>
            <w:tcBorders>
              <w:top w:val="nil"/>
              <w:left w:val="single" w:sz="8" w:space="0" w:color="auto"/>
              <w:bottom w:val="single" w:sz="4" w:space="0" w:color="000000"/>
              <w:right w:val="single" w:sz="4" w:space="0" w:color="auto"/>
            </w:tcBorders>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p>
        </w:tc>
        <w:tc>
          <w:tcPr>
            <w:tcW w:w="1105"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итого</w:t>
            </w:r>
          </w:p>
        </w:tc>
        <w:tc>
          <w:tcPr>
            <w:tcW w:w="851"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27,6</w:t>
            </w:r>
          </w:p>
        </w:tc>
        <w:tc>
          <w:tcPr>
            <w:tcW w:w="851"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27,6</w:t>
            </w:r>
          </w:p>
        </w:tc>
        <w:tc>
          <w:tcPr>
            <w:tcW w:w="850"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0,0</w:t>
            </w:r>
          </w:p>
        </w:tc>
      </w:tr>
      <w:tr w:rsidR="00145BB2" w:rsidRPr="00145BB2" w:rsidTr="00976A86">
        <w:trPr>
          <w:cantSplit/>
          <w:trHeight w:val="20"/>
        </w:trPr>
        <w:tc>
          <w:tcPr>
            <w:tcW w:w="5778" w:type="dxa"/>
            <w:tcBorders>
              <w:top w:val="nil"/>
              <w:left w:val="single" w:sz="8" w:space="0" w:color="auto"/>
              <w:bottom w:val="nil"/>
              <w:right w:val="nil"/>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1 14 06025 05 0000 430</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основной</w:t>
            </w:r>
          </w:p>
        </w:tc>
        <w:tc>
          <w:tcPr>
            <w:tcW w:w="851"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33,7</w:t>
            </w:r>
          </w:p>
        </w:tc>
        <w:tc>
          <w:tcPr>
            <w:tcW w:w="851"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33,7</w:t>
            </w:r>
          </w:p>
        </w:tc>
        <w:tc>
          <w:tcPr>
            <w:tcW w:w="850"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0,0</w:t>
            </w:r>
          </w:p>
        </w:tc>
      </w:tr>
      <w:tr w:rsidR="00145BB2" w:rsidRPr="00145BB2" w:rsidTr="00976A86">
        <w:trPr>
          <w:cantSplit/>
          <w:trHeight w:val="20"/>
        </w:trPr>
        <w:tc>
          <w:tcPr>
            <w:tcW w:w="5778" w:type="dxa"/>
            <w:vMerge w:val="restart"/>
            <w:tcBorders>
              <w:top w:val="nil"/>
              <w:left w:val="single" w:sz="8" w:space="0" w:color="auto"/>
              <w:bottom w:val="single" w:sz="4" w:space="0" w:color="000000"/>
              <w:right w:val="single" w:sz="4" w:space="0" w:color="auto"/>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 xml:space="preserve">Доходы от продажи </w:t>
            </w:r>
            <w:proofErr w:type="spellStart"/>
            <w:r w:rsidRPr="00145BB2">
              <w:rPr>
                <w:rFonts w:ascii="Times New Roman" w:eastAsia="Times New Roman" w:hAnsi="Times New Roman" w:cs="Times New Roman"/>
                <w:color w:val="000000"/>
                <w:sz w:val="20"/>
                <w:szCs w:val="20"/>
                <w:lang w:eastAsia="ru-RU"/>
              </w:rPr>
              <w:t>зем</w:t>
            </w:r>
            <w:proofErr w:type="spellEnd"/>
            <w:r w:rsidRPr="00145BB2">
              <w:rPr>
                <w:rFonts w:ascii="Times New Roman" w:eastAsia="Times New Roman" w:hAnsi="Times New Roman" w:cs="Times New Roman"/>
                <w:color w:val="000000"/>
                <w:sz w:val="20"/>
                <w:szCs w:val="20"/>
                <w:lang w:eastAsia="ru-RU"/>
              </w:rPr>
              <w:t xml:space="preserve">. участков, находящихся в собственности мун. районов (за исключением </w:t>
            </w:r>
            <w:proofErr w:type="spellStart"/>
            <w:r w:rsidRPr="00145BB2">
              <w:rPr>
                <w:rFonts w:ascii="Times New Roman" w:eastAsia="Times New Roman" w:hAnsi="Times New Roman" w:cs="Times New Roman"/>
                <w:color w:val="000000"/>
                <w:sz w:val="20"/>
                <w:szCs w:val="20"/>
                <w:lang w:eastAsia="ru-RU"/>
              </w:rPr>
              <w:t>зем</w:t>
            </w:r>
            <w:proofErr w:type="spellEnd"/>
            <w:r w:rsidRPr="00145BB2">
              <w:rPr>
                <w:rFonts w:ascii="Times New Roman" w:eastAsia="Times New Roman" w:hAnsi="Times New Roman" w:cs="Times New Roman"/>
                <w:color w:val="000000"/>
                <w:sz w:val="20"/>
                <w:szCs w:val="20"/>
                <w:lang w:eastAsia="ru-RU"/>
              </w:rPr>
              <w:t>. участков муниципальных бюджетных и автономных учреждений)</w:t>
            </w:r>
          </w:p>
        </w:tc>
        <w:tc>
          <w:tcPr>
            <w:tcW w:w="1105"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пени</w:t>
            </w:r>
          </w:p>
        </w:tc>
        <w:tc>
          <w:tcPr>
            <w:tcW w:w="851"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0,0</w:t>
            </w:r>
          </w:p>
        </w:tc>
      </w:tr>
      <w:tr w:rsidR="00145BB2" w:rsidRPr="00145BB2" w:rsidTr="00976A86">
        <w:trPr>
          <w:cantSplit/>
          <w:trHeight w:val="20"/>
        </w:trPr>
        <w:tc>
          <w:tcPr>
            <w:tcW w:w="5778" w:type="dxa"/>
            <w:vMerge/>
            <w:tcBorders>
              <w:top w:val="nil"/>
              <w:left w:val="single" w:sz="8" w:space="0" w:color="auto"/>
              <w:bottom w:val="single" w:sz="4" w:space="0" w:color="000000"/>
              <w:right w:val="single" w:sz="4" w:space="0" w:color="auto"/>
            </w:tcBorders>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p>
        </w:tc>
        <w:tc>
          <w:tcPr>
            <w:tcW w:w="1105"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итого</w:t>
            </w:r>
          </w:p>
        </w:tc>
        <w:tc>
          <w:tcPr>
            <w:tcW w:w="851"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33,7</w:t>
            </w:r>
          </w:p>
        </w:tc>
        <w:tc>
          <w:tcPr>
            <w:tcW w:w="851"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33,7</w:t>
            </w:r>
          </w:p>
        </w:tc>
        <w:tc>
          <w:tcPr>
            <w:tcW w:w="850"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0,0</w:t>
            </w:r>
          </w:p>
        </w:tc>
      </w:tr>
      <w:tr w:rsidR="00145BB2" w:rsidRPr="00145BB2" w:rsidTr="00976A86">
        <w:trPr>
          <w:cantSplit/>
          <w:trHeight w:val="20"/>
        </w:trPr>
        <w:tc>
          <w:tcPr>
            <w:tcW w:w="5778" w:type="dxa"/>
            <w:tcBorders>
              <w:top w:val="nil"/>
              <w:left w:val="single" w:sz="8" w:space="0" w:color="auto"/>
              <w:bottom w:val="nil"/>
              <w:right w:val="nil"/>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1 17 05050 05 0000 180</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основной</w:t>
            </w:r>
          </w:p>
        </w:tc>
        <w:tc>
          <w:tcPr>
            <w:tcW w:w="851"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-19,8</w:t>
            </w:r>
          </w:p>
        </w:tc>
        <w:tc>
          <w:tcPr>
            <w:tcW w:w="85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506,5</w:t>
            </w:r>
          </w:p>
        </w:tc>
        <w:tc>
          <w:tcPr>
            <w:tcW w:w="851"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475,8</w:t>
            </w:r>
          </w:p>
        </w:tc>
        <w:tc>
          <w:tcPr>
            <w:tcW w:w="850"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10,9</w:t>
            </w:r>
          </w:p>
        </w:tc>
      </w:tr>
      <w:tr w:rsidR="00145BB2" w:rsidRPr="00145BB2" w:rsidTr="00976A86">
        <w:trPr>
          <w:cantSplit/>
          <w:trHeight w:val="20"/>
        </w:trPr>
        <w:tc>
          <w:tcPr>
            <w:tcW w:w="5778" w:type="dxa"/>
            <w:vMerge w:val="restart"/>
            <w:tcBorders>
              <w:top w:val="nil"/>
              <w:left w:val="single" w:sz="8" w:space="0" w:color="auto"/>
              <w:bottom w:val="single" w:sz="4" w:space="0" w:color="000000"/>
              <w:right w:val="single" w:sz="4" w:space="0" w:color="auto"/>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Прочие неналоговые доходы бюджетов муниципальных районов (установка и эксплуатация рекламных конструкций)</w:t>
            </w:r>
          </w:p>
        </w:tc>
        <w:tc>
          <w:tcPr>
            <w:tcW w:w="1105"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пени</w:t>
            </w:r>
          </w:p>
        </w:tc>
        <w:tc>
          <w:tcPr>
            <w:tcW w:w="851"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-0,8</w:t>
            </w:r>
          </w:p>
        </w:tc>
        <w:tc>
          <w:tcPr>
            <w:tcW w:w="85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7,3</w:t>
            </w:r>
          </w:p>
        </w:tc>
        <w:tc>
          <w:tcPr>
            <w:tcW w:w="851"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5,8</w:t>
            </w:r>
          </w:p>
        </w:tc>
        <w:tc>
          <w:tcPr>
            <w:tcW w:w="850"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color w:val="000000"/>
                <w:sz w:val="20"/>
                <w:szCs w:val="20"/>
                <w:lang w:eastAsia="ru-RU"/>
              </w:rPr>
            </w:pPr>
            <w:r w:rsidRPr="00145BB2">
              <w:rPr>
                <w:rFonts w:ascii="Times New Roman" w:eastAsia="Times New Roman" w:hAnsi="Times New Roman" w:cs="Times New Roman"/>
                <w:color w:val="000000"/>
                <w:sz w:val="20"/>
                <w:szCs w:val="20"/>
                <w:lang w:eastAsia="ru-RU"/>
              </w:rPr>
              <w:t>0,7</w:t>
            </w:r>
          </w:p>
        </w:tc>
      </w:tr>
      <w:tr w:rsidR="00145BB2" w:rsidRPr="00145BB2" w:rsidTr="00976A86">
        <w:trPr>
          <w:cantSplit/>
          <w:trHeight w:val="20"/>
        </w:trPr>
        <w:tc>
          <w:tcPr>
            <w:tcW w:w="5778" w:type="dxa"/>
            <w:vMerge/>
            <w:tcBorders>
              <w:top w:val="nil"/>
              <w:left w:val="single" w:sz="8" w:space="0" w:color="auto"/>
              <w:bottom w:val="single" w:sz="4" w:space="0" w:color="auto"/>
              <w:right w:val="single" w:sz="4" w:space="0" w:color="auto"/>
            </w:tcBorders>
            <w:vAlign w:val="center"/>
            <w:hideMark/>
          </w:tcPr>
          <w:p w:rsidR="00145BB2" w:rsidRPr="00145BB2" w:rsidRDefault="00145BB2" w:rsidP="00145BB2">
            <w:pPr>
              <w:spacing w:after="0" w:line="240" w:lineRule="auto"/>
              <w:rPr>
                <w:rFonts w:ascii="Times New Roman" w:eastAsia="Times New Roman" w:hAnsi="Times New Roman" w:cs="Times New Roman"/>
                <w:color w:val="000000"/>
                <w:sz w:val="20"/>
                <w:szCs w:val="20"/>
                <w:lang w:eastAsia="ru-RU"/>
              </w:rPr>
            </w:pPr>
          </w:p>
        </w:tc>
        <w:tc>
          <w:tcPr>
            <w:tcW w:w="1105"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итого</w:t>
            </w:r>
          </w:p>
        </w:tc>
        <w:tc>
          <w:tcPr>
            <w:tcW w:w="851"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-20,6</w:t>
            </w:r>
          </w:p>
        </w:tc>
        <w:tc>
          <w:tcPr>
            <w:tcW w:w="85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513,8</w:t>
            </w:r>
          </w:p>
        </w:tc>
        <w:tc>
          <w:tcPr>
            <w:tcW w:w="851"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481,6</w:t>
            </w:r>
          </w:p>
        </w:tc>
        <w:tc>
          <w:tcPr>
            <w:tcW w:w="850" w:type="dxa"/>
            <w:tcBorders>
              <w:top w:val="nil"/>
              <w:left w:val="nil"/>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11,6</w:t>
            </w:r>
          </w:p>
        </w:tc>
      </w:tr>
      <w:tr w:rsidR="00145BB2" w:rsidRPr="00145BB2" w:rsidTr="00976A86">
        <w:trPr>
          <w:cantSplit/>
          <w:trHeight w:val="20"/>
        </w:trPr>
        <w:tc>
          <w:tcPr>
            <w:tcW w:w="5778" w:type="dxa"/>
            <w:vMerge w:val="restart"/>
            <w:tcBorders>
              <w:top w:val="single" w:sz="4" w:space="0" w:color="auto"/>
              <w:left w:val="single" w:sz="4" w:space="0" w:color="auto"/>
              <w:bottom w:val="single" w:sz="4" w:space="0" w:color="auto"/>
              <w:right w:val="nil"/>
            </w:tcBorders>
            <w:shd w:val="clear" w:color="auto" w:fill="auto"/>
            <w:vAlign w:val="center"/>
            <w:hideMark/>
          </w:tcPr>
          <w:p w:rsidR="00145BB2" w:rsidRPr="00145BB2" w:rsidRDefault="00145BB2" w:rsidP="00145BB2">
            <w:pPr>
              <w:spacing w:after="0" w:line="240" w:lineRule="auto"/>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Всего:</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основной</w:t>
            </w:r>
          </w:p>
        </w:tc>
        <w:tc>
          <w:tcPr>
            <w:tcW w:w="851"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3 086,4</w:t>
            </w:r>
          </w:p>
        </w:tc>
        <w:tc>
          <w:tcPr>
            <w:tcW w:w="85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5 767,7</w:t>
            </w:r>
          </w:p>
        </w:tc>
        <w:tc>
          <w:tcPr>
            <w:tcW w:w="851"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5 679,5</w:t>
            </w:r>
          </w:p>
        </w:tc>
        <w:tc>
          <w:tcPr>
            <w:tcW w:w="85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3 174,6</w:t>
            </w:r>
          </w:p>
        </w:tc>
      </w:tr>
      <w:tr w:rsidR="00145BB2" w:rsidRPr="00145BB2" w:rsidTr="00976A86">
        <w:trPr>
          <w:cantSplit/>
          <w:trHeight w:val="20"/>
        </w:trPr>
        <w:tc>
          <w:tcPr>
            <w:tcW w:w="5778" w:type="dxa"/>
            <w:vMerge/>
            <w:tcBorders>
              <w:top w:val="single" w:sz="4" w:space="0" w:color="auto"/>
              <w:left w:val="single" w:sz="4" w:space="0" w:color="auto"/>
              <w:bottom w:val="single" w:sz="4" w:space="0" w:color="auto"/>
              <w:right w:val="nil"/>
            </w:tcBorders>
            <w:vAlign w:val="center"/>
            <w:hideMark/>
          </w:tcPr>
          <w:p w:rsidR="00145BB2" w:rsidRPr="00145BB2" w:rsidRDefault="00145BB2" w:rsidP="00145BB2">
            <w:pPr>
              <w:spacing w:after="0" w:line="240" w:lineRule="auto"/>
              <w:rPr>
                <w:rFonts w:ascii="Times New Roman" w:eastAsia="Times New Roman" w:hAnsi="Times New Roman" w:cs="Times New Roman"/>
                <w:b/>
                <w:bCs/>
                <w:color w:val="000000"/>
                <w:sz w:val="20"/>
                <w:szCs w:val="20"/>
                <w:lang w:eastAsia="ru-RU"/>
              </w:rPr>
            </w:pPr>
          </w:p>
        </w:tc>
        <w:tc>
          <w:tcPr>
            <w:tcW w:w="1105" w:type="dxa"/>
            <w:tcBorders>
              <w:top w:val="nil"/>
              <w:left w:val="single" w:sz="4" w:space="0" w:color="auto"/>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center"/>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пени</w:t>
            </w:r>
          </w:p>
        </w:tc>
        <w:tc>
          <w:tcPr>
            <w:tcW w:w="851"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4 895,7</w:t>
            </w:r>
          </w:p>
        </w:tc>
        <w:tc>
          <w:tcPr>
            <w:tcW w:w="85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1 128,9</w:t>
            </w:r>
          </w:p>
        </w:tc>
        <w:tc>
          <w:tcPr>
            <w:tcW w:w="851"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99,7</w:t>
            </w:r>
          </w:p>
        </w:tc>
        <w:tc>
          <w:tcPr>
            <w:tcW w:w="85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5 924,9</w:t>
            </w:r>
          </w:p>
        </w:tc>
      </w:tr>
      <w:tr w:rsidR="00145BB2" w:rsidRPr="00145BB2" w:rsidTr="00976A86">
        <w:trPr>
          <w:cantSplit/>
          <w:trHeight w:val="20"/>
        </w:trPr>
        <w:tc>
          <w:tcPr>
            <w:tcW w:w="5778" w:type="dxa"/>
            <w:vMerge/>
            <w:tcBorders>
              <w:top w:val="single" w:sz="4" w:space="0" w:color="auto"/>
              <w:left w:val="single" w:sz="4" w:space="0" w:color="auto"/>
              <w:bottom w:val="single" w:sz="4" w:space="0" w:color="auto"/>
              <w:right w:val="nil"/>
            </w:tcBorders>
            <w:vAlign w:val="center"/>
            <w:hideMark/>
          </w:tcPr>
          <w:p w:rsidR="00145BB2" w:rsidRPr="00145BB2" w:rsidRDefault="00145BB2" w:rsidP="00145BB2">
            <w:pPr>
              <w:spacing w:after="0" w:line="240" w:lineRule="auto"/>
              <w:rPr>
                <w:rFonts w:ascii="Times New Roman" w:eastAsia="Times New Roman" w:hAnsi="Times New Roman" w:cs="Times New Roman"/>
                <w:b/>
                <w:bCs/>
                <w:color w:val="000000"/>
                <w:sz w:val="20"/>
                <w:szCs w:val="20"/>
                <w:lang w:eastAsia="ru-RU"/>
              </w:rPr>
            </w:pPr>
          </w:p>
        </w:tc>
        <w:tc>
          <w:tcPr>
            <w:tcW w:w="1105" w:type="dxa"/>
            <w:tcBorders>
              <w:top w:val="nil"/>
              <w:left w:val="single" w:sz="4" w:space="0" w:color="auto"/>
              <w:bottom w:val="single" w:sz="4" w:space="0" w:color="auto"/>
              <w:right w:val="single" w:sz="4" w:space="0" w:color="auto"/>
            </w:tcBorders>
            <w:shd w:val="clear" w:color="000000" w:fill="FFFFFF"/>
            <w:vAlign w:val="center"/>
            <w:hideMark/>
          </w:tcPr>
          <w:p w:rsidR="00145BB2" w:rsidRPr="00145BB2" w:rsidRDefault="00145BB2" w:rsidP="00145BB2">
            <w:pPr>
              <w:spacing w:after="0" w:line="240" w:lineRule="auto"/>
              <w:jc w:val="center"/>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итого</w:t>
            </w:r>
          </w:p>
        </w:tc>
        <w:tc>
          <w:tcPr>
            <w:tcW w:w="851"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7 982,1</w:t>
            </w:r>
          </w:p>
        </w:tc>
        <w:tc>
          <w:tcPr>
            <w:tcW w:w="85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6 896,6</w:t>
            </w:r>
          </w:p>
        </w:tc>
        <w:tc>
          <w:tcPr>
            <w:tcW w:w="851"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5 779,2</w:t>
            </w:r>
          </w:p>
        </w:tc>
        <w:tc>
          <w:tcPr>
            <w:tcW w:w="850" w:type="dxa"/>
            <w:tcBorders>
              <w:top w:val="nil"/>
              <w:left w:val="nil"/>
              <w:bottom w:val="single" w:sz="4" w:space="0" w:color="auto"/>
              <w:right w:val="single" w:sz="4" w:space="0" w:color="auto"/>
            </w:tcBorders>
            <w:shd w:val="clear" w:color="auto" w:fill="auto"/>
            <w:vAlign w:val="center"/>
            <w:hideMark/>
          </w:tcPr>
          <w:p w:rsidR="00145BB2" w:rsidRPr="00145BB2" w:rsidRDefault="00145BB2" w:rsidP="00145BB2">
            <w:pPr>
              <w:spacing w:after="0" w:line="240" w:lineRule="auto"/>
              <w:jc w:val="right"/>
              <w:rPr>
                <w:rFonts w:ascii="Times New Roman" w:eastAsia="Times New Roman" w:hAnsi="Times New Roman" w:cs="Times New Roman"/>
                <w:b/>
                <w:bCs/>
                <w:color w:val="000000"/>
                <w:sz w:val="20"/>
                <w:szCs w:val="20"/>
                <w:lang w:eastAsia="ru-RU"/>
              </w:rPr>
            </w:pPr>
            <w:r w:rsidRPr="00145BB2">
              <w:rPr>
                <w:rFonts w:ascii="Times New Roman" w:eastAsia="Times New Roman" w:hAnsi="Times New Roman" w:cs="Times New Roman"/>
                <w:b/>
                <w:bCs/>
                <w:color w:val="000000"/>
                <w:sz w:val="20"/>
                <w:szCs w:val="20"/>
                <w:lang w:eastAsia="ru-RU"/>
              </w:rPr>
              <w:t>9 099,5</w:t>
            </w:r>
          </w:p>
        </w:tc>
      </w:tr>
    </w:tbl>
    <w:p w:rsidR="00145BB2" w:rsidRPr="00145BB2" w:rsidRDefault="00145BB2" w:rsidP="00145BB2">
      <w:pPr>
        <w:spacing w:after="0" w:line="240" w:lineRule="auto"/>
        <w:rPr>
          <w:rFonts w:ascii="Times New Roman" w:eastAsia="Calibri" w:hAnsi="Times New Roman" w:cs="Times New Roman"/>
          <w:b/>
          <w:color w:val="000000"/>
          <w:sz w:val="26"/>
          <w:szCs w:val="26"/>
          <w:highlight w:val="yellow"/>
        </w:rPr>
      </w:pPr>
    </w:p>
    <w:p w:rsidR="00896F77" w:rsidRDefault="00CD3406" w:rsidP="00145BB2">
      <w:pPr>
        <w:spacing w:after="0" w:line="240" w:lineRule="auto"/>
        <w:jc w:val="center"/>
        <w:rPr>
          <w:rFonts w:ascii="Times New Roman" w:eastAsia="Calibri" w:hAnsi="Times New Roman" w:cs="Times New Roman"/>
          <w:b/>
          <w:color w:val="000000"/>
          <w:sz w:val="24"/>
          <w:szCs w:val="24"/>
        </w:rPr>
      </w:pPr>
      <w:r w:rsidRPr="00CD3406">
        <w:rPr>
          <w:rFonts w:ascii="Times New Roman" w:eastAsia="Calibri" w:hAnsi="Times New Roman" w:cs="Times New Roman"/>
          <w:b/>
          <w:color w:val="000000"/>
          <w:sz w:val="24"/>
          <w:szCs w:val="24"/>
        </w:rPr>
        <w:t>Доходы от использования имущества,</w:t>
      </w:r>
    </w:p>
    <w:p w:rsidR="00145BB2" w:rsidRPr="00CD3406" w:rsidRDefault="00CD3406" w:rsidP="00145BB2">
      <w:pPr>
        <w:spacing w:after="0" w:line="240" w:lineRule="auto"/>
        <w:jc w:val="center"/>
        <w:rPr>
          <w:rFonts w:ascii="Times New Roman" w:eastAsia="Calibri" w:hAnsi="Times New Roman" w:cs="Times New Roman"/>
          <w:b/>
          <w:color w:val="000000"/>
          <w:sz w:val="24"/>
          <w:szCs w:val="24"/>
        </w:rPr>
      </w:pPr>
      <w:r w:rsidRPr="00CD3406">
        <w:rPr>
          <w:rFonts w:ascii="Times New Roman" w:eastAsia="Calibri" w:hAnsi="Times New Roman" w:cs="Times New Roman"/>
          <w:b/>
          <w:color w:val="000000"/>
          <w:sz w:val="24"/>
          <w:szCs w:val="24"/>
        </w:rPr>
        <w:t xml:space="preserve"> находящегося в государственной и муниципальной собственности</w:t>
      </w:r>
    </w:p>
    <w:p w:rsidR="00145BB2" w:rsidRPr="00145BB2" w:rsidRDefault="00145BB2" w:rsidP="00145BB2">
      <w:pPr>
        <w:spacing w:after="0" w:line="240" w:lineRule="auto"/>
        <w:jc w:val="center"/>
        <w:rPr>
          <w:rFonts w:ascii="Times New Roman" w:eastAsia="Calibri" w:hAnsi="Times New Roman" w:cs="Times New Roman"/>
          <w:b/>
          <w:color w:val="000000"/>
          <w:sz w:val="24"/>
          <w:szCs w:val="24"/>
        </w:rPr>
      </w:pPr>
      <w:r w:rsidRPr="00145BB2">
        <w:rPr>
          <w:rFonts w:ascii="Times New Roman" w:eastAsia="Calibri" w:hAnsi="Times New Roman" w:cs="Times New Roman"/>
          <w:b/>
          <w:color w:val="000000"/>
          <w:sz w:val="24"/>
          <w:szCs w:val="24"/>
        </w:rPr>
        <w:t>(КБК 111 00000 00 0000 000)</w:t>
      </w:r>
    </w:p>
    <w:p w:rsidR="00145BB2" w:rsidRPr="00CD3406" w:rsidRDefault="00145BB2" w:rsidP="00C335DD">
      <w:pPr>
        <w:numPr>
          <w:ilvl w:val="0"/>
          <w:numId w:val="8"/>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D3406">
        <w:rPr>
          <w:rFonts w:ascii="Times New Roman" w:eastAsia="Times New Roman" w:hAnsi="Times New Roman" w:cs="Times New Roman"/>
          <w:bCs/>
          <w:sz w:val="24"/>
          <w:szCs w:val="24"/>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 (КБК 1 11 01050 05 0000 120) поступили в 2022 году в бюджет Чунского района в сумме 113,9 тыс. рублей от ООО «</w:t>
      </w:r>
      <w:proofErr w:type="spellStart"/>
      <w:r w:rsidRPr="00CD3406">
        <w:rPr>
          <w:rFonts w:ascii="Times New Roman" w:eastAsia="Times New Roman" w:hAnsi="Times New Roman" w:cs="Times New Roman"/>
          <w:bCs/>
          <w:sz w:val="24"/>
          <w:szCs w:val="24"/>
          <w:lang w:eastAsia="ru-RU"/>
        </w:rPr>
        <w:t>Чуналесстрой</w:t>
      </w:r>
      <w:proofErr w:type="spellEnd"/>
      <w:r w:rsidRPr="00CD3406">
        <w:rPr>
          <w:rFonts w:ascii="Times New Roman" w:eastAsia="Times New Roman" w:hAnsi="Times New Roman" w:cs="Times New Roman"/>
          <w:bCs/>
          <w:sz w:val="24"/>
          <w:szCs w:val="24"/>
          <w:lang w:eastAsia="ru-RU"/>
        </w:rPr>
        <w:t>», где КУМИ является учредителем.</w:t>
      </w:r>
      <w:r w:rsidRPr="00CD3406">
        <w:rPr>
          <w:rFonts w:ascii="Times New Roman" w:eastAsia="Times New Roman" w:hAnsi="Times New Roman" w:cs="Times New Roman"/>
          <w:sz w:val="24"/>
          <w:szCs w:val="24"/>
          <w:lang w:eastAsia="ru-RU"/>
        </w:rPr>
        <w:t xml:space="preserve"> </w:t>
      </w:r>
    </w:p>
    <w:p w:rsidR="00145BB2" w:rsidRPr="00145BB2" w:rsidRDefault="00145BB2" w:rsidP="00C335DD">
      <w:pPr>
        <w:numPr>
          <w:ilvl w:val="0"/>
          <w:numId w:val="8"/>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D3406">
        <w:rPr>
          <w:rFonts w:ascii="Times New Roman" w:eastAsia="Times New Roman" w:hAnsi="Times New Roman" w:cs="Times New Roman"/>
          <w:color w:val="000000"/>
          <w:sz w:val="24"/>
          <w:szCs w:val="24"/>
          <w:lang w:eastAsia="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w:t>
      </w:r>
      <w:r w:rsidRPr="00CD3406">
        <w:rPr>
          <w:rFonts w:ascii="Times New Roman" w:eastAsia="Times New Roman" w:hAnsi="Times New Roman" w:cs="Times New Roman"/>
          <w:sz w:val="24"/>
          <w:szCs w:val="24"/>
          <w:lang w:eastAsia="ru-RU"/>
        </w:rPr>
        <w:t>(КБК 910 1 11 05013 05 0000 120) поступили в 2022 году в бюджет Чунского района в сумме</w:t>
      </w:r>
      <w:r w:rsidRPr="00145BB2">
        <w:rPr>
          <w:rFonts w:ascii="Times New Roman" w:eastAsia="Times New Roman" w:hAnsi="Times New Roman" w:cs="Times New Roman"/>
          <w:sz w:val="24"/>
          <w:szCs w:val="24"/>
          <w:lang w:eastAsia="ru-RU"/>
        </w:rPr>
        <w:t xml:space="preserve"> 742,5 тыс. рублей (в </w:t>
      </w:r>
      <w:proofErr w:type="spellStart"/>
      <w:r w:rsidRPr="00145BB2">
        <w:rPr>
          <w:rFonts w:ascii="Times New Roman" w:eastAsia="Times New Roman" w:hAnsi="Times New Roman" w:cs="Times New Roman"/>
          <w:sz w:val="24"/>
          <w:szCs w:val="24"/>
          <w:lang w:eastAsia="ru-RU"/>
        </w:rPr>
        <w:t>т.ч</w:t>
      </w:r>
      <w:proofErr w:type="spellEnd"/>
      <w:r w:rsidRPr="00145BB2">
        <w:rPr>
          <w:rFonts w:ascii="Times New Roman" w:eastAsia="Times New Roman" w:hAnsi="Times New Roman" w:cs="Times New Roman"/>
          <w:sz w:val="24"/>
          <w:szCs w:val="24"/>
          <w:lang w:eastAsia="ru-RU"/>
        </w:rPr>
        <w:t>. пени в сумме 77,6 тыс. рублей).</w:t>
      </w:r>
    </w:p>
    <w:p w:rsidR="00145BB2" w:rsidRPr="00145BB2" w:rsidRDefault="00145BB2" w:rsidP="00145BB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45BB2">
        <w:rPr>
          <w:rFonts w:ascii="Times New Roman" w:eastAsia="Times New Roman" w:hAnsi="Times New Roman" w:cs="Times New Roman"/>
          <w:sz w:val="24"/>
          <w:szCs w:val="24"/>
          <w:lang w:eastAsia="ru-RU"/>
        </w:rPr>
        <w:t xml:space="preserve">Согласно нормам пункта 2 статьи 3.3 </w:t>
      </w:r>
      <w:r w:rsidRPr="00145BB2">
        <w:rPr>
          <w:rFonts w:ascii="Times New Roman" w:eastAsia="Calibri" w:hAnsi="Times New Roman" w:cs="Times New Roman"/>
          <w:sz w:val="24"/>
          <w:szCs w:val="24"/>
        </w:rPr>
        <w:t xml:space="preserve">Федерального закона от 25.10.2001 № 137-ФЗ «О введении в действие Земельного кодекса Российской Федерации» </w:t>
      </w:r>
      <w:r w:rsidRPr="00145BB2">
        <w:rPr>
          <w:rFonts w:ascii="Times New Roman" w:eastAsia="Times New Roman" w:hAnsi="Times New Roman" w:cs="Times New Roman"/>
          <w:sz w:val="24"/>
          <w:szCs w:val="24"/>
          <w:lang w:eastAsia="ru-RU"/>
        </w:rPr>
        <w:t>предоставление земельных участков, государственная собственность на которые не разграничена, осуществляется органом местного самоуправления муниципального района в отношении земельных участков, расположенных на территории сельского поселения, входящего в состав этого муниципального района, и земельных участков, расположенных на межселенных территориях муниципального района.</w:t>
      </w:r>
    </w:p>
    <w:p w:rsidR="00145BB2" w:rsidRPr="00145BB2" w:rsidRDefault="00145BB2" w:rsidP="00145BB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45BB2">
        <w:rPr>
          <w:rFonts w:ascii="Times New Roman" w:eastAsia="Times New Roman" w:hAnsi="Times New Roman" w:cs="Times New Roman"/>
          <w:sz w:val="24"/>
          <w:szCs w:val="24"/>
          <w:lang w:eastAsia="ru-RU"/>
        </w:rPr>
        <w:t>Во исполнение норм статьи 62 Бюджетного кодекса РФ 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поступают в бюджет муниципального района по нормативу 100 процентов.</w:t>
      </w:r>
    </w:p>
    <w:p w:rsidR="00145BB2" w:rsidRPr="00145BB2" w:rsidRDefault="00145BB2" w:rsidP="00145BB2">
      <w:pPr>
        <w:autoSpaceDE w:val="0"/>
        <w:autoSpaceDN w:val="0"/>
        <w:adjustRightInd w:val="0"/>
        <w:spacing w:after="0" w:line="240" w:lineRule="auto"/>
        <w:jc w:val="both"/>
        <w:rPr>
          <w:rFonts w:ascii="Times New Roman" w:eastAsia="Calibri" w:hAnsi="Times New Roman" w:cs="Times New Roman"/>
          <w:sz w:val="24"/>
          <w:szCs w:val="24"/>
        </w:rPr>
      </w:pPr>
      <w:r w:rsidRPr="00145BB2">
        <w:rPr>
          <w:rFonts w:ascii="Times New Roman" w:eastAsia="Times New Roman" w:hAnsi="Times New Roman" w:cs="Times New Roman"/>
          <w:sz w:val="24"/>
          <w:szCs w:val="24"/>
          <w:lang w:eastAsia="ru-RU"/>
        </w:rPr>
        <w:t xml:space="preserve">Согласно информации, предоставленной КУМИ, по состоянию на 01.01.2023 действуют 86 договора аренды земельных участков, 9 разрешения на использование земельных участков и 5 публичных сервитутов, из них заключено </w:t>
      </w:r>
      <w:r w:rsidRPr="00145BB2">
        <w:rPr>
          <w:rFonts w:ascii="Times New Roman" w:eastAsia="Calibri" w:hAnsi="Times New Roman" w:cs="Times New Roman"/>
          <w:sz w:val="24"/>
          <w:szCs w:val="24"/>
        </w:rPr>
        <w:t xml:space="preserve">76 с юридическими лицами, 24 с физическими лицами. </w:t>
      </w:r>
    </w:p>
    <w:p w:rsidR="00145BB2" w:rsidRPr="00145BB2" w:rsidRDefault="00145BB2" w:rsidP="00145BB2">
      <w:pPr>
        <w:autoSpaceDE w:val="0"/>
        <w:autoSpaceDN w:val="0"/>
        <w:adjustRightInd w:val="0"/>
        <w:spacing w:after="0" w:line="240" w:lineRule="auto"/>
        <w:jc w:val="both"/>
        <w:rPr>
          <w:rFonts w:ascii="Times New Roman" w:eastAsia="Calibri" w:hAnsi="Times New Roman" w:cs="Times New Roman"/>
          <w:sz w:val="24"/>
          <w:szCs w:val="24"/>
        </w:rPr>
      </w:pPr>
      <w:r w:rsidRPr="00145BB2">
        <w:rPr>
          <w:rFonts w:ascii="Times New Roman" w:eastAsia="Calibri" w:hAnsi="Times New Roman" w:cs="Times New Roman"/>
          <w:sz w:val="24"/>
          <w:szCs w:val="24"/>
        </w:rPr>
        <w:tab/>
        <w:t>При этом земельные участки</w:t>
      </w:r>
      <w:r w:rsidRPr="00145BB2">
        <w:rPr>
          <w:rFonts w:ascii="Times New Roman" w:eastAsia="Times New Roman" w:hAnsi="Times New Roman" w:cs="Times New Roman"/>
          <w:color w:val="333333"/>
          <w:sz w:val="24"/>
          <w:szCs w:val="24"/>
          <w:lang w:eastAsia="ru-RU"/>
        </w:rPr>
        <w:t xml:space="preserve">, собственность на которые не разграничена, вовлекаемые в хозяйственный оборот, не учтены на соответствующем счете аналитического учета счета 103 00 «Непроизведенные активы», чем нарушены нормы пункта 71 </w:t>
      </w:r>
      <w:r w:rsidRPr="00145BB2">
        <w:rPr>
          <w:rFonts w:ascii="Times New Roman" w:eastAsia="Calibri" w:hAnsi="Times New Roman" w:cs="Times New Roman"/>
          <w:sz w:val="24"/>
          <w:szCs w:val="24"/>
        </w:rPr>
        <w:t xml:space="preserve">Инструкции по применению единого плана счетов бухгалтерского учета для органов государственной власти (государственных </w:t>
      </w:r>
      <w:r w:rsidRPr="00145BB2">
        <w:rPr>
          <w:rFonts w:ascii="Times New Roman" w:eastAsia="Calibri" w:hAnsi="Times New Roman" w:cs="Times New Roman"/>
          <w:sz w:val="24"/>
          <w:szCs w:val="24"/>
        </w:rPr>
        <w:lastRenderedPageBreak/>
        <w:t>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w:t>
      </w:r>
      <w:r w:rsidRPr="00145BB2">
        <w:rPr>
          <w:rFonts w:ascii="Calibri" w:eastAsia="Calibri" w:hAnsi="Calibri" w:cs="Times New Roman"/>
        </w:rPr>
        <w:t xml:space="preserve"> </w:t>
      </w:r>
      <w:r w:rsidRPr="00145BB2">
        <w:rPr>
          <w:rFonts w:ascii="Times New Roman" w:eastAsia="Calibri" w:hAnsi="Times New Roman" w:cs="Times New Roman"/>
          <w:sz w:val="24"/>
          <w:szCs w:val="24"/>
        </w:rPr>
        <w:t>Письма Минфина России от 29.08.2019 № 02-07-10/66543, от 21.12.2018 № 02-06-05/93727, от 23.01.2017 № 02-07-10/3362).</w:t>
      </w:r>
    </w:p>
    <w:p w:rsidR="00145BB2" w:rsidRPr="00145BB2" w:rsidRDefault="00145BB2" w:rsidP="00145BB2">
      <w:pPr>
        <w:autoSpaceDE w:val="0"/>
        <w:autoSpaceDN w:val="0"/>
        <w:adjustRightInd w:val="0"/>
        <w:spacing w:after="0" w:line="240" w:lineRule="auto"/>
        <w:ind w:firstLine="708"/>
        <w:jc w:val="both"/>
        <w:rPr>
          <w:rFonts w:ascii="Times New Roman" w:eastAsia="Calibri" w:hAnsi="Times New Roman" w:cs="Times New Roman"/>
          <w:sz w:val="24"/>
          <w:szCs w:val="24"/>
        </w:rPr>
      </w:pPr>
      <w:r w:rsidRPr="00145BB2">
        <w:rPr>
          <w:rFonts w:ascii="Times New Roman" w:eastAsia="Calibri" w:hAnsi="Times New Roman" w:cs="Times New Roman"/>
          <w:sz w:val="24"/>
          <w:szCs w:val="24"/>
        </w:rPr>
        <w:t>Расчет арендной платы по договорам аренды земельных участков проводился в соответствии с Положением о порядке определения размера арендной платы за земельные участки, государственная собственность на которые не разграничена, утвержденным Постановлением Правительства Иркутской области от 01.12.2015 № 601-пп.</w:t>
      </w:r>
    </w:p>
    <w:p w:rsidR="00145BB2" w:rsidRPr="00145BB2" w:rsidRDefault="00145BB2" w:rsidP="00145BB2">
      <w:pPr>
        <w:spacing w:after="0" w:line="240" w:lineRule="auto"/>
        <w:ind w:firstLine="708"/>
        <w:jc w:val="both"/>
        <w:rPr>
          <w:rFonts w:ascii="Times New Roman" w:eastAsia="Times New Roman" w:hAnsi="Times New Roman" w:cs="Times New Roman"/>
          <w:sz w:val="24"/>
          <w:szCs w:val="24"/>
          <w:lang w:eastAsia="ru-RU"/>
        </w:rPr>
      </w:pPr>
      <w:r w:rsidRPr="00145BB2">
        <w:rPr>
          <w:rFonts w:ascii="Times New Roman" w:eastAsia="Times New Roman" w:hAnsi="Times New Roman" w:cs="Times New Roman"/>
          <w:sz w:val="24"/>
          <w:szCs w:val="24"/>
          <w:lang w:eastAsia="ru-RU"/>
        </w:rPr>
        <w:t xml:space="preserve">По состоянию на 01.01.2023 общий размер задолженности арендаторов по договорам аренды земельных участков перед бюджетом Чунского района по названному виду дохода составил 8 699,9 тыс. рублей (в том числе пени 5 625,0 тыс. рублей), при этом основная часть задолженности в сумме 7 909,0 тыс. рублей (в том числе пени 4 994,6 тыс. рублей) числится за ООО «Каменский ЛПХ». </w:t>
      </w:r>
    </w:p>
    <w:p w:rsidR="00145BB2" w:rsidRPr="00145BB2" w:rsidRDefault="00145BB2" w:rsidP="00145BB2">
      <w:pPr>
        <w:spacing w:after="0" w:line="240" w:lineRule="auto"/>
        <w:ind w:firstLine="708"/>
        <w:jc w:val="both"/>
        <w:rPr>
          <w:rFonts w:ascii="Times New Roman" w:eastAsia="Times New Roman" w:hAnsi="Times New Roman" w:cs="Times New Roman"/>
          <w:sz w:val="24"/>
          <w:szCs w:val="24"/>
          <w:lang w:eastAsia="ru-RU"/>
        </w:rPr>
      </w:pPr>
      <w:r w:rsidRPr="00145BB2">
        <w:rPr>
          <w:rFonts w:ascii="Times New Roman" w:eastAsia="Calibri" w:hAnsi="Times New Roman" w:cs="Times New Roman"/>
          <w:sz w:val="24"/>
          <w:szCs w:val="24"/>
        </w:rPr>
        <w:t xml:space="preserve">Общая сумма задолженности, по отношению к аналогичным показателям на начало года, увеличилась на 14,3 %, сумма задолженности основного платежа </w:t>
      </w:r>
      <w:r w:rsidRPr="00145BB2">
        <w:rPr>
          <w:rFonts w:ascii="Times New Roman" w:eastAsia="Times New Roman" w:hAnsi="Times New Roman" w:cs="Times New Roman"/>
          <w:sz w:val="24"/>
          <w:szCs w:val="24"/>
          <w:lang w:eastAsia="ru-RU"/>
        </w:rPr>
        <w:t>увеличилась на 1,9 %.</w:t>
      </w:r>
    </w:p>
    <w:p w:rsidR="00145BB2" w:rsidRPr="00145BB2" w:rsidRDefault="00145BB2" w:rsidP="00145BB2">
      <w:pPr>
        <w:spacing w:after="0" w:line="240" w:lineRule="auto"/>
        <w:ind w:firstLine="708"/>
        <w:jc w:val="both"/>
        <w:rPr>
          <w:rFonts w:ascii="Times New Roman" w:eastAsia="Times New Roman" w:hAnsi="Times New Roman" w:cs="Times New Roman"/>
          <w:sz w:val="24"/>
          <w:szCs w:val="24"/>
          <w:lang w:eastAsia="ru-RU"/>
        </w:rPr>
      </w:pPr>
      <w:r w:rsidRPr="00145BB2">
        <w:rPr>
          <w:rFonts w:ascii="Times New Roman" w:eastAsia="Times New Roman" w:hAnsi="Times New Roman" w:cs="Times New Roman"/>
          <w:sz w:val="24"/>
          <w:szCs w:val="24"/>
          <w:lang w:eastAsia="ru-RU"/>
        </w:rPr>
        <w:t>В 2022 году КУМИ принимались следующие меры по взысканию задолженности:</w:t>
      </w:r>
    </w:p>
    <w:p w:rsidR="00145BB2" w:rsidRPr="00145BB2" w:rsidRDefault="00145BB2" w:rsidP="00C335DD">
      <w:pPr>
        <w:numPr>
          <w:ilvl w:val="0"/>
          <w:numId w:val="13"/>
        </w:numPr>
        <w:spacing w:after="0" w:line="240" w:lineRule="auto"/>
        <w:ind w:left="284" w:hanging="284"/>
        <w:contextualSpacing/>
        <w:jc w:val="both"/>
        <w:rPr>
          <w:rFonts w:ascii="Times New Roman" w:eastAsia="Times New Roman" w:hAnsi="Times New Roman" w:cs="Times New Roman"/>
          <w:sz w:val="24"/>
          <w:szCs w:val="24"/>
          <w:lang w:eastAsia="ru-RU"/>
        </w:rPr>
      </w:pPr>
      <w:r w:rsidRPr="00145BB2">
        <w:rPr>
          <w:rFonts w:ascii="Times New Roman" w:eastAsia="Times New Roman" w:hAnsi="Times New Roman" w:cs="Times New Roman"/>
          <w:sz w:val="24"/>
          <w:szCs w:val="24"/>
          <w:lang w:eastAsia="ru-RU"/>
        </w:rPr>
        <w:t>направлено 10 уведомлений арендаторам об уплате сложившейся задолженности на сумму 623,5 тыс. рублей, также о сложившейся задолженности должники уведомляются посредством телефонной связи;</w:t>
      </w:r>
    </w:p>
    <w:p w:rsidR="00145BB2" w:rsidRPr="00145BB2" w:rsidRDefault="00145BB2" w:rsidP="00C335DD">
      <w:pPr>
        <w:numPr>
          <w:ilvl w:val="0"/>
          <w:numId w:val="13"/>
        </w:numPr>
        <w:spacing w:after="0" w:line="240" w:lineRule="auto"/>
        <w:ind w:left="284" w:hanging="284"/>
        <w:contextualSpacing/>
        <w:jc w:val="both"/>
        <w:rPr>
          <w:rFonts w:ascii="Times New Roman" w:eastAsia="Times New Roman" w:hAnsi="Times New Roman" w:cs="Times New Roman"/>
          <w:sz w:val="24"/>
          <w:szCs w:val="24"/>
          <w:lang w:eastAsia="ru-RU"/>
        </w:rPr>
      </w:pPr>
      <w:r w:rsidRPr="00145BB2">
        <w:rPr>
          <w:rFonts w:ascii="Times New Roman" w:eastAsia="Times New Roman" w:hAnsi="Times New Roman" w:cs="Times New Roman"/>
          <w:sz w:val="24"/>
          <w:szCs w:val="24"/>
          <w:lang w:eastAsia="ru-RU"/>
        </w:rPr>
        <w:t>взыскание задолженности с ООО «Каменский ЛПХ» Чунским Районным отделом судебных приставов Иркутской области оценено как бесперспективное с вынесением соответствующих решений по прекращению исполнительного производства. В настоящее время исполнительный лист направлен в службу судебных приставов, так как на территории арендуемого земельного участка осталось недвижимое имущество предприятия, не реализованное службой судебных приставов, решается вопрос о целесообразности принятия данного имущества в муниципальную собственность с чет погашения задолженности.</w:t>
      </w:r>
    </w:p>
    <w:p w:rsidR="00145BB2" w:rsidRPr="00145BB2" w:rsidRDefault="00145BB2" w:rsidP="00C335DD">
      <w:pPr>
        <w:numPr>
          <w:ilvl w:val="0"/>
          <w:numId w:val="8"/>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lang w:eastAsia="ru-RU"/>
        </w:rPr>
      </w:pPr>
      <w:r w:rsidRPr="00CD3406">
        <w:rPr>
          <w:rFonts w:ascii="Times New Roman" w:eastAsia="Times New Roman" w:hAnsi="Times New Roman" w:cs="Times New Roman"/>
          <w:bCs/>
          <w:sz w:val="24"/>
          <w:szCs w:val="24"/>
          <w:lang w:eastAsia="ru-RU"/>
        </w:rPr>
        <w:t xml:space="preserve">Доходы от сдачи в аренду имущества, составляющего казну муниципальных районов (за исключением земельных участков) (КБК 910 </w:t>
      </w:r>
      <w:r w:rsidRPr="00CD3406">
        <w:rPr>
          <w:rFonts w:ascii="Times New Roman" w:eastAsia="Times New Roman" w:hAnsi="Times New Roman" w:cs="Times New Roman"/>
          <w:color w:val="000000"/>
          <w:sz w:val="24"/>
          <w:szCs w:val="24"/>
          <w:lang w:eastAsia="ru-RU"/>
        </w:rPr>
        <w:t>111 05075 05 0000</w:t>
      </w:r>
      <w:r w:rsidRPr="00145BB2">
        <w:rPr>
          <w:rFonts w:ascii="Times New Roman" w:eastAsia="Times New Roman" w:hAnsi="Times New Roman" w:cs="Times New Roman"/>
          <w:b/>
          <w:color w:val="000000"/>
          <w:sz w:val="24"/>
          <w:szCs w:val="24"/>
          <w:lang w:eastAsia="ru-RU"/>
        </w:rPr>
        <w:t> </w:t>
      </w:r>
      <w:r w:rsidRPr="00CD3406">
        <w:rPr>
          <w:rFonts w:ascii="Times New Roman" w:eastAsia="Times New Roman" w:hAnsi="Times New Roman" w:cs="Times New Roman"/>
          <w:color w:val="000000"/>
          <w:sz w:val="24"/>
          <w:szCs w:val="24"/>
          <w:lang w:eastAsia="ru-RU"/>
        </w:rPr>
        <w:t>120</w:t>
      </w:r>
      <w:r w:rsidRPr="00CD3406">
        <w:rPr>
          <w:rFonts w:ascii="Times New Roman" w:eastAsia="Times New Roman" w:hAnsi="Times New Roman" w:cs="Times New Roman"/>
          <w:bCs/>
          <w:sz w:val="24"/>
          <w:szCs w:val="24"/>
          <w:lang w:eastAsia="ru-RU"/>
        </w:rPr>
        <w:t>)</w:t>
      </w:r>
      <w:r w:rsidRPr="00145BB2">
        <w:rPr>
          <w:rFonts w:ascii="Times New Roman" w:eastAsia="Times New Roman" w:hAnsi="Times New Roman" w:cs="Times New Roman"/>
          <w:b/>
          <w:bCs/>
          <w:sz w:val="24"/>
          <w:szCs w:val="24"/>
          <w:lang w:eastAsia="ru-RU"/>
        </w:rPr>
        <w:t xml:space="preserve"> </w:t>
      </w:r>
      <w:r w:rsidRPr="00145BB2">
        <w:rPr>
          <w:rFonts w:ascii="Times New Roman" w:eastAsia="Times New Roman" w:hAnsi="Times New Roman" w:cs="Times New Roman"/>
          <w:bCs/>
          <w:sz w:val="24"/>
          <w:szCs w:val="24"/>
          <w:lang w:eastAsia="ru-RU"/>
        </w:rPr>
        <w:t xml:space="preserve">поступили в 2022 году в бюджет Чунского района в сумме 3 501,6 тыс. рублей (в </w:t>
      </w:r>
      <w:proofErr w:type="spellStart"/>
      <w:r w:rsidRPr="00145BB2">
        <w:rPr>
          <w:rFonts w:ascii="Times New Roman" w:eastAsia="Times New Roman" w:hAnsi="Times New Roman" w:cs="Times New Roman"/>
          <w:bCs/>
          <w:sz w:val="24"/>
          <w:szCs w:val="24"/>
          <w:lang w:eastAsia="ru-RU"/>
        </w:rPr>
        <w:t>т.ч</w:t>
      </w:r>
      <w:proofErr w:type="spellEnd"/>
      <w:r w:rsidRPr="00145BB2">
        <w:rPr>
          <w:rFonts w:ascii="Times New Roman" w:eastAsia="Times New Roman" w:hAnsi="Times New Roman" w:cs="Times New Roman"/>
          <w:bCs/>
          <w:sz w:val="24"/>
          <w:szCs w:val="24"/>
          <w:lang w:eastAsia="ru-RU"/>
        </w:rPr>
        <w:t>. пени 16,3 тыс. рублей).</w:t>
      </w:r>
    </w:p>
    <w:p w:rsidR="00145BB2" w:rsidRPr="00145BB2" w:rsidRDefault="00145BB2" w:rsidP="00145BB2">
      <w:pPr>
        <w:spacing w:after="0" w:line="240" w:lineRule="auto"/>
        <w:ind w:firstLine="708"/>
        <w:jc w:val="both"/>
        <w:rPr>
          <w:rFonts w:ascii="Times New Roman" w:eastAsia="Calibri" w:hAnsi="Times New Roman" w:cs="Times New Roman"/>
          <w:sz w:val="24"/>
          <w:szCs w:val="24"/>
        </w:rPr>
      </w:pPr>
      <w:r w:rsidRPr="00145BB2">
        <w:rPr>
          <w:rFonts w:ascii="Times New Roman" w:eastAsia="Calibri" w:hAnsi="Times New Roman" w:cs="Times New Roman"/>
          <w:sz w:val="24"/>
          <w:szCs w:val="24"/>
        </w:rPr>
        <w:t>По состоянию на 01.01.2023 действуют 15 договоров аренды муниципального имущества, из них 4 договора заключены в 2022 году.</w:t>
      </w:r>
    </w:p>
    <w:p w:rsidR="00145BB2" w:rsidRPr="00145BB2" w:rsidRDefault="00145BB2" w:rsidP="00145BB2">
      <w:pPr>
        <w:spacing w:after="0" w:line="240" w:lineRule="auto"/>
        <w:ind w:firstLine="708"/>
        <w:jc w:val="both"/>
        <w:rPr>
          <w:rFonts w:ascii="Times New Roman" w:eastAsia="Calibri" w:hAnsi="Times New Roman" w:cs="Times New Roman"/>
          <w:sz w:val="24"/>
          <w:szCs w:val="24"/>
        </w:rPr>
      </w:pPr>
      <w:r w:rsidRPr="00145BB2">
        <w:rPr>
          <w:rFonts w:ascii="Times New Roman" w:eastAsia="Calibri" w:hAnsi="Times New Roman" w:cs="Times New Roman"/>
          <w:sz w:val="24"/>
          <w:szCs w:val="24"/>
        </w:rPr>
        <w:t xml:space="preserve">Общий размер задолженности плательщиков перед бюджетом Чунского района по названному виду дохода по состоянию на 01.01.2023 составил 383,8 тыс. рублей (в </w:t>
      </w:r>
      <w:proofErr w:type="spellStart"/>
      <w:r w:rsidRPr="00145BB2">
        <w:rPr>
          <w:rFonts w:ascii="Times New Roman" w:eastAsia="Calibri" w:hAnsi="Times New Roman" w:cs="Times New Roman"/>
          <w:sz w:val="24"/>
          <w:szCs w:val="24"/>
        </w:rPr>
        <w:t>т.ч</w:t>
      </w:r>
      <w:proofErr w:type="spellEnd"/>
      <w:r w:rsidRPr="00145BB2">
        <w:rPr>
          <w:rFonts w:ascii="Times New Roman" w:eastAsia="Calibri" w:hAnsi="Times New Roman" w:cs="Times New Roman"/>
          <w:sz w:val="24"/>
          <w:szCs w:val="24"/>
        </w:rPr>
        <w:t>. пени 299,3 тыс. рублей). Таким образом, задолженность, по отношению к аналогичным показателям на начало года, снизилась на 1,8 %.</w:t>
      </w:r>
    </w:p>
    <w:p w:rsidR="00145BB2" w:rsidRPr="00145BB2" w:rsidRDefault="00145BB2" w:rsidP="00145BB2">
      <w:pPr>
        <w:spacing w:after="0" w:line="240" w:lineRule="auto"/>
        <w:ind w:firstLine="708"/>
        <w:jc w:val="both"/>
        <w:rPr>
          <w:rFonts w:ascii="Times New Roman" w:eastAsia="Calibri" w:hAnsi="Times New Roman" w:cs="Times New Roman"/>
          <w:sz w:val="24"/>
          <w:szCs w:val="24"/>
        </w:rPr>
      </w:pPr>
      <w:r w:rsidRPr="00145BB2">
        <w:rPr>
          <w:rFonts w:ascii="Times New Roman" w:eastAsia="Calibri" w:hAnsi="Times New Roman" w:cs="Times New Roman"/>
          <w:sz w:val="24"/>
          <w:szCs w:val="24"/>
        </w:rPr>
        <w:t xml:space="preserve">По информации </w:t>
      </w:r>
      <w:r w:rsidRPr="00145BB2">
        <w:rPr>
          <w:rFonts w:ascii="Times New Roman" w:eastAsia="Times New Roman" w:hAnsi="Times New Roman" w:cs="Times New Roman"/>
          <w:sz w:val="24"/>
          <w:szCs w:val="24"/>
          <w:lang w:eastAsia="ru-RU"/>
        </w:rPr>
        <w:t>КУМИ</w:t>
      </w:r>
      <w:r w:rsidRPr="00145BB2">
        <w:rPr>
          <w:rFonts w:ascii="Times New Roman" w:eastAsia="Calibri" w:hAnsi="Times New Roman" w:cs="Times New Roman"/>
          <w:sz w:val="24"/>
          <w:szCs w:val="24"/>
        </w:rPr>
        <w:t>, принимались следующие меры по взысканию задолженности в бюджет Чунского районного муниципального образования:</w:t>
      </w:r>
    </w:p>
    <w:p w:rsidR="00145BB2" w:rsidRPr="00145BB2" w:rsidRDefault="00145BB2" w:rsidP="00C335DD">
      <w:pPr>
        <w:numPr>
          <w:ilvl w:val="0"/>
          <w:numId w:val="9"/>
        </w:numPr>
        <w:spacing w:after="0" w:line="240" w:lineRule="auto"/>
        <w:ind w:left="284" w:hanging="284"/>
        <w:contextualSpacing/>
        <w:jc w:val="both"/>
        <w:rPr>
          <w:rFonts w:ascii="Times New Roman" w:eastAsia="Times New Roman" w:hAnsi="Times New Roman" w:cs="Times New Roman"/>
          <w:sz w:val="24"/>
          <w:szCs w:val="24"/>
          <w:lang w:eastAsia="ru-RU"/>
        </w:rPr>
      </w:pPr>
      <w:r w:rsidRPr="00145BB2">
        <w:rPr>
          <w:rFonts w:ascii="Times New Roman" w:eastAsia="Times New Roman" w:hAnsi="Times New Roman" w:cs="Times New Roman"/>
          <w:sz w:val="24"/>
          <w:szCs w:val="24"/>
          <w:lang w:eastAsia="ru-RU"/>
        </w:rPr>
        <w:t>направлено 8 уведомлений об уплате задолженности на сумму 390,8 тыс. рублей;</w:t>
      </w:r>
    </w:p>
    <w:p w:rsidR="00145BB2" w:rsidRPr="00145BB2" w:rsidRDefault="00145BB2" w:rsidP="00C335DD">
      <w:pPr>
        <w:numPr>
          <w:ilvl w:val="0"/>
          <w:numId w:val="9"/>
        </w:numPr>
        <w:spacing w:after="0" w:line="240" w:lineRule="auto"/>
        <w:ind w:left="284" w:hanging="284"/>
        <w:contextualSpacing/>
        <w:jc w:val="both"/>
        <w:rPr>
          <w:rFonts w:ascii="Times New Roman" w:eastAsia="Times New Roman" w:hAnsi="Times New Roman" w:cs="Times New Roman"/>
          <w:sz w:val="24"/>
          <w:szCs w:val="24"/>
          <w:lang w:eastAsia="ru-RU"/>
        </w:rPr>
      </w:pPr>
      <w:r w:rsidRPr="00145BB2">
        <w:rPr>
          <w:rFonts w:ascii="Times New Roman" w:eastAsia="Times New Roman" w:hAnsi="Times New Roman" w:cs="Times New Roman"/>
          <w:sz w:val="24"/>
          <w:szCs w:val="24"/>
          <w:lang w:eastAsia="ru-RU"/>
        </w:rPr>
        <w:t xml:space="preserve">Арбитражным судом Иркутской области взыскано с ИОО Политическая партия «КПРФ», ФГУП «Почта России» и ООО «Северный край» в общей сумме 73,0 тыс. рублей. </w:t>
      </w:r>
    </w:p>
    <w:p w:rsidR="00145BB2" w:rsidRPr="00145BB2" w:rsidRDefault="00145BB2" w:rsidP="00C335DD">
      <w:pPr>
        <w:numPr>
          <w:ilvl w:val="0"/>
          <w:numId w:val="8"/>
        </w:numPr>
        <w:shd w:val="clear" w:color="auto" w:fill="FFFFFF"/>
        <w:tabs>
          <w:tab w:val="left" w:pos="851"/>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D3406">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(КБК 910 111 07015 05 0000 120)</w:t>
      </w:r>
      <w:r w:rsidRPr="00145BB2">
        <w:rPr>
          <w:rFonts w:ascii="Times New Roman" w:eastAsia="Times New Roman" w:hAnsi="Times New Roman" w:cs="Times New Roman"/>
          <w:b/>
          <w:sz w:val="24"/>
          <w:szCs w:val="24"/>
          <w:lang w:eastAsia="ru-RU"/>
        </w:rPr>
        <w:t xml:space="preserve"> </w:t>
      </w:r>
      <w:r w:rsidRPr="00145BB2">
        <w:rPr>
          <w:rFonts w:ascii="Times New Roman" w:eastAsia="Times New Roman" w:hAnsi="Times New Roman" w:cs="Times New Roman"/>
          <w:sz w:val="24"/>
          <w:szCs w:val="24"/>
          <w:lang w:eastAsia="ru-RU"/>
        </w:rPr>
        <w:t>поступили в бюджет</w:t>
      </w:r>
      <w:r w:rsidRPr="00145BB2">
        <w:rPr>
          <w:rFonts w:ascii="Times New Roman" w:eastAsia="Times New Roman" w:hAnsi="Times New Roman" w:cs="Times New Roman"/>
          <w:bCs/>
          <w:sz w:val="24"/>
          <w:szCs w:val="24"/>
          <w:lang w:eastAsia="ru-RU"/>
        </w:rPr>
        <w:t xml:space="preserve"> в 2022 году в бюджет Чунского района в сумме 20,7 тыс. рублей от МУП ЦРА № 135. </w:t>
      </w:r>
      <w:r w:rsidRPr="00145BB2">
        <w:rPr>
          <w:rFonts w:ascii="Times New Roman" w:eastAsia="Times New Roman" w:hAnsi="Times New Roman" w:cs="Times New Roman"/>
          <w:sz w:val="24"/>
          <w:szCs w:val="24"/>
          <w:shd w:val="clear" w:color="auto" w:fill="FFFFFF"/>
          <w:lang w:eastAsia="ru-RU"/>
        </w:rPr>
        <w:t xml:space="preserve">В нарушении норм Федерального закона от 14 ноября 2002 года № 161-ФЗ «О государственных и муниципальных унитарных предприятиях» </w:t>
      </w:r>
      <w:r w:rsidRPr="00145BB2">
        <w:rPr>
          <w:rFonts w:ascii="Times New Roman" w:eastAsia="Times New Roman" w:hAnsi="Times New Roman" w:cs="Times New Roman"/>
          <w:bCs/>
          <w:sz w:val="24"/>
          <w:szCs w:val="24"/>
          <w:shd w:val="clear" w:color="auto" w:fill="FFFFFF"/>
          <w:lang w:eastAsia="ru-RU"/>
        </w:rPr>
        <w:t>не закреплены решением Чунской районной Думы размеры, сроки и порядок перечисления муниципальными унитарными предприятиями в бюджет муниципального образования Чунского районного муниципального образования части прибыли, остающейся после уплаты налогов и иных обязательных платежей.</w:t>
      </w:r>
    </w:p>
    <w:p w:rsidR="004315DD" w:rsidRDefault="004315DD" w:rsidP="00CD3406">
      <w:pPr>
        <w:spacing w:before="240" w:after="0" w:line="240" w:lineRule="auto"/>
        <w:jc w:val="center"/>
        <w:rPr>
          <w:rFonts w:ascii="Times New Roman" w:eastAsia="Times New Roman" w:hAnsi="Times New Roman" w:cs="Times New Roman"/>
          <w:b/>
          <w:sz w:val="24"/>
          <w:szCs w:val="24"/>
          <w:lang w:eastAsia="ru-RU"/>
        </w:rPr>
      </w:pPr>
    </w:p>
    <w:p w:rsidR="00145BB2" w:rsidRPr="00145BB2" w:rsidRDefault="00CD3406" w:rsidP="00CD3406">
      <w:pPr>
        <w:spacing w:before="240"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Д</w:t>
      </w:r>
      <w:r w:rsidRPr="00145BB2">
        <w:rPr>
          <w:rFonts w:ascii="Times New Roman" w:eastAsia="Times New Roman" w:hAnsi="Times New Roman" w:cs="Times New Roman"/>
          <w:b/>
          <w:sz w:val="24"/>
          <w:szCs w:val="24"/>
          <w:lang w:eastAsia="ru-RU"/>
        </w:rPr>
        <w:t>оходы от оказания платных услуг</w:t>
      </w:r>
      <w:r>
        <w:rPr>
          <w:rFonts w:ascii="Times New Roman" w:eastAsia="Times New Roman" w:hAnsi="Times New Roman" w:cs="Times New Roman"/>
          <w:b/>
          <w:sz w:val="24"/>
          <w:szCs w:val="24"/>
          <w:lang w:eastAsia="ru-RU"/>
        </w:rPr>
        <w:t xml:space="preserve"> </w:t>
      </w:r>
      <w:r w:rsidRPr="00145BB2">
        <w:rPr>
          <w:rFonts w:ascii="Times New Roman" w:eastAsia="Times New Roman" w:hAnsi="Times New Roman" w:cs="Times New Roman"/>
          <w:b/>
          <w:sz w:val="24"/>
          <w:szCs w:val="24"/>
          <w:lang w:eastAsia="ru-RU"/>
        </w:rPr>
        <w:t>и компенсации затрат государства</w:t>
      </w:r>
    </w:p>
    <w:p w:rsidR="00145BB2" w:rsidRPr="00145BB2" w:rsidRDefault="00145BB2" w:rsidP="00145BB2">
      <w:pPr>
        <w:spacing w:after="0" w:line="240" w:lineRule="auto"/>
        <w:jc w:val="center"/>
        <w:rPr>
          <w:rFonts w:ascii="Times New Roman" w:eastAsia="Times New Roman" w:hAnsi="Times New Roman" w:cs="Times New Roman"/>
          <w:b/>
          <w:sz w:val="24"/>
          <w:szCs w:val="24"/>
          <w:lang w:eastAsia="ru-RU"/>
        </w:rPr>
      </w:pPr>
      <w:r w:rsidRPr="00145BB2">
        <w:rPr>
          <w:rFonts w:ascii="Times New Roman" w:eastAsia="Times New Roman" w:hAnsi="Times New Roman" w:cs="Times New Roman"/>
          <w:b/>
          <w:sz w:val="24"/>
          <w:szCs w:val="24"/>
          <w:lang w:eastAsia="ru-RU"/>
        </w:rPr>
        <w:t>(КБК 113 00000 00 0000 000)</w:t>
      </w:r>
    </w:p>
    <w:p w:rsidR="00145BB2" w:rsidRPr="00CD3406" w:rsidRDefault="00145BB2" w:rsidP="00C335DD">
      <w:pPr>
        <w:numPr>
          <w:ilvl w:val="0"/>
          <w:numId w:val="10"/>
        </w:numPr>
        <w:tabs>
          <w:tab w:val="left" w:pos="426"/>
          <w:tab w:val="left" w:pos="567"/>
          <w:tab w:val="left" w:pos="851"/>
        </w:tabs>
        <w:spacing w:after="0" w:line="240" w:lineRule="auto"/>
        <w:ind w:left="0" w:firstLine="567"/>
        <w:contextualSpacing/>
        <w:jc w:val="both"/>
        <w:rPr>
          <w:rFonts w:ascii="Times New Roman" w:eastAsia="Times New Roman" w:hAnsi="Times New Roman" w:cs="Times New Roman"/>
          <w:sz w:val="24"/>
          <w:szCs w:val="24"/>
          <w:lang w:eastAsia="ru-RU"/>
        </w:rPr>
      </w:pPr>
      <w:r w:rsidRPr="00CD3406">
        <w:rPr>
          <w:rFonts w:ascii="Times New Roman" w:eastAsia="Times New Roman" w:hAnsi="Times New Roman" w:cs="Times New Roman"/>
          <w:sz w:val="24"/>
          <w:szCs w:val="24"/>
          <w:lang w:eastAsia="ru-RU"/>
        </w:rPr>
        <w:t xml:space="preserve">Прочие доходы от оказания платных услуг (работ) получателями средств бюджетов муниципальных районов (КБК 910 1 13 01995 05 0000 130) </w:t>
      </w:r>
      <w:r w:rsidRPr="00CD3406">
        <w:rPr>
          <w:rFonts w:ascii="Times New Roman" w:eastAsia="Times New Roman" w:hAnsi="Times New Roman" w:cs="Times New Roman"/>
          <w:bCs/>
          <w:sz w:val="24"/>
          <w:szCs w:val="24"/>
          <w:lang w:eastAsia="ru-RU"/>
        </w:rPr>
        <w:t xml:space="preserve">поступили в 2022 году в бюджет Чунского района в сумме 476,8 тыс. рублей от оказания платных услуг по перевозке пассажиров муниципальным автотранспортом по маршруту Чунский – </w:t>
      </w:r>
      <w:proofErr w:type="spellStart"/>
      <w:r w:rsidRPr="00CD3406">
        <w:rPr>
          <w:rFonts w:ascii="Times New Roman" w:eastAsia="Times New Roman" w:hAnsi="Times New Roman" w:cs="Times New Roman"/>
          <w:bCs/>
          <w:sz w:val="24"/>
          <w:szCs w:val="24"/>
          <w:lang w:eastAsia="ru-RU"/>
        </w:rPr>
        <w:t>Бунбуй</w:t>
      </w:r>
      <w:proofErr w:type="spellEnd"/>
      <w:r w:rsidRPr="00CD3406">
        <w:rPr>
          <w:rFonts w:ascii="Times New Roman" w:eastAsia="Times New Roman" w:hAnsi="Times New Roman" w:cs="Times New Roman"/>
          <w:bCs/>
          <w:sz w:val="24"/>
          <w:szCs w:val="24"/>
          <w:lang w:eastAsia="ru-RU"/>
        </w:rPr>
        <w:t>.</w:t>
      </w:r>
    </w:p>
    <w:p w:rsidR="00145BB2" w:rsidRPr="00CD3406" w:rsidRDefault="00145BB2" w:rsidP="00CD3406">
      <w:pPr>
        <w:tabs>
          <w:tab w:val="left" w:pos="851"/>
        </w:tabs>
        <w:spacing w:after="0" w:line="240" w:lineRule="auto"/>
        <w:ind w:right="-2" w:firstLine="567"/>
        <w:jc w:val="both"/>
        <w:rPr>
          <w:rFonts w:ascii="Times New Roman" w:eastAsia="Times New Roman" w:hAnsi="Times New Roman" w:cs="Times New Roman"/>
          <w:sz w:val="24"/>
          <w:szCs w:val="24"/>
          <w:lang w:eastAsia="ru-RU"/>
        </w:rPr>
      </w:pPr>
      <w:r w:rsidRPr="00CD3406">
        <w:rPr>
          <w:rFonts w:ascii="Times New Roman" w:eastAsia="Times New Roman" w:hAnsi="Times New Roman" w:cs="Times New Roman"/>
          <w:sz w:val="24"/>
          <w:szCs w:val="24"/>
          <w:lang w:eastAsia="ru-RU"/>
        </w:rPr>
        <w:t>Постановлением администрации от 26.05.2020 № 38 «Об организации регулярных перевозок пассажиров и багажа автомобильным транспортом по муниципальным маршрутам № 106 «</w:t>
      </w:r>
      <w:proofErr w:type="spellStart"/>
      <w:r w:rsidRPr="00CD3406">
        <w:rPr>
          <w:rFonts w:ascii="Times New Roman" w:eastAsia="Times New Roman" w:hAnsi="Times New Roman" w:cs="Times New Roman"/>
          <w:sz w:val="24"/>
          <w:szCs w:val="24"/>
          <w:lang w:eastAsia="ru-RU"/>
        </w:rPr>
        <w:t>Чуна-Новобалтурина</w:t>
      </w:r>
      <w:proofErr w:type="spellEnd"/>
      <w:r w:rsidRPr="00CD3406">
        <w:rPr>
          <w:rFonts w:ascii="Times New Roman" w:eastAsia="Times New Roman" w:hAnsi="Times New Roman" w:cs="Times New Roman"/>
          <w:sz w:val="24"/>
          <w:szCs w:val="24"/>
          <w:lang w:eastAsia="ru-RU"/>
        </w:rPr>
        <w:t>», № 106А «</w:t>
      </w:r>
      <w:proofErr w:type="spellStart"/>
      <w:r w:rsidRPr="00CD3406">
        <w:rPr>
          <w:rFonts w:ascii="Times New Roman" w:eastAsia="Times New Roman" w:hAnsi="Times New Roman" w:cs="Times New Roman"/>
          <w:sz w:val="24"/>
          <w:szCs w:val="24"/>
          <w:lang w:eastAsia="ru-RU"/>
        </w:rPr>
        <w:t>Новобалтурина-Бунбуй</w:t>
      </w:r>
      <w:proofErr w:type="spellEnd"/>
      <w:r w:rsidRPr="00CD3406">
        <w:rPr>
          <w:rFonts w:ascii="Times New Roman" w:eastAsia="Times New Roman" w:hAnsi="Times New Roman" w:cs="Times New Roman"/>
          <w:sz w:val="24"/>
          <w:szCs w:val="24"/>
          <w:lang w:eastAsia="ru-RU"/>
        </w:rPr>
        <w:t>» по нерегулируемым тарифам в границах Чунского районного муниципального образования» право осуществления регулярных перевозок закреплено за МКУ «Служба эксплуатации».</w:t>
      </w:r>
    </w:p>
    <w:p w:rsidR="00145BB2" w:rsidRPr="00CD3406" w:rsidRDefault="00145BB2" w:rsidP="00C335DD">
      <w:pPr>
        <w:numPr>
          <w:ilvl w:val="0"/>
          <w:numId w:val="10"/>
        </w:numPr>
        <w:tabs>
          <w:tab w:val="left" w:pos="426"/>
          <w:tab w:val="left" w:pos="851"/>
        </w:tabs>
        <w:spacing w:after="0" w:line="240" w:lineRule="auto"/>
        <w:ind w:left="0" w:firstLine="567"/>
        <w:contextualSpacing/>
        <w:jc w:val="both"/>
        <w:rPr>
          <w:rFonts w:ascii="Times New Roman" w:eastAsia="Times New Roman" w:hAnsi="Times New Roman" w:cs="Times New Roman"/>
          <w:sz w:val="24"/>
          <w:szCs w:val="24"/>
          <w:lang w:eastAsia="ru-RU"/>
        </w:rPr>
      </w:pPr>
      <w:r w:rsidRPr="00CD3406">
        <w:rPr>
          <w:rFonts w:ascii="Times New Roman" w:eastAsia="Times New Roman" w:hAnsi="Times New Roman" w:cs="Times New Roman"/>
          <w:sz w:val="24"/>
          <w:szCs w:val="24"/>
          <w:lang w:eastAsia="ru-RU"/>
        </w:rPr>
        <w:t xml:space="preserve">Доходы, поступающие в порядке возмещения расходов, понесенных в связи с эксплуатацией имущества муниципальных районов (КБК 910 1 13 02065 05 0000 130) </w:t>
      </w:r>
      <w:r w:rsidRPr="00CD3406">
        <w:rPr>
          <w:rFonts w:ascii="Times New Roman" w:eastAsia="Times New Roman" w:hAnsi="Times New Roman" w:cs="Times New Roman"/>
          <w:bCs/>
          <w:sz w:val="24"/>
          <w:szCs w:val="24"/>
          <w:lang w:eastAsia="ru-RU"/>
        </w:rPr>
        <w:t>поступили в 2022 году в бюджет Чунского района в сумме 200,8 тыс. рублей – возмещение расходов по коммунальным услугам от арендаторов нежилых помещений, расположенных по адресу: р.п. Чунский, ул. Ленина, 47.</w:t>
      </w:r>
    </w:p>
    <w:p w:rsidR="00145BB2" w:rsidRPr="00145BB2" w:rsidRDefault="00145BB2" w:rsidP="00145BB2">
      <w:pPr>
        <w:spacing w:after="0" w:line="240" w:lineRule="auto"/>
        <w:ind w:firstLine="708"/>
        <w:jc w:val="both"/>
        <w:rPr>
          <w:rFonts w:ascii="Times New Roman" w:eastAsia="Calibri" w:hAnsi="Times New Roman" w:cs="Times New Roman"/>
          <w:sz w:val="24"/>
          <w:szCs w:val="24"/>
        </w:rPr>
      </w:pPr>
      <w:r w:rsidRPr="00145BB2">
        <w:rPr>
          <w:rFonts w:ascii="Times New Roman" w:eastAsia="Calibri" w:hAnsi="Times New Roman" w:cs="Times New Roman"/>
          <w:sz w:val="24"/>
          <w:szCs w:val="24"/>
        </w:rPr>
        <w:t>По состоянию на 01.01.2023 по данному виду доходов числится задолженность в сумме 4,3 тыс. рублей.</w:t>
      </w:r>
    </w:p>
    <w:p w:rsidR="00145BB2" w:rsidRPr="00145BB2" w:rsidRDefault="00CD3406" w:rsidP="00145BB2">
      <w:pPr>
        <w:spacing w:after="0" w:line="240" w:lineRule="auto"/>
        <w:jc w:val="center"/>
        <w:rPr>
          <w:rFonts w:ascii="Times New Roman" w:eastAsia="Times New Roman" w:hAnsi="Times New Roman" w:cs="Times New Roman"/>
          <w:b/>
          <w:sz w:val="24"/>
          <w:szCs w:val="24"/>
          <w:lang w:eastAsia="ru-RU"/>
        </w:rPr>
      </w:pPr>
      <w:r w:rsidRPr="00145BB2">
        <w:rPr>
          <w:rFonts w:ascii="Times New Roman" w:eastAsia="Times New Roman" w:hAnsi="Times New Roman" w:cs="Times New Roman"/>
          <w:b/>
          <w:sz w:val="24"/>
          <w:szCs w:val="24"/>
          <w:lang w:eastAsia="ru-RU"/>
        </w:rPr>
        <w:t>Доходы от продажи</w:t>
      </w:r>
      <w:r>
        <w:rPr>
          <w:rFonts w:ascii="Times New Roman" w:eastAsia="Times New Roman" w:hAnsi="Times New Roman" w:cs="Times New Roman"/>
          <w:b/>
          <w:sz w:val="24"/>
          <w:szCs w:val="24"/>
          <w:lang w:eastAsia="ru-RU"/>
        </w:rPr>
        <w:t xml:space="preserve"> </w:t>
      </w:r>
      <w:r w:rsidRPr="00145BB2">
        <w:rPr>
          <w:rFonts w:ascii="Times New Roman" w:eastAsia="Times New Roman" w:hAnsi="Times New Roman" w:cs="Times New Roman"/>
          <w:b/>
          <w:sz w:val="24"/>
          <w:szCs w:val="24"/>
          <w:lang w:eastAsia="ru-RU"/>
        </w:rPr>
        <w:t>материальных и нематериальных активов</w:t>
      </w:r>
    </w:p>
    <w:p w:rsidR="00145BB2" w:rsidRPr="00145BB2" w:rsidRDefault="00145BB2" w:rsidP="00145BB2">
      <w:pPr>
        <w:spacing w:after="0" w:line="240" w:lineRule="auto"/>
        <w:jc w:val="center"/>
        <w:rPr>
          <w:rFonts w:ascii="Times New Roman" w:eastAsia="Times New Roman" w:hAnsi="Times New Roman" w:cs="Times New Roman"/>
          <w:b/>
          <w:sz w:val="24"/>
          <w:szCs w:val="24"/>
          <w:lang w:eastAsia="ru-RU"/>
        </w:rPr>
      </w:pPr>
      <w:r w:rsidRPr="00145BB2">
        <w:rPr>
          <w:rFonts w:ascii="Times New Roman" w:eastAsia="Times New Roman" w:hAnsi="Times New Roman" w:cs="Times New Roman"/>
          <w:b/>
          <w:sz w:val="24"/>
          <w:szCs w:val="24"/>
          <w:lang w:eastAsia="ru-RU"/>
        </w:rPr>
        <w:t>(КБК 114 00000 00 0000 000)</w:t>
      </w:r>
    </w:p>
    <w:p w:rsidR="00145BB2" w:rsidRPr="00CD3406" w:rsidRDefault="00145BB2" w:rsidP="00C335DD">
      <w:pPr>
        <w:numPr>
          <w:ilvl w:val="0"/>
          <w:numId w:val="11"/>
        </w:numPr>
        <w:tabs>
          <w:tab w:val="left" w:pos="426"/>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D3406">
        <w:rPr>
          <w:rFonts w:ascii="Times New Roman" w:eastAsia="Times New Roman" w:hAnsi="Times New Roman" w:cs="Times New Roman"/>
          <w:sz w:val="24"/>
          <w:szCs w:val="2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в том числе казенных), в части реализации основных средств по указанному имуществу (КБК 910 1 14 02053 05 0000 410)</w:t>
      </w:r>
    </w:p>
    <w:p w:rsidR="00145BB2" w:rsidRPr="00CD3406" w:rsidRDefault="00145BB2" w:rsidP="00CD3406">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CD3406">
        <w:rPr>
          <w:rFonts w:ascii="Times New Roman" w:eastAsia="Times New Roman" w:hAnsi="Times New Roman" w:cs="Times New Roman"/>
          <w:sz w:val="24"/>
          <w:szCs w:val="24"/>
          <w:lang w:eastAsia="ru-RU"/>
        </w:rPr>
        <w:t xml:space="preserve">Указанные доходы поступили в сумме 180,0 тыс. рублей от продажи в порядке приватизации </w:t>
      </w:r>
      <w:r w:rsidRPr="00CD3406">
        <w:rPr>
          <w:rFonts w:ascii="Times New Roman" w:eastAsia="Calibri" w:hAnsi="Times New Roman" w:cs="Times New Roman"/>
          <w:sz w:val="24"/>
          <w:szCs w:val="24"/>
        </w:rPr>
        <w:t>1 транспортного средства</w:t>
      </w:r>
      <w:r w:rsidRPr="00CD3406">
        <w:rPr>
          <w:rFonts w:ascii="Times New Roman" w:eastAsia="Times New Roman" w:hAnsi="Times New Roman" w:cs="Times New Roman"/>
          <w:sz w:val="24"/>
          <w:szCs w:val="24"/>
          <w:lang w:eastAsia="ru-RU"/>
        </w:rPr>
        <w:t>, находящегося в собственности Чунского района.</w:t>
      </w:r>
    </w:p>
    <w:p w:rsidR="00145BB2" w:rsidRPr="00CD3406" w:rsidRDefault="00145BB2" w:rsidP="00CD3406">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CD3406">
        <w:rPr>
          <w:rFonts w:ascii="Times New Roman" w:eastAsia="Calibri" w:hAnsi="Times New Roman" w:cs="Times New Roman"/>
          <w:sz w:val="24"/>
          <w:szCs w:val="24"/>
        </w:rPr>
        <w:t>Программа приватизации муниципального имущества Чунского районного муниципального образования на 2022 год утверждена Решением Чунской районной Думы от 30.03.2022 № 101 (с дополнениями от 27.07.2022).</w:t>
      </w:r>
      <w:r w:rsidRPr="00CD3406">
        <w:rPr>
          <w:rFonts w:ascii="Times New Roman" w:eastAsia="Times New Roman" w:hAnsi="Times New Roman" w:cs="Times New Roman"/>
          <w:sz w:val="24"/>
          <w:szCs w:val="24"/>
          <w:lang w:eastAsia="ru-RU"/>
        </w:rPr>
        <w:t xml:space="preserve"> В Программу приватизации включено нежилое здание, расположенное по адресу р. п. Чунский ул. Мира 49 с земельным участком и 6 единиц автотранспорта. В результате открытого аукциона реализована 1 единица автотранспорта, на остальное имущество аукционы признаны несостоявшимися, также продажа посредством публичного предложения в электронной форме не состоялась, в виду отсутствия заявок. Продажа без объявления цены в электронной форме на нежилое здание не состоялась. Постановлением администрации Чунского района от 04.04.2023 № 83 нереализованные единицы автотранспорта выставлены на продажу без объявления цены.</w:t>
      </w:r>
    </w:p>
    <w:p w:rsidR="00145BB2" w:rsidRPr="00CD3406" w:rsidRDefault="00145BB2" w:rsidP="00C335DD">
      <w:pPr>
        <w:numPr>
          <w:ilvl w:val="0"/>
          <w:numId w:val="11"/>
        </w:numPr>
        <w:tabs>
          <w:tab w:val="left" w:pos="426"/>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D3406">
        <w:rPr>
          <w:rFonts w:ascii="Times New Roman" w:eastAsia="Times New Roman" w:hAnsi="Times New Roman" w:cs="Times New Roman"/>
          <w:sz w:val="24"/>
          <w:szCs w:val="24"/>
          <w:lang w:eastAsia="ru-RU"/>
        </w:rPr>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(КБК 910 1 14 06013 05 0000 430) </w:t>
      </w:r>
      <w:r w:rsidRPr="00CD3406">
        <w:rPr>
          <w:rFonts w:ascii="Times New Roman" w:eastAsia="Times New Roman" w:hAnsi="Times New Roman" w:cs="Times New Roman"/>
          <w:bCs/>
          <w:sz w:val="24"/>
          <w:szCs w:val="24"/>
          <w:lang w:eastAsia="ru-RU"/>
        </w:rPr>
        <w:t>поступили в 2022 году в бюджет Чунского района в сумме 27,6 тыс. рублей от продажи 9 земельных участков государственная собственность на которые не разграничена.</w:t>
      </w:r>
    </w:p>
    <w:p w:rsidR="00145BB2" w:rsidRPr="00CD3406" w:rsidRDefault="00145BB2" w:rsidP="00C335DD">
      <w:pPr>
        <w:numPr>
          <w:ilvl w:val="0"/>
          <w:numId w:val="11"/>
        </w:numPr>
        <w:tabs>
          <w:tab w:val="left" w:pos="426"/>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D3406">
        <w:rPr>
          <w:rFonts w:ascii="Times New Roman" w:eastAsia="Times New Roman" w:hAnsi="Times New Roman" w:cs="Times New Roman"/>
          <w:sz w:val="24"/>
          <w:szCs w:val="24"/>
          <w:lang w:eastAsia="ru-RU"/>
        </w:rPr>
        <w:t xml:space="preserve">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 (КБК 910 1 14 06025 05 0000 430) </w:t>
      </w:r>
      <w:r w:rsidRPr="00CD3406">
        <w:rPr>
          <w:rFonts w:ascii="Times New Roman" w:eastAsia="Times New Roman" w:hAnsi="Times New Roman" w:cs="Times New Roman"/>
          <w:bCs/>
          <w:sz w:val="24"/>
          <w:szCs w:val="24"/>
          <w:lang w:eastAsia="ru-RU"/>
        </w:rPr>
        <w:t>поступили в 2022 году в бюджет Чунского района в сумме</w:t>
      </w:r>
      <w:r w:rsidRPr="00CD3406">
        <w:rPr>
          <w:rFonts w:ascii="Times New Roman" w:eastAsia="Times New Roman" w:hAnsi="Times New Roman" w:cs="Times New Roman"/>
          <w:sz w:val="24"/>
          <w:szCs w:val="24"/>
          <w:lang w:eastAsia="ru-RU"/>
        </w:rPr>
        <w:t xml:space="preserve"> 33,7 тыс. рублей от продажи 1 земельного участка, находящихся в собственности Чунского района.</w:t>
      </w:r>
    </w:p>
    <w:p w:rsidR="00145BB2" w:rsidRPr="00145BB2" w:rsidRDefault="00033B17" w:rsidP="00145BB2">
      <w:pPr>
        <w:spacing w:before="240"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w:t>
      </w:r>
      <w:r w:rsidRPr="00145BB2">
        <w:rPr>
          <w:rFonts w:ascii="Times New Roman" w:eastAsia="Calibri" w:hAnsi="Times New Roman" w:cs="Times New Roman"/>
          <w:b/>
          <w:sz w:val="24"/>
          <w:szCs w:val="24"/>
        </w:rPr>
        <w:t>рочие неналоговые доходы</w:t>
      </w:r>
    </w:p>
    <w:p w:rsidR="00145BB2" w:rsidRPr="00145BB2" w:rsidRDefault="00145BB2" w:rsidP="00084CCE">
      <w:pPr>
        <w:spacing w:after="0" w:line="240" w:lineRule="auto"/>
        <w:jc w:val="center"/>
        <w:rPr>
          <w:rFonts w:ascii="Times New Roman" w:eastAsia="Calibri" w:hAnsi="Times New Roman" w:cs="Times New Roman"/>
          <w:b/>
          <w:sz w:val="24"/>
          <w:szCs w:val="24"/>
        </w:rPr>
      </w:pPr>
      <w:r w:rsidRPr="00145BB2">
        <w:rPr>
          <w:rFonts w:ascii="Times New Roman" w:eastAsia="Calibri" w:hAnsi="Times New Roman" w:cs="Times New Roman"/>
          <w:b/>
          <w:sz w:val="24"/>
          <w:szCs w:val="24"/>
        </w:rPr>
        <w:t>(КБК 117 00000 00 0000 000)</w:t>
      </w:r>
    </w:p>
    <w:p w:rsidR="00145BB2" w:rsidRPr="00145BB2" w:rsidRDefault="00145BB2" w:rsidP="00C335DD">
      <w:pPr>
        <w:numPr>
          <w:ilvl w:val="0"/>
          <w:numId w:val="12"/>
        </w:numPr>
        <w:tabs>
          <w:tab w:val="left" w:pos="426"/>
          <w:tab w:val="left" w:pos="851"/>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b/>
          <w:bCs/>
          <w:sz w:val="24"/>
          <w:szCs w:val="24"/>
          <w:lang w:eastAsia="ru-RU"/>
        </w:rPr>
      </w:pPr>
      <w:r w:rsidRPr="00033B17">
        <w:rPr>
          <w:rFonts w:ascii="Times New Roman" w:eastAsia="Times New Roman" w:hAnsi="Times New Roman" w:cs="Times New Roman"/>
          <w:sz w:val="24"/>
          <w:szCs w:val="24"/>
          <w:lang w:eastAsia="ru-RU"/>
        </w:rPr>
        <w:t>Прочие неналоговые доходы бюджетов муниципальных районов (КБК 910 </w:t>
      </w:r>
      <w:r w:rsidRPr="00033B17">
        <w:rPr>
          <w:rFonts w:ascii="Times New Roman" w:eastAsia="Times New Roman" w:hAnsi="Times New Roman" w:cs="Times New Roman"/>
          <w:bCs/>
          <w:sz w:val="24"/>
          <w:szCs w:val="24"/>
          <w:lang w:eastAsia="ru-RU"/>
        </w:rPr>
        <w:t>117 05050 05 0000 180) поступили</w:t>
      </w:r>
      <w:r w:rsidRPr="00145BB2">
        <w:rPr>
          <w:rFonts w:ascii="Times New Roman" w:eastAsia="Times New Roman" w:hAnsi="Times New Roman" w:cs="Times New Roman"/>
          <w:bCs/>
          <w:sz w:val="24"/>
          <w:szCs w:val="24"/>
          <w:lang w:eastAsia="ru-RU"/>
        </w:rPr>
        <w:t xml:space="preserve"> в 2022 году в бюджет Чунского района в сумме 481,6 тыс. рублей (в </w:t>
      </w:r>
      <w:proofErr w:type="spellStart"/>
      <w:r w:rsidRPr="00145BB2">
        <w:rPr>
          <w:rFonts w:ascii="Times New Roman" w:eastAsia="Times New Roman" w:hAnsi="Times New Roman" w:cs="Times New Roman"/>
          <w:bCs/>
          <w:sz w:val="24"/>
          <w:szCs w:val="24"/>
          <w:lang w:eastAsia="ru-RU"/>
        </w:rPr>
        <w:t>т.ч</w:t>
      </w:r>
      <w:proofErr w:type="spellEnd"/>
      <w:r w:rsidRPr="00145BB2">
        <w:rPr>
          <w:rFonts w:ascii="Times New Roman" w:eastAsia="Times New Roman" w:hAnsi="Times New Roman" w:cs="Times New Roman"/>
          <w:bCs/>
          <w:sz w:val="24"/>
          <w:szCs w:val="24"/>
          <w:lang w:eastAsia="ru-RU"/>
        </w:rPr>
        <w:t>. пени в сумме 5,8 тыс. рублей).</w:t>
      </w:r>
    </w:p>
    <w:p w:rsidR="00145BB2" w:rsidRPr="00145BB2" w:rsidRDefault="00145BB2" w:rsidP="00033B17">
      <w:pPr>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5BB2">
        <w:rPr>
          <w:rFonts w:ascii="Times New Roman" w:eastAsia="Times New Roman" w:hAnsi="Times New Roman" w:cs="Times New Roman"/>
          <w:sz w:val="24"/>
          <w:szCs w:val="24"/>
          <w:lang w:eastAsia="ru-RU"/>
        </w:rPr>
        <w:lastRenderedPageBreak/>
        <w:t>По состоянию на 01.01.2023 действуют 15 договоров по установке и эксплуатации рекламных конструкций, из них с юридическими лицами – 8 шт., индивидуальными предпринимателями – 3 шт., физическими лицами – 4 шт.</w:t>
      </w:r>
    </w:p>
    <w:p w:rsidR="00145BB2" w:rsidRPr="00145BB2" w:rsidRDefault="00145BB2" w:rsidP="00033B17">
      <w:pPr>
        <w:tabs>
          <w:tab w:val="left" w:pos="851"/>
          <w:tab w:val="left" w:pos="1134"/>
        </w:tabs>
        <w:spacing w:after="0" w:line="240" w:lineRule="auto"/>
        <w:ind w:firstLine="709"/>
        <w:jc w:val="both"/>
        <w:rPr>
          <w:rFonts w:ascii="Times New Roman" w:eastAsia="Calibri" w:hAnsi="Times New Roman" w:cs="Times New Roman"/>
          <w:sz w:val="24"/>
          <w:szCs w:val="24"/>
        </w:rPr>
      </w:pPr>
      <w:r w:rsidRPr="00145BB2">
        <w:rPr>
          <w:rFonts w:ascii="Times New Roman" w:eastAsia="Calibri" w:hAnsi="Times New Roman" w:cs="Times New Roman"/>
          <w:sz w:val="24"/>
          <w:szCs w:val="24"/>
        </w:rPr>
        <w:t>На 01.01.2023 по данному виду доходов числится задолженность в сумме 11,6 тыс. рублей.</w:t>
      </w:r>
    </w:p>
    <w:p w:rsidR="003F1056" w:rsidRDefault="003F1056" w:rsidP="003F1056">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5B7231" w:rsidRPr="00033B17" w:rsidRDefault="002B40E9" w:rsidP="003F105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5B7231" w:rsidRPr="00033B17">
        <w:rPr>
          <w:rFonts w:ascii="Times New Roman" w:eastAsia="Times New Roman" w:hAnsi="Times New Roman" w:cs="Times New Roman"/>
          <w:b/>
          <w:sz w:val="24"/>
          <w:szCs w:val="24"/>
          <w:lang w:eastAsia="ru-RU"/>
        </w:rPr>
        <w:t xml:space="preserve">.6. </w:t>
      </w:r>
      <w:r w:rsidR="003F1056" w:rsidRPr="00033B17">
        <w:rPr>
          <w:rFonts w:ascii="Times New Roman" w:eastAsia="Times New Roman" w:hAnsi="Times New Roman" w:cs="Times New Roman"/>
          <w:b/>
          <w:sz w:val="24"/>
          <w:szCs w:val="24"/>
          <w:lang w:eastAsia="ru-RU"/>
        </w:rPr>
        <w:t xml:space="preserve">Доходы, администрируемые </w:t>
      </w:r>
      <w:r w:rsidR="00364D71" w:rsidRPr="00033B17">
        <w:rPr>
          <w:rFonts w:ascii="Times New Roman" w:eastAsia="Times New Roman" w:hAnsi="Times New Roman" w:cs="Times New Roman"/>
          <w:b/>
          <w:sz w:val="24"/>
          <w:szCs w:val="24"/>
          <w:lang w:eastAsia="ru-RU"/>
        </w:rPr>
        <w:t>Дум</w:t>
      </w:r>
      <w:r w:rsidR="003F1056" w:rsidRPr="00033B17">
        <w:rPr>
          <w:rFonts w:ascii="Times New Roman" w:eastAsia="Times New Roman" w:hAnsi="Times New Roman" w:cs="Times New Roman"/>
          <w:b/>
          <w:sz w:val="24"/>
          <w:szCs w:val="24"/>
          <w:lang w:eastAsia="ru-RU"/>
        </w:rPr>
        <w:t>ой</w:t>
      </w:r>
      <w:r w:rsidR="00364D71" w:rsidRPr="00033B17">
        <w:rPr>
          <w:rFonts w:ascii="Times New Roman" w:eastAsia="Times New Roman" w:hAnsi="Times New Roman" w:cs="Times New Roman"/>
          <w:b/>
          <w:sz w:val="24"/>
          <w:szCs w:val="24"/>
          <w:lang w:eastAsia="ru-RU"/>
        </w:rPr>
        <w:t xml:space="preserve"> муниципального района Чунского районного муниципального образования</w:t>
      </w:r>
    </w:p>
    <w:p w:rsidR="00774B6B" w:rsidRPr="003F1056" w:rsidRDefault="00774B6B" w:rsidP="00774B6B">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p w:rsidR="009C4DC0" w:rsidRPr="009C4DC0" w:rsidRDefault="005D0932" w:rsidP="009C4DC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5D0932">
        <w:rPr>
          <w:rFonts w:ascii="Times New Roman" w:eastAsia="Times New Roman" w:hAnsi="Times New Roman" w:cs="Times New Roman"/>
          <w:bCs/>
          <w:sz w:val="24"/>
          <w:szCs w:val="24"/>
          <w:lang w:eastAsia="ru-RU"/>
        </w:rPr>
        <w:t>Перечнем главных администраторов доходов бюджета Чунского РМО, утвержденным Постановлением администрации Чунского района от 09.12.2021 № 189</w:t>
      </w:r>
      <w:r w:rsidR="009C4DC0" w:rsidRPr="009C4DC0">
        <w:rPr>
          <w:rFonts w:ascii="Times New Roman" w:eastAsia="Times New Roman" w:hAnsi="Times New Roman" w:cs="Times New Roman"/>
          <w:bCs/>
          <w:sz w:val="24"/>
          <w:szCs w:val="24"/>
          <w:lang w:eastAsia="ru-RU"/>
        </w:rPr>
        <w:t xml:space="preserve">, Дума Чунского района </w:t>
      </w:r>
      <w:r>
        <w:rPr>
          <w:rFonts w:ascii="Times New Roman" w:eastAsia="Times New Roman" w:hAnsi="Times New Roman" w:cs="Times New Roman"/>
          <w:bCs/>
          <w:sz w:val="24"/>
          <w:szCs w:val="24"/>
          <w:lang w:eastAsia="ru-RU"/>
        </w:rPr>
        <w:t>определена</w:t>
      </w:r>
      <w:r w:rsidR="009C4DC0" w:rsidRPr="009C4DC0">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как </w:t>
      </w:r>
      <w:r w:rsidR="009C4DC0" w:rsidRPr="009C4DC0">
        <w:rPr>
          <w:rFonts w:ascii="Times New Roman" w:eastAsia="Times New Roman" w:hAnsi="Times New Roman" w:cs="Times New Roman"/>
          <w:bCs/>
          <w:sz w:val="24"/>
          <w:szCs w:val="24"/>
          <w:lang w:eastAsia="ru-RU"/>
        </w:rPr>
        <w:t>главн</w:t>
      </w:r>
      <w:r>
        <w:rPr>
          <w:rFonts w:ascii="Times New Roman" w:eastAsia="Times New Roman" w:hAnsi="Times New Roman" w:cs="Times New Roman"/>
          <w:bCs/>
          <w:sz w:val="24"/>
          <w:szCs w:val="24"/>
          <w:lang w:eastAsia="ru-RU"/>
        </w:rPr>
        <w:t>ый</w:t>
      </w:r>
      <w:r w:rsidR="009C4DC0" w:rsidRPr="009C4DC0">
        <w:rPr>
          <w:rFonts w:ascii="Times New Roman" w:eastAsia="Times New Roman" w:hAnsi="Times New Roman" w:cs="Times New Roman"/>
          <w:bCs/>
          <w:sz w:val="24"/>
          <w:szCs w:val="24"/>
          <w:lang w:eastAsia="ru-RU"/>
        </w:rPr>
        <w:t xml:space="preserve"> администратор безвозмездных поступлений - 905 2 02 40014 05 0000 150 -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p w:rsidR="009C4DC0" w:rsidRPr="009C4DC0" w:rsidRDefault="009C4DC0" w:rsidP="009C4DC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C4DC0">
        <w:rPr>
          <w:rFonts w:ascii="Times New Roman" w:eastAsia="Times New Roman" w:hAnsi="Times New Roman" w:cs="Times New Roman"/>
          <w:bCs/>
          <w:sz w:val="24"/>
          <w:szCs w:val="24"/>
          <w:lang w:eastAsia="ru-RU"/>
        </w:rPr>
        <w:t xml:space="preserve">Общая сумма доходов Думы Чунского района на 2022 год утверждена в размере 2 106,2 тыс. рублей. По данным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из состава бюджетной отчетности на 01.01.2023, утвержденные доходы исполнены в сумме 2106,2 тыс. рублей или на 100,0 % от общего объема утвержденных бюджетных назначений. </w:t>
      </w:r>
    </w:p>
    <w:p w:rsidR="009C4DC0" w:rsidRPr="009C4DC0" w:rsidRDefault="009C4DC0" w:rsidP="009C4DC0">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9C4DC0">
        <w:rPr>
          <w:rFonts w:ascii="Times New Roman" w:eastAsia="Times New Roman" w:hAnsi="Times New Roman" w:cs="Times New Roman"/>
          <w:bCs/>
          <w:sz w:val="24"/>
          <w:szCs w:val="24"/>
          <w:lang w:eastAsia="ru-RU"/>
        </w:rPr>
        <w:t xml:space="preserve">Анализ прогнозируемых доходов, их исполнение в 2022 году приведен в Таблице № </w:t>
      </w:r>
      <w:r w:rsidR="00033B17">
        <w:rPr>
          <w:rFonts w:ascii="Times New Roman" w:eastAsia="Times New Roman" w:hAnsi="Times New Roman" w:cs="Times New Roman"/>
          <w:bCs/>
          <w:sz w:val="24"/>
          <w:szCs w:val="24"/>
          <w:lang w:eastAsia="ru-RU"/>
        </w:rPr>
        <w:t>8</w:t>
      </w:r>
      <w:r w:rsidRPr="009C4DC0">
        <w:rPr>
          <w:rFonts w:ascii="Times New Roman" w:eastAsia="Times New Roman" w:hAnsi="Times New Roman" w:cs="Times New Roman"/>
          <w:bCs/>
          <w:sz w:val="24"/>
          <w:szCs w:val="24"/>
          <w:lang w:eastAsia="ru-RU"/>
        </w:rPr>
        <w:t>.</w:t>
      </w:r>
    </w:p>
    <w:p w:rsidR="009C4DC0" w:rsidRPr="009C4DC0" w:rsidRDefault="009C4DC0" w:rsidP="009C4DC0">
      <w:pPr>
        <w:autoSpaceDE w:val="0"/>
        <w:autoSpaceDN w:val="0"/>
        <w:adjustRightInd w:val="0"/>
        <w:spacing w:after="0" w:line="240" w:lineRule="auto"/>
        <w:ind w:firstLine="142"/>
        <w:jc w:val="center"/>
        <w:rPr>
          <w:rFonts w:ascii="Times New Roman" w:eastAsia="Times New Roman" w:hAnsi="Times New Roman" w:cs="Times New Roman"/>
          <w:bCs/>
          <w:sz w:val="24"/>
          <w:szCs w:val="24"/>
          <w:lang w:eastAsia="ru-RU"/>
        </w:rPr>
      </w:pPr>
      <w:r w:rsidRPr="009C4DC0">
        <w:rPr>
          <w:rFonts w:ascii="Times New Roman" w:eastAsia="Times New Roman" w:hAnsi="Times New Roman" w:cs="Times New Roman"/>
          <w:bCs/>
          <w:sz w:val="24"/>
          <w:szCs w:val="24"/>
          <w:lang w:eastAsia="ru-RU"/>
        </w:rPr>
        <w:t xml:space="preserve">Таблица № </w:t>
      </w:r>
      <w:r w:rsidR="00033B17">
        <w:rPr>
          <w:rFonts w:ascii="Times New Roman" w:eastAsia="Times New Roman" w:hAnsi="Times New Roman" w:cs="Times New Roman"/>
          <w:bCs/>
          <w:sz w:val="24"/>
          <w:szCs w:val="24"/>
          <w:lang w:eastAsia="ru-RU"/>
        </w:rPr>
        <w:t>8</w:t>
      </w:r>
    </w:p>
    <w:p w:rsidR="009C4DC0" w:rsidRPr="009C4DC0" w:rsidRDefault="009C4DC0" w:rsidP="009C4DC0">
      <w:pPr>
        <w:autoSpaceDE w:val="0"/>
        <w:autoSpaceDN w:val="0"/>
        <w:adjustRightInd w:val="0"/>
        <w:spacing w:after="0" w:line="240" w:lineRule="auto"/>
        <w:ind w:firstLine="142"/>
        <w:jc w:val="right"/>
        <w:rPr>
          <w:rFonts w:ascii="Times New Roman" w:eastAsia="Times New Roman" w:hAnsi="Times New Roman" w:cs="Times New Roman"/>
          <w:bCs/>
          <w:sz w:val="24"/>
          <w:szCs w:val="24"/>
          <w:lang w:eastAsia="ru-RU"/>
        </w:rPr>
      </w:pPr>
      <w:r w:rsidRPr="009C4DC0">
        <w:rPr>
          <w:rFonts w:ascii="Times New Roman" w:eastAsia="Times New Roman" w:hAnsi="Times New Roman" w:cs="Times New Roman"/>
          <w:bCs/>
          <w:sz w:val="24"/>
          <w:szCs w:val="24"/>
          <w:lang w:eastAsia="ru-RU"/>
        </w:rPr>
        <w:t>(в тыс. руб.)</w:t>
      </w:r>
    </w:p>
    <w:tbl>
      <w:tblPr>
        <w:tblW w:w="9928" w:type="dxa"/>
        <w:tblInd w:w="113" w:type="dxa"/>
        <w:tblLook w:val="04A0" w:firstRow="1" w:lastRow="0" w:firstColumn="1" w:lastColumn="0" w:noHBand="0" w:noVBand="1"/>
      </w:tblPr>
      <w:tblGrid>
        <w:gridCol w:w="4461"/>
        <w:gridCol w:w="2636"/>
        <w:gridCol w:w="1407"/>
        <w:gridCol w:w="1416"/>
        <w:gridCol w:w="8"/>
      </w:tblGrid>
      <w:tr w:rsidR="009C4DC0" w:rsidRPr="009C4DC0" w:rsidTr="00976A86">
        <w:trPr>
          <w:trHeight w:val="315"/>
        </w:trPr>
        <w:tc>
          <w:tcPr>
            <w:tcW w:w="44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C4DC0" w:rsidRPr="009C4DC0" w:rsidRDefault="009C4DC0" w:rsidP="009C4DC0">
            <w:pPr>
              <w:spacing w:after="0" w:line="240" w:lineRule="auto"/>
              <w:jc w:val="center"/>
              <w:rPr>
                <w:rFonts w:ascii="Times New Roman" w:eastAsia="Times New Roman" w:hAnsi="Times New Roman" w:cs="Times New Roman"/>
                <w:sz w:val="20"/>
                <w:szCs w:val="20"/>
                <w:lang w:eastAsia="ru-RU"/>
              </w:rPr>
            </w:pPr>
            <w:r w:rsidRPr="009C4DC0">
              <w:rPr>
                <w:rFonts w:ascii="Times New Roman" w:eastAsia="Times New Roman" w:hAnsi="Times New Roman" w:cs="Times New Roman"/>
                <w:sz w:val="20"/>
                <w:szCs w:val="20"/>
                <w:lang w:eastAsia="ru-RU"/>
              </w:rPr>
              <w:t>Наименование</w:t>
            </w:r>
          </w:p>
        </w:tc>
        <w:tc>
          <w:tcPr>
            <w:tcW w:w="26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C4DC0" w:rsidRPr="009C4DC0" w:rsidRDefault="009C4DC0" w:rsidP="009C4DC0">
            <w:pPr>
              <w:spacing w:after="0" w:line="240" w:lineRule="auto"/>
              <w:jc w:val="center"/>
              <w:rPr>
                <w:rFonts w:ascii="Times New Roman" w:eastAsia="Times New Roman" w:hAnsi="Times New Roman" w:cs="Times New Roman"/>
                <w:sz w:val="20"/>
                <w:szCs w:val="20"/>
                <w:lang w:eastAsia="ru-RU"/>
              </w:rPr>
            </w:pPr>
            <w:r w:rsidRPr="009C4DC0">
              <w:rPr>
                <w:rFonts w:ascii="Times New Roman" w:eastAsia="Times New Roman" w:hAnsi="Times New Roman" w:cs="Times New Roman"/>
                <w:sz w:val="20"/>
                <w:szCs w:val="20"/>
                <w:lang w:eastAsia="ru-RU"/>
              </w:rPr>
              <w:t>КБК</w:t>
            </w:r>
          </w:p>
        </w:tc>
        <w:tc>
          <w:tcPr>
            <w:tcW w:w="2831" w:type="dxa"/>
            <w:gridSpan w:val="3"/>
            <w:tcBorders>
              <w:top w:val="single" w:sz="4" w:space="0" w:color="auto"/>
              <w:left w:val="nil"/>
              <w:bottom w:val="single" w:sz="4" w:space="0" w:color="auto"/>
              <w:right w:val="single" w:sz="4" w:space="0" w:color="auto"/>
            </w:tcBorders>
            <w:shd w:val="clear" w:color="auto" w:fill="auto"/>
            <w:hideMark/>
          </w:tcPr>
          <w:p w:rsidR="009C4DC0" w:rsidRPr="009C4DC0" w:rsidRDefault="009C4DC0" w:rsidP="009C4DC0">
            <w:pPr>
              <w:spacing w:after="0" w:line="240" w:lineRule="auto"/>
              <w:jc w:val="center"/>
              <w:rPr>
                <w:rFonts w:ascii="Times New Roman" w:eastAsia="Times New Roman" w:hAnsi="Times New Roman" w:cs="Times New Roman"/>
                <w:sz w:val="20"/>
                <w:szCs w:val="20"/>
                <w:lang w:eastAsia="ru-RU"/>
              </w:rPr>
            </w:pPr>
            <w:r w:rsidRPr="009C4DC0">
              <w:rPr>
                <w:rFonts w:ascii="Times New Roman" w:eastAsia="Times New Roman" w:hAnsi="Times New Roman" w:cs="Times New Roman"/>
                <w:sz w:val="20"/>
                <w:szCs w:val="20"/>
                <w:lang w:eastAsia="ru-RU"/>
              </w:rPr>
              <w:t>Доходы</w:t>
            </w:r>
          </w:p>
        </w:tc>
      </w:tr>
      <w:tr w:rsidR="009C4DC0" w:rsidRPr="009C4DC0" w:rsidTr="009152A7">
        <w:trPr>
          <w:gridAfter w:val="1"/>
          <w:wAfter w:w="8" w:type="dxa"/>
          <w:trHeight w:val="129"/>
        </w:trPr>
        <w:tc>
          <w:tcPr>
            <w:tcW w:w="4461" w:type="dxa"/>
            <w:vMerge/>
            <w:tcBorders>
              <w:top w:val="single" w:sz="4" w:space="0" w:color="auto"/>
              <w:left w:val="single" w:sz="4" w:space="0" w:color="auto"/>
              <w:bottom w:val="single" w:sz="4" w:space="0" w:color="auto"/>
              <w:right w:val="single" w:sz="4" w:space="0" w:color="auto"/>
            </w:tcBorders>
            <w:vAlign w:val="center"/>
            <w:hideMark/>
          </w:tcPr>
          <w:p w:rsidR="009C4DC0" w:rsidRPr="009C4DC0" w:rsidRDefault="009C4DC0" w:rsidP="009C4DC0">
            <w:pPr>
              <w:spacing w:after="0" w:line="240" w:lineRule="auto"/>
              <w:rPr>
                <w:rFonts w:ascii="Times New Roman" w:eastAsia="Times New Roman" w:hAnsi="Times New Roman" w:cs="Times New Roman"/>
                <w:sz w:val="20"/>
                <w:szCs w:val="20"/>
                <w:lang w:eastAsia="ru-RU"/>
              </w:rPr>
            </w:pPr>
          </w:p>
        </w:tc>
        <w:tc>
          <w:tcPr>
            <w:tcW w:w="2636" w:type="dxa"/>
            <w:vMerge/>
            <w:tcBorders>
              <w:top w:val="single" w:sz="4" w:space="0" w:color="auto"/>
              <w:left w:val="single" w:sz="4" w:space="0" w:color="auto"/>
              <w:bottom w:val="single" w:sz="4" w:space="0" w:color="auto"/>
              <w:right w:val="single" w:sz="4" w:space="0" w:color="auto"/>
            </w:tcBorders>
            <w:vAlign w:val="center"/>
            <w:hideMark/>
          </w:tcPr>
          <w:p w:rsidR="009C4DC0" w:rsidRPr="009C4DC0" w:rsidRDefault="009C4DC0" w:rsidP="009C4DC0">
            <w:pPr>
              <w:spacing w:after="0" w:line="240" w:lineRule="auto"/>
              <w:rPr>
                <w:rFonts w:ascii="Times New Roman" w:eastAsia="Times New Roman" w:hAnsi="Times New Roman" w:cs="Times New Roman"/>
                <w:sz w:val="20"/>
                <w:szCs w:val="20"/>
                <w:lang w:eastAsia="ru-RU"/>
              </w:rPr>
            </w:pPr>
          </w:p>
        </w:tc>
        <w:tc>
          <w:tcPr>
            <w:tcW w:w="1407" w:type="dxa"/>
            <w:tcBorders>
              <w:top w:val="nil"/>
              <w:left w:val="nil"/>
              <w:bottom w:val="single" w:sz="4" w:space="0" w:color="auto"/>
              <w:right w:val="single" w:sz="4" w:space="0" w:color="auto"/>
            </w:tcBorders>
            <w:shd w:val="clear" w:color="auto" w:fill="auto"/>
            <w:hideMark/>
          </w:tcPr>
          <w:p w:rsidR="009C4DC0" w:rsidRPr="009C4DC0" w:rsidRDefault="009C4DC0" w:rsidP="009C4DC0">
            <w:pPr>
              <w:spacing w:after="0" w:line="240" w:lineRule="auto"/>
              <w:jc w:val="center"/>
              <w:rPr>
                <w:rFonts w:ascii="Times New Roman" w:eastAsia="Times New Roman" w:hAnsi="Times New Roman" w:cs="Times New Roman"/>
                <w:sz w:val="20"/>
                <w:szCs w:val="20"/>
                <w:lang w:eastAsia="ru-RU"/>
              </w:rPr>
            </w:pPr>
            <w:r w:rsidRPr="009C4DC0">
              <w:rPr>
                <w:rFonts w:ascii="Times New Roman" w:eastAsia="Times New Roman" w:hAnsi="Times New Roman" w:cs="Times New Roman"/>
                <w:sz w:val="20"/>
                <w:szCs w:val="20"/>
                <w:lang w:eastAsia="ru-RU"/>
              </w:rPr>
              <w:t>Утверждены</w:t>
            </w:r>
          </w:p>
        </w:tc>
        <w:tc>
          <w:tcPr>
            <w:tcW w:w="1416" w:type="dxa"/>
            <w:tcBorders>
              <w:top w:val="nil"/>
              <w:left w:val="nil"/>
              <w:bottom w:val="single" w:sz="4" w:space="0" w:color="auto"/>
              <w:right w:val="single" w:sz="4" w:space="0" w:color="auto"/>
            </w:tcBorders>
            <w:shd w:val="clear" w:color="auto" w:fill="auto"/>
            <w:hideMark/>
          </w:tcPr>
          <w:p w:rsidR="009C4DC0" w:rsidRPr="009C4DC0" w:rsidRDefault="009C4DC0" w:rsidP="009C4DC0">
            <w:pPr>
              <w:spacing w:after="0" w:line="240" w:lineRule="auto"/>
              <w:jc w:val="center"/>
              <w:rPr>
                <w:rFonts w:ascii="Times New Roman" w:eastAsia="Times New Roman" w:hAnsi="Times New Roman" w:cs="Times New Roman"/>
                <w:sz w:val="20"/>
                <w:szCs w:val="20"/>
                <w:lang w:eastAsia="ru-RU"/>
              </w:rPr>
            </w:pPr>
            <w:r w:rsidRPr="009C4DC0">
              <w:rPr>
                <w:rFonts w:ascii="Times New Roman" w:eastAsia="Times New Roman" w:hAnsi="Times New Roman" w:cs="Times New Roman"/>
                <w:sz w:val="20"/>
                <w:szCs w:val="20"/>
                <w:lang w:eastAsia="ru-RU"/>
              </w:rPr>
              <w:t>Исполнены</w:t>
            </w:r>
          </w:p>
        </w:tc>
      </w:tr>
      <w:tr w:rsidR="009C4DC0" w:rsidRPr="009C4DC0" w:rsidTr="009152A7">
        <w:trPr>
          <w:gridAfter w:val="1"/>
          <w:wAfter w:w="8" w:type="dxa"/>
          <w:trHeight w:val="659"/>
        </w:trPr>
        <w:tc>
          <w:tcPr>
            <w:tcW w:w="4461" w:type="dxa"/>
            <w:tcBorders>
              <w:top w:val="nil"/>
              <w:left w:val="single" w:sz="4" w:space="0" w:color="auto"/>
              <w:bottom w:val="single" w:sz="4" w:space="0" w:color="auto"/>
              <w:right w:val="single" w:sz="4" w:space="0" w:color="auto"/>
            </w:tcBorders>
            <w:shd w:val="clear" w:color="auto" w:fill="auto"/>
            <w:vAlign w:val="center"/>
            <w:hideMark/>
          </w:tcPr>
          <w:p w:rsidR="009C4DC0" w:rsidRPr="009C4DC0" w:rsidRDefault="009C4DC0" w:rsidP="009C4DC0">
            <w:pPr>
              <w:spacing w:after="0" w:line="240" w:lineRule="auto"/>
              <w:rPr>
                <w:rFonts w:ascii="Times New Roman" w:eastAsia="Times New Roman" w:hAnsi="Times New Roman" w:cs="Times New Roman"/>
                <w:b/>
                <w:bCs/>
                <w:sz w:val="20"/>
                <w:szCs w:val="20"/>
                <w:lang w:eastAsia="ru-RU"/>
              </w:rPr>
            </w:pPr>
            <w:r w:rsidRPr="009C4DC0">
              <w:rPr>
                <w:rFonts w:ascii="Times New Roman" w:eastAsia="Times New Roman" w:hAnsi="Times New Roman" w:cs="Times New Roman"/>
                <w:b/>
                <w:bCs/>
                <w:sz w:val="20"/>
                <w:szCs w:val="20"/>
                <w:lang w:eastAsia="ru-RU"/>
              </w:rPr>
              <w:t>БЕЗВОЗМЕЗДНЫЕ ПОСТУПЛЕНИЯ ОТ ДРУГИХ БЮДЖЕТОВ БЮДЖЕТНОЙ СИСТЕМЫ РФ</w:t>
            </w:r>
          </w:p>
        </w:tc>
        <w:tc>
          <w:tcPr>
            <w:tcW w:w="2636" w:type="dxa"/>
            <w:tcBorders>
              <w:top w:val="nil"/>
              <w:left w:val="nil"/>
              <w:bottom w:val="single" w:sz="4" w:space="0" w:color="auto"/>
              <w:right w:val="single" w:sz="4" w:space="0" w:color="auto"/>
            </w:tcBorders>
            <w:shd w:val="clear" w:color="auto" w:fill="auto"/>
            <w:vAlign w:val="center"/>
            <w:hideMark/>
          </w:tcPr>
          <w:p w:rsidR="009C4DC0" w:rsidRPr="009C4DC0" w:rsidRDefault="009C4DC0" w:rsidP="009C4DC0">
            <w:pPr>
              <w:spacing w:after="0" w:line="240" w:lineRule="auto"/>
              <w:ind w:hanging="323"/>
              <w:jc w:val="center"/>
              <w:rPr>
                <w:rFonts w:ascii="Times New Roman" w:eastAsia="Times New Roman" w:hAnsi="Times New Roman" w:cs="Times New Roman"/>
                <w:b/>
                <w:bCs/>
                <w:sz w:val="20"/>
                <w:szCs w:val="20"/>
                <w:lang w:eastAsia="ru-RU"/>
              </w:rPr>
            </w:pPr>
            <w:r w:rsidRPr="009C4DC0">
              <w:rPr>
                <w:rFonts w:ascii="Times New Roman" w:eastAsia="Times New Roman" w:hAnsi="Times New Roman" w:cs="Times New Roman"/>
                <w:b/>
                <w:bCs/>
                <w:sz w:val="20"/>
                <w:szCs w:val="20"/>
                <w:lang w:eastAsia="ru-RU"/>
              </w:rPr>
              <w:t>2 02 00000 00 0000 000</w:t>
            </w:r>
          </w:p>
        </w:tc>
        <w:tc>
          <w:tcPr>
            <w:tcW w:w="1407" w:type="dxa"/>
            <w:tcBorders>
              <w:top w:val="nil"/>
              <w:left w:val="nil"/>
              <w:bottom w:val="single" w:sz="4" w:space="0" w:color="auto"/>
              <w:right w:val="single" w:sz="4" w:space="0" w:color="auto"/>
            </w:tcBorders>
            <w:shd w:val="clear" w:color="auto" w:fill="auto"/>
            <w:vAlign w:val="center"/>
            <w:hideMark/>
          </w:tcPr>
          <w:p w:rsidR="009C4DC0" w:rsidRPr="009C4DC0" w:rsidRDefault="009C4DC0" w:rsidP="009C4DC0">
            <w:pPr>
              <w:spacing w:after="0" w:line="240" w:lineRule="auto"/>
              <w:jc w:val="right"/>
              <w:rPr>
                <w:rFonts w:ascii="Times New Roman" w:eastAsia="Times New Roman" w:hAnsi="Times New Roman" w:cs="Times New Roman"/>
                <w:b/>
                <w:bCs/>
                <w:sz w:val="20"/>
                <w:szCs w:val="20"/>
                <w:lang w:eastAsia="ru-RU"/>
              </w:rPr>
            </w:pPr>
            <w:r w:rsidRPr="009C4DC0">
              <w:rPr>
                <w:rFonts w:ascii="Times New Roman" w:eastAsia="Times New Roman" w:hAnsi="Times New Roman" w:cs="Times New Roman"/>
                <w:b/>
                <w:bCs/>
                <w:sz w:val="20"/>
                <w:szCs w:val="20"/>
                <w:lang w:eastAsia="ru-RU"/>
              </w:rPr>
              <w:t>2106,2</w:t>
            </w:r>
          </w:p>
        </w:tc>
        <w:tc>
          <w:tcPr>
            <w:tcW w:w="1416" w:type="dxa"/>
            <w:tcBorders>
              <w:top w:val="nil"/>
              <w:left w:val="nil"/>
              <w:bottom w:val="single" w:sz="4" w:space="0" w:color="auto"/>
              <w:right w:val="single" w:sz="4" w:space="0" w:color="auto"/>
            </w:tcBorders>
            <w:shd w:val="clear" w:color="auto" w:fill="auto"/>
            <w:vAlign w:val="center"/>
            <w:hideMark/>
          </w:tcPr>
          <w:p w:rsidR="009C4DC0" w:rsidRPr="009C4DC0" w:rsidRDefault="009C4DC0" w:rsidP="009C4DC0">
            <w:pPr>
              <w:spacing w:after="0" w:line="240" w:lineRule="auto"/>
              <w:jc w:val="right"/>
              <w:rPr>
                <w:rFonts w:ascii="Times New Roman" w:eastAsia="Times New Roman" w:hAnsi="Times New Roman" w:cs="Times New Roman"/>
                <w:b/>
                <w:bCs/>
                <w:sz w:val="20"/>
                <w:szCs w:val="20"/>
                <w:lang w:eastAsia="ru-RU"/>
              </w:rPr>
            </w:pPr>
            <w:r w:rsidRPr="009C4DC0">
              <w:rPr>
                <w:rFonts w:ascii="Times New Roman" w:eastAsia="Times New Roman" w:hAnsi="Times New Roman" w:cs="Times New Roman"/>
                <w:b/>
                <w:bCs/>
                <w:sz w:val="20"/>
                <w:szCs w:val="20"/>
                <w:lang w:eastAsia="ru-RU"/>
              </w:rPr>
              <w:t>2106,2</w:t>
            </w:r>
          </w:p>
        </w:tc>
      </w:tr>
      <w:tr w:rsidR="009C4DC0" w:rsidRPr="009C4DC0" w:rsidTr="009152A7">
        <w:trPr>
          <w:gridAfter w:val="1"/>
          <w:wAfter w:w="8" w:type="dxa"/>
          <w:trHeight w:val="1080"/>
        </w:trPr>
        <w:tc>
          <w:tcPr>
            <w:tcW w:w="4461" w:type="dxa"/>
            <w:tcBorders>
              <w:top w:val="nil"/>
              <w:left w:val="single" w:sz="4" w:space="0" w:color="auto"/>
              <w:bottom w:val="single" w:sz="4" w:space="0" w:color="auto"/>
              <w:right w:val="single" w:sz="4" w:space="0" w:color="auto"/>
            </w:tcBorders>
            <w:shd w:val="clear" w:color="auto" w:fill="auto"/>
            <w:vAlign w:val="center"/>
            <w:hideMark/>
          </w:tcPr>
          <w:p w:rsidR="009C4DC0" w:rsidRPr="009C4DC0" w:rsidRDefault="009C4DC0" w:rsidP="009C4DC0">
            <w:pPr>
              <w:spacing w:after="0" w:line="240" w:lineRule="auto"/>
              <w:rPr>
                <w:rFonts w:ascii="Times New Roman" w:eastAsia="Times New Roman" w:hAnsi="Times New Roman" w:cs="Times New Roman"/>
                <w:i/>
                <w:iCs/>
                <w:sz w:val="20"/>
                <w:szCs w:val="20"/>
                <w:lang w:eastAsia="ru-RU"/>
              </w:rPr>
            </w:pPr>
            <w:r w:rsidRPr="009C4DC0">
              <w:rPr>
                <w:rFonts w:ascii="Times New Roman" w:eastAsia="Times New Roman" w:hAnsi="Times New Roman" w:cs="Times New Roman"/>
                <w:i/>
                <w:iCs/>
                <w:sz w:val="20"/>
                <w:szCs w:val="2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636" w:type="dxa"/>
            <w:tcBorders>
              <w:top w:val="nil"/>
              <w:left w:val="nil"/>
              <w:bottom w:val="single" w:sz="4" w:space="0" w:color="auto"/>
              <w:right w:val="single" w:sz="4" w:space="0" w:color="auto"/>
            </w:tcBorders>
            <w:shd w:val="clear" w:color="auto" w:fill="auto"/>
            <w:vAlign w:val="center"/>
            <w:hideMark/>
          </w:tcPr>
          <w:p w:rsidR="009C4DC0" w:rsidRPr="009C4DC0" w:rsidRDefault="009C4DC0" w:rsidP="009C4DC0">
            <w:pPr>
              <w:spacing w:after="0" w:line="240" w:lineRule="auto"/>
              <w:jc w:val="center"/>
              <w:rPr>
                <w:rFonts w:ascii="Times New Roman" w:eastAsia="Times New Roman" w:hAnsi="Times New Roman" w:cs="Times New Roman"/>
                <w:i/>
                <w:iCs/>
                <w:sz w:val="20"/>
                <w:szCs w:val="20"/>
                <w:lang w:eastAsia="ru-RU"/>
              </w:rPr>
            </w:pPr>
            <w:r w:rsidRPr="009C4DC0">
              <w:rPr>
                <w:rFonts w:ascii="Times New Roman" w:eastAsia="Times New Roman" w:hAnsi="Times New Roman" w:cs="Times New Roman"/>
                <w:i/>
                <w:iCs/>
                <w:sz w:val="20"/>
                <w:szCs w:val="20"/>
                <w:lang w:eastAsia="ru-RU"/>
              </w:rPr>
              <w:t>2 02 40014 05 0000 150</w:t>
            </w:r>
          </w:p>
        </w:tc>
        <w:tc>
          <w:tcPr>
            <w:tcW w:w="1407" w:type="dxa"/>
            <w:tcBorders>
              <w:top w:val="nil"/>
              <w:left w:val="nil"/>
              <w:bottom w:val="single" w:sz="4" w:space="0" w:color="auto"/>
              <w:right w:val="single" w:sz="4" w:space="0" w:color="auto"/>
            </w:tcBorders>
            <w:shd w:val="clear" w:color="auto" w:fill="auto"/>
            <w:vAlign w:val="center"/>
            <w:hideMark/>
          </w:tcPr>
          <w:p w:rsidR="009C4DC0" w:rsidRPr="009C4DC0" w:rsidRDefault="009C4DC0" w:rsidP="009C4DC0">
            <w:pPr>
              <w:spacing w:after="0" w:line="240" w:lineRule="auto"/>
              <w:jc w:val="right"/>
              <w:rPr>
                <w:rFonts w:ascii="Times New Roman" w:eastAsia="Times New Roman" w:hAnsi="Times New Roman" w:cs="Times New Roman"/>
                <w:i/>
                <w:iCs/>
                <w:sz w:val="20"/>
                <w:szCs w:val="20"/>
                <w:lang w:eastAsia="ru-RU"/>
              </w:rPr>
            </w:pPr>
            <w:r w:rsidRPr="009C4DC0">
              <w:rPr>
                <w:rFonts w:ascii="Times New Roman" w:eastAsia="Times New Roman" w:hAnsi="Times New Roman" w:cs="Times New Roman"/>
                <w:i/>
                <w:iCs/>
                <w:sz w:val="20"/>
                <w:szCs w:val="20"/>
                <w:lang w:eastAsia="ru-RU"/>
              </w:rPr>
              <w:t>2106,2</w:t>
            </w:r>
          </w:p>
        </w:tc>
        <w:tc>
          <w:tcPr>
            <w:tcW w:w="1416" w:type="dxa"/>
            <w:tcBorders>
              <w:top w:val="nil"/>
              <w:left w:val="nil"/>
              <w:bottom w:val="single" w:sz="4" w:space="0" w:color="auto"/>
              <w:right w:val="single" w:sz="4" w:space="0" w:color="auto"/>
            </w:tcBorders>
            <w:shd w:val="clear" w:color="auto" w:fill="auto"/>
            <w:vAlign w:val="center"/>
            <w:hideMark/>
          </w:tcPr>
          <w:p w:rsidR="009C4DC0" w:rsidRPr="009C4DC0" w:rsidRDefault="009C4DC0" w:rsidP="009C4DC0">
            <w:pPr>
              <w:spacing w:after="0" w:line="240" w:lineRule="auto"/>
              <w:jc w:val="right"/>
              <w:rPr>
                <w:rFonts w:ascii="Times New Roman" w:eastAsia="Times New Roman" w:hAnsi="Times New Roman" w:cs="Times New Roman"/>
                <w:i/>
                <w:iCs/>
                <w:sz w:val="20"/>
                <w:szCs w:val="20"/>
                <w:lang w:eastAsia="ru-RU"/>
              </w:rPr>
            </w:pPr>
            <w:r w:rsidRPr="009C4DC0">
              <w:rPr>
                <w:rFonts w:ascii="Times New Roman" w:eastAsia="Times New Roman" w:hAnsi="Times New Roman" w:cs="Times New Roman"/>
                <w:i/>
                <w:iCs/>
                <w:sz w:val="20"/>
                <w:szCs w:val="20"/>
                <w:lang w:eastAsia="ru-RU"/>
              </w:rPr>
              <w:t>2106,2</w:t>
            </w:r>
          </w:p>
        </w:tc>
      </w:tr>
      <w:tr w:rsidR="009C4DC0" w:rsidRPr="009C4DC0" w:rsidTr="009152A7">
        <w:trPr>
          <w:gridAfter w:val="1"/>
          <w:wAfter w:w="8" w:type="dxa"/>
          <w:trHeight w:val="277"/>
        </w:trPr>
        <w:tc>
          <w:tcPr>
            <w:tcW w:w="70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C4DC0" w:rsidRPr="009C4DC0" w:rsidRDefault="009C4DC0" w:rsidP="009C4DC0">
            <w:pPr>
              <w:spacing w:after="0" w:line="240" w:lineRule="auto"/>
              <w:rPr>
                <w:rFonts w:ascii="Times New Roman" w:eastAsia="Times New Roman" w:hAnsi="Times New Roman" w:cs="Times New Roman"/>
                <w:b/>
                <w:bCs/>
                <w:sz w:val="20"/>
                <w:szCs w:val="20"/>
                <w:lang w:eastAsia="ru-RU"/>
              </w:rPr>
            </w:pPr>
            <w:r w:rsidRPr="009C4DC0">
              <w:rPr>
                <w:rFonts w:ascii="Times New Roman" w:eastAsia="Times New Roman" w:hAnsi="Times New Roman" w:cs="Times New Roman"/>
                <w:b/>
                <w:bCs/>
                <w:sz w:val="20"/>
                <w:szCs w:val="20"/>
                <w:lang w:eastAsia="ru-RU"/>
              </w:rPr>
              <w:t>ВСЕГО ДОХОДОВ:</w:t>
            </w:r>
          </w:p>
        </w:tc>
        <w:tc>
          <w:tcPr>
            <w:tcW w:w="1407" w:type="dxa"/>
            <w:tcBorders>
              <w:top w:val="nil"/>
              <w:left w:val="nil"/>
              <w:bottom w:val="single" w:sz="4" w:space="0" w:color="auto"/>
              <w:right w:val="single" w:sz="4" w:space="0" w:color="auto"/>
            </w:tcBorders>
            <w:shd w:val="clear" w:color="auto" w:fill="auto"/>
            <w:vAlign w:val="center"/>
            <w:hideMark/>
          </w:tcPr>
          <w:p w:rsidR="009C4DC0" w:rsidRPr="009C4DC0" w:rsidRDefault="009C4DC0" w:rsidP="009C4DC0">
            <w:pPr>
              <w:spacing w:after="0" w:line="240" w:lineRule="auto"/>
              <w:jc w:val="right"/>
              <w:rPr>
                <w:rFonts w:ascii="Times New Roman" w:eastAsia="Times New Roman" w:hAnsi="Times New Roman" w:cs="Times New Roman"/>
                <w:b/>
                <w:bCs/>
                <w:sz w:val="20"/>
                <w:szCs w:val="20"/>
                <w:lang w:eastAsia="ru-RU"/>
              </w:rPr>
            </w:pPr>
            <w:r w:rsidRPr="009C4DC0">
              <w:rPr>
                <w:rFonts w:ascii="Times New Roman" w:eastAsia="Times New Roman" w:hAnsi="Times New Roman" w:cs="Times New Roman"/>
                <w:b/>
                <w:bCs/>
                <w:sz w:val="20"/>
                <w:szCs w:val="20"/>
                <w:lang w:eastAsia="ru-RU"/>
              </w:rPr>
              <w:t>2106,2</w:t>
            </w:r>
          </w:p>
        </w:tc>
        <w:tc>
          <w:tcPr>
            <w:tcW w:w="1416" w:type="dxa"/>
            <w:tcBorders>
              <w:top w:val="nil"/>
              <w:left w:val="nil"/>
              <w:bottom w:val="single" w:sz="4" w:space="0" w:color="auto"/>
              <w:right w:val="single" w:sz="4" w:space="0" w:color="auto"/>
            </w:tcBorders>
            <w:shd w:val="clear" w:color="auto" w:fill="auto"/>
            <w:vAlign w:val="center"/>
            <w:hideMark/>
          </w:tcPr>
          <w:p w:rsidR="009C4DC0" w:rsidRPr="009C4DC0" w:rsidRDefault="009C4DC0" w:rsidP="009C4DC0">
            <w:pPr>
              <w:spacing w:after="0" w:line="240" w:lineRule="auto"/>
              <w:jc w:val="right"/>
              <w:rPr>
                <w:rFonts w:ascii="Times New Roman" w:eastAsia="Times New Roman" w:hAnsi="Times New Roman" w:cs="Times New Roman"/>
                <w:b/>
                <w:bCs/>
                <w:sz w:val="20"/>
                <w:szCs w:val="20"/>
                <w:lang w:eastAsia="ru-RU"/>
              </w:rPr>
            </w:pPr>
            <w:r w:rsidRPr="009C4DC0">
              <w:rPr>
                <w:rFonts w:ascii="Times New Roman" w:eastAsia="Times New Roman" w:hAnsi="Times New Roman" w:cs="Times New Roman"/>
                <w:b/>
                <w:bCs/>
                <w:sz w:val="20"/>
                <w:szCs w:val="20"/>
                <w:lang w:eastAsia="ru-RU"/>
              </w:rPr>
              <w:t>2106,2</w:t>
            </w:r>
          </w:p>
        </w:tc>
      </w:tr>
    </w:tbl>
    <w:p w:rsidR="009C4DC0" w:rsidRPr="009C4DC0" w:rsidRDefault="009C4DC0" w:rsidP="009C4DC0">
      <w:pPr>
        <w:autoSpaceDE w:val="0"/>
        <w:autoSpaceDN w:val="0"/>
        <w:adjustRightInd w:val="0"/>
        <w:spacing w:before="240" w:after="240" w:line="240" w:lineRule="auto"/>
        <w:ind w:firstLine="709"/>
        <w:jc w:val="both"/>
        <w:rPr>
          <w:rFonts w:ascii="Times New Roman" w:eastAsia="Times New Roman" w:hAnsi="Times New Roman" w:cs="Times New Roman"/>
          <w:bCs/>
          <w:sz w:val="24"/>
          <w:szCs w:val="24"/>
          <w:lang w:eastAsia="ru-RU"/>
        </w:rPr>
      </w:pPr>
      <w:r w:rsidRPr="009C4DC0">
        <w:rPr>
          <w:rFonts w:ascii="Times New Roman" w:eastAsia="Times New Roman" w:hAnsi="Times New Roman" w:cs="Times New Roman"/>
          <w:bCs/>
          <w:sz w:val="24"/>
          <w:szCs w:val="24"/>
          <w:lang w:eastAsia="ru-RU"/>
        </w:rPr>
        <w:t>В соответствии с требованиями Инструкции № 157н, учет операций по расчетам по администрируемым доходам ведется на счетах аналитического учета счета 020500000 «Расчеты по доходам» в Журнале операций расчетов с дебиторами по доходам № 5 по видам доходов (поступлений) в разрезе контрагентов (плательщиков доходов).</w:t>
      </w:r>
    </w:p>
    <w:p w:rsidR="006B3849" w:rsidRPr="00025138" w:rsidRDefault="002B40E9" w:rsidP="006B3849">
      <w:pPr>
        <w:spacing w:after="0" w:line="240" w:lineRule="auto"/>
        <w:jc w:val="center"/>
        <w:rPr>
          <w:rFonts w:ascii="Times New Roman" w:hAnsi="Times New Roman" w:cs="Times New Roman"/>
          <w:sz w:val="24"/>
          <w:szCs w:val="24"/>
        </w:rPr>
      </w:pPr>
      <w:r>
        <w:rPr>
          <w:rFonts w:ascii="Times New Roman" w:hAnsi="Times New Roman" w:cs="Times New Roman"/>
          <w:b/>
          <w:bCs/>
          <w:sz w:val="26"/>
          <w:szCs w:val="26"/>
        </w:rPr>
        <w:t>3</w:t>
      </w:r>
      <w:r w:rsidR="00746210" w:rsidRPr="00025138">
        <w:rPr>
          <w:rFonts w:ascii="Times New Roman" w:hAnsi="Times New Roman" w:cs="Times New Roman"/>
          <w:b/>
          <w:bCs/>
          <w:sz w:val="24"/>
          <w:szCs w:val="24"/>
        </w:rPr>
        <w:t xml:space="preserve">. </w:t>
      </w:r>
      <w:r w:rsidR="00084CCE" w:rsidRPr="00025138">
        <w:rPr>
          <w:rFonts w:ascii="Times New Roman" w:hAnsi="Times New Roman" w:cs="Times New Roman"/>
          <w:b/>
          <w:bCs/>
          <w:sz w:val="24"/>
          <w:szCs w:val="24"/>
        </w:rPr>
        <w:t xml:space="preserve">ПЛАНИРОВАНИЕ И ИСПОЛНЕНИЕ БЮДЖЕТНЫХ АССИГНОВАНИЙ </w:t>
      </w:r>
      <w:r w:rsidR="00084CCE" w:rsidRPr="00025138">
        <w:rPr>
          <w:rFonts w:ascii="Times New Roman" w:eastAsia="Calibri" w:hAnsi="Times New Roman" w:cs="Times New Roman"/>
          <w:b/>
          <w:sz w:val="24"/>
          <w:szCs w:val="24"/>
        </w:rPr>
        <w:t>ЧУНСКОГО РАЙОННОГО МУНИЦИПАЛЬНОГО ОБРАЗОВАНИЯ</w:t>
      </w:r>
    </w:p>
    <w:p w:rsidR="00A319F4" w:rsidRPr="00A319F4" w:rsidRDefault="00A319F4" w:rsidP="00A319F4">
      <w:pPr>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A319F4">
        <w:rPr>
          <w:rFonts w:ascii="Times New Roman" w:eastAsia="Times New Roman" w:hAnsi="Times New Roman" w:cs="Times New Roman"/>
          <w:sz w:val="24"/>
          <w:szCs w:val="24"/>
          <w:lang w:eastAsia="ru-RU"/>
        </w:rPr>
        <w:t xml:space="preserve">В исполнение норм пункта 4 статьи 169 Бюджетного кодекса РФ, проект бюджета Чунского РМО составлен сроком на три года </w:t>
      </w:r>
      <w:r w:rsidRPr="00A319F4">
        <w:rPr>
          <w:rFonts w:ascii="Times New Roman" w:eastAsia="Calibri" w:hAnsi="Times New Roman" w:cs="Times New Roman"/>
          <w:sz w:val="24"/>
          <w:szCs w:val="24"/>
        </w:rPr>
        <w:t xml:space="preserve">(очередной финансовый год и плановый период). </w:t>
      </w:r>
      <w:r w:rsidRPr="00A319F4">
        <w:rPr>
          <w:rFonts w:ascii="Times New Roman" w:eastAsia="Times New Roman" w:hAnsi="Times New Roman" w:cs="Times New Roman"/>
          <w:sz w:val="24"/>
          <w:szCs w:val="24"/>
          <w:lang w:eastAsia="ru-RU"/>
        </w:rPr>
        <w:t>Порядок и методика планирования бюджетных ассигнований бюджета Чунского РМО установлены Учреждением финансовое управление администрации Чунского района Приказом от 16.09.2015 № 29–од, что соответствует нормам статьи 174.2 Бюджетного кодекса РФ.</w:t>
      </w:r>
    </w:p>
    <w:p w:rsidR="00A319F4" w:rsidRPr="00A319F4" w:rsidRDefault="00A319F4" w:rsidP="00A319F4">
      <w:pPr>
        <w:spacing w:before="120" w:after="0" w:line="240" w:lineRule="auto"/>
        <w:ind w:firstLine="709"/>
        <w:jc w:val="both"/>
        <w:rPr>
          <w:rFonts w:ascii="Times New Roman" w:eastAsia="Times New Roman" w:hAnsi="Times New Roman" w:cs="Times New Roman"/>
          <w:sz w:val="24"/>
          <w:szCs w:val="24"/>
          <w:lang w:eastAsia="ru-RU"/>
        </w:rPr>
      </w:pPr>
      <w:r w:rsidRPr="00A319F4">
        <w:rPr>
          <w:rFonts w:ascii="Times New Roman" w:eastAsia="Times New Roman" w:hAnsi="Times New Roman" w:cs="Times New Roman"/>
          <w:sz w:val="24"/>
          <w:szCs w:val="24"/>
          <w:lang w:eastAsia="ru-RU"/>
        </w:rPr>
        <w:t xml:space="preserve">Порядок ведения реестра расходных обязательств Чунского районного муниципального образования утвержден Постановлением администрации Чунского района от 17.07.2018 № 58 (с изменениями от 18.02.2019) (далее – Порядок ведения РРО). </w:t>
      </w:r>
    </w:p>
    <w:p w:rsidR="00A319F4" w:rsidRPr="00A319F4" w:rsidRDefault="00A319F4" w:rsidP="00A319F4">
      <w:pPr>
        <w:spacing w:before="120" w:after="0" w:line="240" w:lineRule="auto"/>
        <w:ind w:firstLine="709"/>
        <w:jc w:val="both"/>
        <w:rPr>
          <w:rFonts w:ascii="Times New Roman" w:eastAsia="Times New Roman" w:hAnsi="Times New Roman" w:cs="Times New Roman"/>
          <w:sz w:val="24"/>
          <w:szCs w:val="24"/>
          <w:lang w:eastAsia="ru-RU"/>
        </w:rPr>
      </w:pPr>
      <w:r w:rsidRPr="00A319F4">
        <w:rPr>
          <w:rFonts w:ascii="Times New Roman" w:eastAsia="Times New Roman" w:hAnsi="Times New Roman" w:cs="Times New Roman"/>
          <w:sz w:val="24"/>
          <w:szCs w:val="24"/>
          <w:lang w:eastAsia="ru-RU"/>
        </w:rPr>
        <w:lastRenderedPageBreak/>
        <w:t>Учреждением Финансовое управление ведется Реестр расходных обязательств Чунского районного муниципального образования, составленный на основании реестров расходных обязательств главных распорядителей бюджетных средств Чунского районного муниципального образования.</w:t>
      </w:r>
    </w:p>
    <w:p w:rsidR="00A319F4" w:rsidRPr="00A319F4" w:rsidRDefault="00A319F4" w:rsidP="00A319F4">
      <w:pPr>
        <w:autoSpaceDE w:val="0"/>
        <w:autoSpaceDN w:val="0"/>
        <w:adjustRightInd w:val="0"/>
        <w:spacing w:after="0" w:line="240" w:lineRule="auto"/>
        <w:ind w:firstLine="708"/>
        <w:jc w:val="both"/>
        <w:rPr>
          <w:rFonts w:ascii="Times New Roman" w:eastAsia="Calibri" w:hAnsi="Times New Roman" w:cs="Times New Roman"/>
          <w:sz w:val="24"/>
          <w:szCs w:val="24"/>
        </w:rPr>
      </w:pPr>
      <w:r w:rsidRPr="00A319F4">
        <w:rPr>
          <w:rFonts w:ascii="Times New Roman" w:eastAsia="Times New Roman" w:hAnsi="Times New Roman" w:cs="Times New Roman"/>
          <w:sz w:val="24"/>
          <w:szCs w:val="24"/>
          <w:lang w:eastAsia="ru-RU"/>
        </w:rPr>
        <w:t xml:space="preserve">Приказом Учреждения финансовое управление администрации Чунского района от 23.12.2021 № 64-од (с изменениями от 28.12.2022 № 72-од) «Об утверждении Порядка применения бюджетной классификации Российской Федерации в части, относящейся к бюджету Чунского районного муниципального образования» утверждены коды целевых статей расходов бюджета Чунского РМО (далее – КЦСР). При этом по бюджетным ассигнованиям, осуществляемым за счет </w:t>
      </w:r>
      <w:r w:rsidRPr="00A319F4">
        <w:rPr>
          <w:rFonts w:ascii="Times New Roman" w:eastAsia="Calibri" w:hAnsi="Times New Roman" w:cs="Times New Roman"/>
          <w:sz w:val="24"/>
          <w:szCs w:val="24"/>
        </w:rPr>
        <w:t>субвенции на выполнение передаваемых полномочий субъектов РФ,</w:t>
      </w:r>
      <w:r w:rsidRPr="00A319F4">
        <w:rPr>
          <w:rFonts w:ascii="Times New Roman" w:eastAsia="Times New Roman" w:hAnsi="Times New Roman" w:cs="Times New Roman"/>
          <w:sz w:val="24"/>
          <w:szCs w:val="24"/>
          <w:lang w:eastAsia="ru-RU"/>
        </w:rPr>
        <w:t xml:space="preserve"> наименование КЦСР некорректно, например, 51.1.03.73070 «Субвенции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 так как бюджет Чунского РМО не предоставляет субвенции, а осуществляет расходы за счет предоставленной субвенции. Аналогичная ситуация по бюджетным ассигнованиям (за исключением субсидий, предоставляемых бюджетным учреждениям) за счет </w:t>
      </w:r>
      <w:r w:rsidRPr="00A319F4">
        <w:rPr>
          <w:rFonts w:ascii="Times New Roman" w:eastAsia="Calibri" w:hAnsi="Times New Roman" w:cs="Times New Roman"/>
          <w:sz w:val="24"/>
          <w:szCs w:val="24"/>
        </w:rPr>
        <w:t>прочих субсидии бюджетам муниципальных районов.</w:t>
      </w:r>
    </w:p>
    <w:p w:rsidR="00A319F4" w:rsidRPr="00A319F4" w:rsidRDefault="00A319F4" w:rsidP="00A319F4">
      <w:pPr>
        <w:spacing w:after="0" w:line="240" w:lineRule="auto"/>
        <w:ind w:firstLine="709"/>
        <w:jc w:val="both"/>
        <w:rPr>
          <w:rFonts w:ascii="Times New Roman" w:eastAsia="Times New Roman" w:hAnsi="Times New Roman" w:cs="Times New Roman"/>
          <w:b/>
          <w:bCs/>
          <w:sz w:val="24"/>
          <w:szCs w:val="24"/>
          <w:lang w:eastAsia="ru-RU"/>
        </w:rPr>
      </w:pPr>
      <w:r w:rsidRPr="00A319F4">
        <w:rPr>
          <w:rFonts w:ascii="Times New Roman" w:eastAsia="Times New Roman" w:hAnsi="Times New Roman" w:cs="Times New Roman"/>
          <w:sz w:val="24"/>
          <w:szCs w:val="24"/>
          <w:lang w:eastAsia="ru-RU"/>
        </w:rPr>
        <w:t xml:space="preserve">Бюджетные ассигнования Чунского районного муниципального образования на 2022 год утверждены Решением Чунской районной Думы «О бюджете Чунского районного муниципального образования на 2022 год и плановый период 2023 и 2024 годов» от 27.12.2021 № 84 в сумме </w:t>
      </w:r>
      <w:r w:rsidRPr="00A319F4">
        <w:rPr>
          <w:rFonts w:ascii="Times New Roman" w:eastAsia="Times New Roman" w:hAnsi="Times New Roman" w:cs="Times New Roman"/>
          <w:bCs/>
          <w:sz w:val="24"/>
          <w:szCs w:val="24"/>
          <w:lang w:eastAsia="ru-RU"/>
        </w:rPr>
        <w:t>1 537 295,4</w:t>
      </w:r>
      <w:r w:rsidRPr="00A319F4">
        <w:rPr>
          <w:rFonts w:ascii="Times New Roman" w:eastAsia="Times New Roman" w:hAnsi="Times New Roman" w:cs="Times New Roman"/>
          <w:sz w:val="24"/>
          <w:szCs w:val="24"/>
          <w:lang w:eastAsia="ru-RU"/>
        </w:rPr>
        <w:t xml:space="preserve"> тыс. рублей.</w:t>
      </w:r>
    </w:p>
    <w:p w:rsidR="00A319F4" w:rsidRPr="00A319F4" w:rsidRDefault="00A319F4" w:rsidP="00A319F4">
      <w:pPr>
        <w:spacing w:after="0" w:line="240" w:lineRule="auto"/>
        <w:ind w:firstLine="709"/>
        <w:jc w:val="both"/>
        <w:rPr>
          <w:rFonts w:ascii="Times New Roman" w:eastAsia="Times New Roman" w:hAnsi="Times New Roman" w:cs="Times New Roman"/>
          <w:sz w:val="24"/>
          <w:szCs w:val="24"/>
          <w:lang w:eastAsia="ru-RU"/>
        </w:rPr>
      </w:pPr>
      <w:r w:rsidRPr="00A319F4">
        <w:rPr>
          <w:rFonts w:ascii="Times New Roman" w:eastAsia="Times New Roman" w:hAnsi="Times New Roman" w:cs="Times New Roman"/>
          <w:sz w:val="24"/>
          <w:szCs w:val="24"/>
          <w:lang w:eastAsia="ru-RU"/>
        </w:rPr>
        <w:t>В процессе исполнения, в Решение Думы по расходной части бюджета Чунского РМО 4 раза вносились изменения. В окончательном варианте, в редакции Решения о бюджете от 26.12.2022 № 135 (с изм. в сводной бюджетной росписи от 28.12.22), бюджетные ассигнования относительно первоначально утвержденных, увеличены на 45,5 % и утверждены в сумме 2 236 514,9 тыс. рублей, из них:</w:t>
      </w:r>
    </w:p>
    <w:p w:rsidR="00A319F4" w:rsidRPr="00A319F4" w:rsidRDefault="00A319F4" w:rsidP="00C335DD">
      <w:pPr>
        <w:numPr>
          <w:ilvl w:val="0"/>
          <w:numId w:val="27"/>
        </w:numPr>
        <w:spacing w:after="0" w:line="240" w:lineRule="auto"/>
        <w:ind w:left="284" w:hanging="284"/>
        <w:contextualSpacing/>
        <w:jc w:val="both"/>
        <w:rPr>
          <w:rFonts w:ascii="Times New Roman" w:eastAsia="Times New Roman" w:hAnsi="Times New Roman" w:cs="Times New Roman"/>
          <w:sz w:val="24"/>
          <w:szCs w:val="24"/>
          <w:lang w:eastAsia="ru-RU"/>
        </w:rPr>
      </w:pPr>
      <w:r w:rsidRPr="00A319F4">
        <w:rPr>
          <w:rFonts w:ascii="Times New Roman" w:eastAsia="Times New Roman" w:hAnsi="Times New Roman" w:cs="Times New Roman"/>
          <w:sz w:val="24"/>
          <w:szCs w:val="24"/>
          <w:lang w:eastAsia="ru-RU"/>
        </w:rPr>
        <w:t>по 13 муниципальным программам в сумме 2 207 426,7 тыс. рублей, ассигнования на исполнения мероприятий которых составляют 98,7 % от общего объема расходов местного бюджета;</w:t>
      </w:r>
    </w:p>
    <w:p w:rsidR="00A319F4" w:rsidRPr="00A319F4" w:rsidRDefault="00A319F4" w:rsidP="00C335DD">
      <w:pPr>
        <w:numPr>
          <w:ilvl w:val="0"/>
          <w:numId w:val="27"/>
        </w:numPr>
        <w:spacing w:after="0" w:line="240" w:lineRule="auto"/>
        <w:ind w:left="284" w:hanging="284"/>
        <w:contextualSpacing/>
        <w:rPr>
          <w:rFonts w:ascii="Times New Roman" w:eastAsia="Times New Roman" w:hAnsi="Times New Roman" w:cs="Times New Roman"/>
          <w:b/>
          <w:bCs/>
          <w:sz w:val="24"/>
          <w:szCs w:val="24"/>
          <w:lang w:eastAsia="ru-RU"/>
        </w:rPr>
      </w:pPr>
      <w:r w:rsidRPr="00A319F4">
        <w:rPr>
          <w:rFonts w:ascii="Times New Roman" w:eastAsia="Times New Roman" w:hAnsi="Times New Roman" w:cs="Times New Roman"/>
          <w:sz w:val="24"/>
          <w:szCs w:val="24"/>
          <w:lang w:eastAsia="ru-RU"/>
        </w:rPr>
        <w:t xml:space="preserve">в рамках государственных программ Иркутской области в сумме </w:t>
      </w:r>
      <w:r w:rsidRPr="00A319F4">
        <w:rPr>
          <w:rFonts w:ascii="Times New Roman" w:eastAsia="Times New Roman" w:hAnsi="Times New Roman" w:cs="Times New Roman"/>
          <w:bCs/>
          <w:sz w:val="24"/>
          <w:szCs w:val="24"/>
          <w:lang w:eastAsia="ru-RU"/>
        </w:rPr>
        <w:t>10 354,1</w:t>
      </w:r>
      <w:r w:rsidRPr="00A319F4">
        <w:rPr>
          <w:rFonts w:ascii="Times New Roman" w:eastAsia="Times New Roman" w:hAnsi="Times New Roman" w:cs="Times New Roman"/>
          <w:sz w:val="24"/>
          <w:szCs w:val="24"/>
          <w:lang w:eastAsia="ru-RU"/>
        </w:rPr>
        <w:t xml:space="preserve"> тыс. рублей или 0,5 % от общего объема расходов местного бюджета;</w:t>
      </w:r>
    </w:p>
    <w:p w:rsidR="00A319F4" w:rsidRPr="00A319F4" w:rsidRDefault="00A319F4" w:rsidP="00C335DD">
      <w:pPr>
        <w:widowControl w:val="0"/>
        <w:numPr>
          <w:ilvl w:val="0"/>
          <w:numId w:val="28"/>
        </w:numPr>
        <w:spacing w:after="0" w:line="240" w:lineRule="auto"/>
        <w:ind w:left="284" w:hanging="284"/>
        <w:jc w:val="both"/>
        <w:rPr>
          <w:rFonts w:ascii="Times New Roman" w:eastAsia="Calibri" w:hAnsi="Times New Roman" w:cs="Times New Roman"/>
          <w:bCs/>
          <w:sz w:val="24"/>
          <w:szCs w:val="24"/>
        </w:rPr>
      </w:pPr>
      <w:r w:rsidRPr="00A319F4">
        <w:rPr>
          <w:rFonts w:ascii="Times New Roman" w:eastAsia="Calibri" w:hAnsi="Times New Roman" w:cs="Times New Roman"/>
          <w:bCs/>
          <w:sz w:val="24"/>
          <w:szCs w:val="24"/>
        </w:rPr>
        <w:t>по непрограммным направлениям деятельности в сумме 18 734,1 тыс. рублей или 0,8 % от общего объема расходов местного бюджета.</w:t>
      </w:r>
    </w:p>
    <w:p w:rsidR="00A319F4" w:rsidRPr="00A319F4" w:rsidRDefault="00A319F4" w:rsidP="00A319F4">
      <w:pPr>
        <w:autoSpaceDE w:val="0"/>
        <w:autoSpaceDN w:val="0"/>
        <w:adjustRightInd w:val="0"/>
        <w:spacing w:before="120" w:after="0" w:line="240" w:lineRule="auto"/>
        <w:ind w:firstLine="709"/>
        <w:jc w:val="both"/>
        <w:rPr>
          <w:rFonts w:ascii="Times New Roman" w:eastAsia="Calibri" w:hAnsi="Times New Roman" w:cs="Times New Roman"/>
          <w:b/>
          <w:bCs/>
          <w:sz w:val="24"/>
          <w:szCs w:val="24"/>
          <w:lang w:eastAsia="ru-RU"/>
        </w:rPr>
      </w:pPr>
      <w:r w:rsidRPr="00A319F4">
        <w:rPr>
          <w:rFonts w:ascii="Times New Roman" w:eastAsia="Calibri" w:hAnsi="Times New Roman" w:cs="Times New Roman"/>
          <w:sz w:val="24"/>
          <w:szCs w:val="24"/>
        </w:rPr>
        <w:t>По данным Отчета об исполнении бюджета Чунского РМО (ф. 0503117)</w:t>
      </w:r>
      <w:r w:rsidRPr="00A319F4">
        <w:rPr>
          <w:rFonts w:ascii="Times New Roman" w:eastAsia="Times New Roman" w:hAnsi="Times New Roman" w:cs="Times New Roman"/>
          <w:sz w:val="24"/>
          <w:szCs w:val="24"/>
          <w:lang w:eastAsia="ru-RU"/>
        </w:rPr>
        <w:t xml:space="preserve"> по состоянию на 01.01.2023 бюджетные ассигнования </w:t>
      </w:r>
      <w:r w:rsidRPr="00A319F4">
        <w:rPr>
          <w:rFonts w:ascii="Times New Roman" w:eastAsia="Calibri" w:hAnsi="Times New Roman" w:cs="Times New Roman"/>
          <w:bCs/>
          <w:sz w:val="24"/>
          <w:szCs w:val="24"/>
          <w:lang w:eastAsia="ru-RU"/>
        </w:rPr>
        <w:t xml:space="preserve">исполнены в сумме 2 219 792,5 </w:t>
      </w:r>
      <w:r w:rsidRPr="00A319F4">
        <w:rPr>
          <w:rFonts w:ascii="Times New Roman" w:eastAsia="Times New Roman" w:hAnsi="Times New Roman" w:cs="Times New Roman"/>
          <w:sz w:val="24"/>
          <w:szCs w:val="24"/>
          <w:lang w:eastAsia="ru-RU"/>
        </w:rPr>
        <w:t>тыс. рублей,</w:t>
      </w:r>
      <w:r w:rsidRPr="00A319F4">
        <w:rPr>
          <w:rFonts w:ascii="Times New Roman" w:eastAsia="Calibri" w:hAnsi="Times New Roman" w:cs="Times New Roman"/>
          <w:bCs/>
          <w:sz w:val="24"/>
          <w:szCs w:val="24"/>
          <w:lang w:eastAsia="ru-RU"/>
        </w:rPr>
        <w:t xml:space="preserve"> что составило 99,3 % от объема утвержденных ассигнований. Сумма неисполненных ассигнований на конец финансового периода составила 16 722,4 тыс. рублей. Наиболее низкое исполнение ассигнований в процентном отношении допущено по подразделу 0408 «Транспорт».</w:t>
      </w:r>
    </w:p>
    <w:p w:rsidR="00A319F4" w:rsidRPr="00A319F4" w:rsidRDefault="00A319F4" w:rsidP="00A319F4">
      <w:pPr>
        <w:autoSpaceDN w:val="0"/>
        <w:adjustRightInd w:val="0"/>
        <w:spacing w:before="120" w:after="0" w:line="240" w:lineRule="auto"/>
        <w:ind w:firstLine="708"/>
        <w:jc w:val="both"/>
        <w:rPr>
          <w:rFonts w:ascii="Times New Roman" w:eastAsia="Times New Roman" w:hAnsi="Times New Roman" w:cs="Times New Roman"/>
          <w:sz w:val="24"/>
          <w:szCs w:val="24"/>
          <w:lang w:eastAsia="ru-RU"/>
        </w:rPr>
      </w:pPr>
      <w:r w:rsidRPr="00A319F4">
        <w:rPr>
          <w:rFonts w:ascii="Times New Roman" w:eastAsia="Calibri" w:hAnsi="Times New Roman" w:cs="Times New Roman"/>
          <w:sz w:val="24"/>
          <w:szCs w:val="24"/>
          <w:lang w:eastAsia="ru-RU"/>
        </w:rPr>
        <w:t xml:space="preserve">Порядок использования бюджетных ассигнований резервного фонда администрации Чунского РМО утвержден Постановлением мэра Чунского района от 28.05.2010 № 240 (с изменениями от 01.07.2019 № 159). </w:t>
      </w:r>
      <w:r w:rsidRPr="00A319F4">
        <w:rPr>
          <w:rFonts w:ascii="Times New Roman" w:eastAsia="Times New Roman" w:hAnsi="Times New Roman" w:cs="Times New Roman"/>
          <w:bCs/>
          <w:sz w:val="24"/>
          <w:szCs w:val="24"/>
          <w:lang w:eastAsia="ru-RU"/>
        </w:rPr>
        <w:t xml:space="preserve">Бюджетные ассигнования по подразделу 0111 «Резервные фонды», утвержденные Решением о бюджете от 27.12.2021 № 84 (в редакции от 12.12.2022 № 132) на 2022 год сумме 150,0 тыс. рублей, использованы не были, что отражено в </w:t>
      </w:r>
      <w:r w:rsidRPr="00A319F4">
        <w:rPr>
          <w:rFonts w:ascii="Times New Roman" w:eastAsia="Times New Roman" w:hAnsi="Times New Roman" w:cs="Times New Roman"/>
          <w:sz w:val="24"/>
          <w:szCs w:val="24"/>
          <w:lang w:eastAsia="ru-RU"/>
        </w:rPr>
        <w:t xml:space="preserve">Отчете об использовании бюджетных ассигнований резервного фонда администрации Чунского РМО по состоянию на 01.01.2023. </w:t>
      </w:r>
    </w:p>
    <w:p w:rsidR="00A319F4" w:rsidRPr="00A319F4" w:rsidRDefault="00A319F4" w:rsidP="00A319F4">
      <w:pPr>
        <w:spacing w:after="0" w:line="240" w:lineRule="auto"/>
        <w:ind w:firstLine="709"/>
        <w:jc w:val="both"/>
        <w:rPr>
          <w:rFonts w:ascii="Times New Roman" w:eastAsia="Times New Roman" w:hAnsi="Times New Roman" w:cs="Times New Roman"/>
          <w:sz w:val="24"/>
          <w:szCs w:val="24"/>
          <w:lang w:eastAsia="ru-RU"/>
        </w:rPr>
      </w:pPr>
      <w:r w:rsidRPr="00A319F4">
        <w:rPr>
          <w:rFonts w:ascii="Times New Roman" w:eastAsia="Times New Roman" w:hAnsi="Times New Roman" w:cs="Times New Roman"/>
          <w:sz w:val="24"/>
          <w:szCs w:val="24"/>
          <w:lang w:eastAsia="ru-RU"/>
        </w:rPr>
        <w:t xml:space="preserve">В структуре фактически сложившихся расходов бюджета Чунского РМО расходы по разделам составляют: </w:t>
      </w:r>
    </w:p>
    <w:p w:rsidR="00A319F4" w:rsidRPr="00A319F4" w:rsidRDefault="00A319F4" w:rsidP="00C335DD">
      <w:pPr>
        <w:numPr>
          <w:ilvl w:val="0"/>
          <w:numId w:val="29"/>
        </w:numPr>
        <w:spacing w:after="0" w:line="252" w:lineRule="auto"/>
        <w:ind w:left="284" w:hanging="284"/>
        <w:jc w:val="both"/>
        <w:rPr>
          <w:rFonts w:ascii="Times New Roman" w:eastAsia="Times New Roman" w:hAnsi="Times New Roman" w:cs="Times New Roman"/>
          <w:sz w:val="24"/>
          <w:szCs w:val="24"/>
          <w:lang w:eastAsia="ru-RU"/>
        </w:rPr>
      </w:pPr>
      <w:r w:rsidRPr="00A319F4">
        <w:rPr>
          <w:rFonts w:ascii="Times New Roman" w:eastAsia="Times New Roman" w:hAnsi="Times New Roman" w:cs="Times New Roman"/>
          <w:sz w:val="24"/>
          <w:szCs w:val="24"/>
          <w:lang w:eastAsia="ru-RU"/>
        </w:rPr>
        <w:t>0100 «Общегосударственные вопросы» - 5,1 %;</w:t>
      </w:r>
    </w:p>
    <w:p w:rsidR="00A319F4" w:rsidRPr="00A319F4" w:rsidRDefault="00A319F4" w:rsidP="00C335DD">
      <w:pPr>
        <w:numPr>
          <w:ilvl w:val="0"/>
          <w:numId w:val="29"/>
        </w:numPr>
        <w:spacing w:after="0" w:line="252" w:lineRule="auto"/>
        <w:ind w:left="284" w:hanging="284"/>
        <w:jc w:val="both"/>
        <w:rPr>
          <w:rFonts w:ascii="Times New Roman" w:eastAsia="Times New Roman" w:hAnsi="Times New Roman" w:cs="Times New Roman"/>
          <w:sz w:val="24"/>
          <w:szCs w:val="24"/>
          <w:lang w:eastAsia="ru-RU"/>
        </w:rPr>
      </w:pPr>
      <w:r w:rsidRPr="00A319F4">
        <w:rPr>
          <w:rFonts w:ascii="Times New Roman" w:eastAsia="Times New Roman" w:hAnsi="Times New Roman" w:cs="Times New Roman"/>
          <w:sz w:val="24"/>
          <w:szCs w:val="24"/>
          <w:lang w:eastAsia="ru-RU"/>
        </w:rPr>
        <w:t>0300 «Национальная безопасность и правоохранительная деятельность» - 0,4 %;</w:t>
      </w:r>
    </w:p>
    <w:p w:rsidR="00A319F4" w:rsidRPr="00A319F4" w:rsidRDefault="00A319F4" w:rsidP="00C335DD">
      <w:pPr>
        <w:numPr>
          <w:ilvl w:val="0"/>
          <w:numId w:val="29"/>
        </w:numPr>
        <w:spacing w:after="0" w:line="252" w:lineRule="auto"/>
        <w:ind w:left="284" w:hanging="284"/>
        <w:jc w:val="both"/>
        <w:rPr>
          <w:rFonts w:ascii="Times New Roman" w:eastAsia="Times New Roman" w:hAnsi="Times New Roman" w:cs="Times New Roman"/>
          <w:sz w:val="24"/>
          <w:szCs w:val="24"/>
          <w:lang w:eastAsia="ru-RU"/>
        </w:rPr>
      </w:pPr>
      <w:r w:rsidRPr="00A319F4">
        <w:rPr>
          <w:rFonts w:ascii="Times New Roman" w:eastAsia="Times New Roman" w:hAnsi="Times New Roman" w:cs="Times New Roman"/>
          <w:sz w:val="24"/>
          <w:szCs w:val="24"/>
          <w:lang w:eastAsia="ru-RU"/>
        </w:rPr>
        <w:t>0400 «Национальная экономика» - 0,1 %;</w:t>
      </w:r>
    </w:p>
    <w:p w:rsidR="00A319F4" w:rsidRPr="00A319F4" w:rsidRDefault="00A319F4" w:rsidP="00C335DD">
      <w:pPr>
        <w:numPr>
          <w:ilvl w:val="0"/>
          <w:numId w:val="29"/>
        </w:numPr>
        <w:spacing w:after="0" w:line="252" w:lineRule="auto"/>
        <w:ind w:left="284" w:hanging="284"/>
        <w:jc w:val="both"/>
        <w:rPr>
          <w:rFonts w:ascii="Times New Roman" w:eastAsia="Times New Roman" w:hAnsi="Times New Roman" w:cs="Times New Roman"/>
          <w:sz w:val="24"/>
          <w:szCs w:val="24"/>
          <w:lang w:eastAsia="ru-RU"/>
        </w:rPr>
      </w:pPr>
      <w:r w:rsidRPr="00A319F4">
        <w:rPr>
          <w:rFonts w:ascii="Times New Roman" w:eastAsia="Times New Roman" w:hAnsi="Times New Roman" w:cs="Times New Roman"/>
          <w:sz w:val="24"/>
          <w:szCs w:val="24"/>
          <w:lang w:eastAsia="ru-RU"/>
        </w:rPr>
        <w:t>0500 «Жилищно-коммунальное хозяйство» - 1,1 %;</w:t>
      </w:r>
    </w:p>
    <w:p w:rsidR="00A319F4" w:rsidRPr="00A319F4" w:rsidRDefault="00A319F4" w:rsidP="00C335DD">
      <w:pPr>
        <w:numPr>
          <w:ilvl w:val="0"/>
          <w:numId w:val="29"/>
        </w:numPr>
        <w:spacing w:after="0" w:line="252" w:lineRule="auto"/>
        <w:ind w:left="284" w:hanging="284"/>
        <w:jc w:val="both"/>
        <w:rPr>
          <w:rFonts w:ascii="Times New Roman" w:eastAsia="Times New Roman" w:hAnsi="Times New Roman" w:cs="Times New Roman"/>
          <w:sz w:val="24"/>
          <w:szCs w:val="24"/>
          <w:lang w:eastAsia="ru-RU"/>
        </w:rPr>
      </w:pPr>
      <w:r w:rsidRPr="00A319F4">
        <w:rPr>
          <w:rFonts w:ascii="Times New Roman" w:eastAsia="Times New Roman" w:hAnsi="Times New Roman" w:cs="Times New Roman"/>
          <w:sz w:val="24"/>
          <w:szCs w:val="24"/>
          <w:lang w:eastAsia="ru-RU"/>
        </w:rPr>
        <w:lastRenderedPageBreak/>
        <w:t>0700 «Образование» - 74,1 %;</w:t>
      </w:r>
    </w:p>
    <w:p w:rsidR="00A319F4" w:rsidRPr="00A319F4" w:rsidRDefault="00A319F4" w:rsidP="00C335DD">
      <w:pPr>
        <w:numPr>
          <w:ilvl w:val="0"/>
          <w:numId w:val="29"/>
        </w:numPr>
        <w:spacing w:after="0" w:line="252" w:lineRule="auto"/>
        <w:ind w:left="284" w:hanging="284"/>
        <w:jc w:val="both"/>
        <w:rPr>
          <w:rFonts w:ascii="Times New Roman" w:eastAsia="Times New Roman" w:hAnsi="Times New Roman" w:cs="Times New Roman"/>
          <w:sz w:val="24"/>
          <w:szCs w:val="24"/>
          <w:lang w:eastAsia="ru-RU"/>
        </w:rPr>
      </w:pPr>
      <w:r w:rsidRPr="00A319F4">
        <w:rPr>
          <w:rFonts w:ascii="Times New Roman" w:eastAsia="Times New Roman" w:hAnsi="Times New Roman" w:cs="Times New Roman"/>
          <w:sz w:val="24"/>
          <w:szCs w:val="24"/>
          <w:lang w:eastAsia="ru-RU"/>
        </w:rPr>
        <w:t>0800 «Культура, кинематография» - 3,5 %;</w:t>
      </w:r>
    </w:p>
    <w:p w:rsidR="00A319F4" w:rsidRPr="00A319F4" w:rsidRDefault="00A319F4" w:rsidP="00C335DD">
      <w:pPr>
        <w:numPr>
          <w:ilvl w:val="0"/>
          <w:numId w:val="29"/>
        </w:numPr>
        <w:spacing w:after="0" w:line="252" w:lineRule="auto"/>
        <w:ind w:left="284" w:hanging="284"/>
        <w:jc w:val="both"/>
        <w:rPr>
          <w:rFonts w:ascii="Times New Roman" w:eastAsia="Times New Roman" w:hAnsi="Times New Roman" w:cs="Times New Roman"/>
          <w:sz w:val="24"/>
          <w:szCs w:val="24"/>
          <w:lang w:eastAsia="ru-RU"/>
        </w:rPr>
      </w:pPr>
      <w:r w:rsidRPr="00A319F4">
        <w:rPr>
          <w:rFonts w:ascii="Times New Roman" w:eastAsia="Times New Roman" w:hAnsi="Times New Roman" w:cs="Times New Roman"/>
          <w:sz w:val="24"/>
          <w:szCs w:val="24"/>
          <w:lang w:eastAsia="ru-RU"/>
        </w:rPr>
        <w:t>1000 «Социальная политика» - 4,7 %;</w:t>
      </w:r>
    </w:p>
    <w:p w:rsidR="00A319F4" w:rsidRPr="00A319F4" w:rsidRDefault="00A319F4" w:rsidP="00C335DD">
      <w:pPr>
        <w:numPr>
          <w:ilvl w:val="0"/>
          <w:numId w:val="29"/>
        </w:numPr>
        <w:spacing w:after="0" w:line="252" w:lineRule="auto"/>
        <w:ind w:left="284" w:hanging="284"/>
        <w:jc w:val="both"/>
        <w:rPr>
          <w:rFonts w:ascii="Times New Roman" w:eastAsia="Times New Roman" w:hAnsi="Times New Roman" w:cs="Times New Roman"/>
          <w:sz w:val="24"/>
          <w:szCs w:val="24"/>
          <w:lang w:eastAsia="ru-RU"/>
        </w:rPr>
      </w:pPr>
      <w:r w:rsidRPr="00A319F4">
        <w:rPr>
          <w:rFonts w:ascii="Times New Roman" w:eastAsia="Times New Roman" w:hAnsi="Times New Roman" w:cs="Times New Roman"/>
          <w:sz w:val="24"/>
          <w:szCs w:val="24"/>
          <w:lang w:eastAsia="ru-RU"/>
        </w:rPr>
        <w:t>1100 «Физическая культура и спорт» - 0,8 %;</w:t>
      </w:r>
    </w:p>
    <w:p w:rsidR="00A319F4" w:rsidRPr="00A319F4" w:rsidRDefault="00A319F4" w:rsidP="00C335DD">
      <w:pPr>
        <w:numPr>
          <w:ilvl w:val="0"/>
          <w:numId w:val="29"/>
        </w:numPr>
        <w:spacing w:after="0" w:line="252" w:lineRule="auto"/>
        <w:ind w:left="284" w:hanging="284"/>
        <w:jc w:val="both"/>
        <w:rPr>
          <w:rFonts w:ascii="Times New Roman" w:eastAsia="Times New Roman" w:hAnsi="Times New Roman" w:cs="Times New Roman"/>
          <w:sz w:val="24"/>
          <w:szCs w:val="24"/>
          <w:lang w:eastAsia="ru-RU"/>
        </w:rPr>
      </w:pPr>
      <w:r w:rsidRPr="00A319F4">
        <w:rPr>
          <w:rFonts w:ascii="Times New Roman" w:eastAsia="Times New Roman" w:hAnsi="Times New Roman" w:cs="Times New Roman"/>
          <w:sz w:val="24"/>
          <w:szCs w:val="24"/>
          <w:lang w:eastAsia="ru-RU"/>
        </w:rPr>
        <w:t>1400 «Межбюджетные трансферты общего характера бюджетам бюджетной системы РФ» - 10,2 %.</w:t>
      </w:r>
    </w:p>
    <w:p w:rsidR="00A319F4" w:rsidRPr="00A319F4" w:rsidRDefault="00A319F4" w:rsidP="00A319F4">
      <w:pPr>
        <w:spacing w:after="0" w:line="240" w:lineRule="auto"/>
        <w:ind w:firstLine="709"/>
        <w:jc w:val="both"/>
        <w:rPr>
          <w:rFonts w:ascii="Times New Roman" w:eastAsia="Times New Roman" w:hAnsi="Times New Roman" w:cs="Times New Roman"/>
          <w:sz w:val="24"/>
          <w:szCs w:val="24"/>
          <w:lang w:eastAsia="ru-RU"/>
        </w:rPr>
      </w:pPr>
      <w:r w:rsidRPr="00A319F4">
        <w:rPr>
          <w:rFonts w:ascii="Times New Roman" w:eastAsia="Times New Roman" w:hAnsi="Times New Roman" w:cs="Times New Roman"/>
          <w:sz w:val="24"/>
          <w:szCs w:val="24"/>
          <w:lang w:eastAsia="ru-RU"/>
        </w:rPr>
        <w:t>В соответствии с нормами статьи 217 Бюджетного Кодекса РФ сводная бюджетная роспись была составлена и велась согласно Порядку составления и ведения сводной бюджетной росписи районного бюджета и бюджетных росписей главных распорядителей (распорядителей) средств районного бюджета, утвержденному Приказом Учреждения финансовое управление администрации Чунского района от 25.11.2014 № 48-од.</w:t>
      </w:r>
    </w:p>
    <w:p w:rsidR="00A319F4" w:rsidRPr="00A319F4" w:rsidRDefault="00A319F4" w:rsidP="00A319F4">
      <w:pPr>
        <w:autoSpaceDE w:val="0"/>
        <w:autoSpaceDN w:val="0"/>
        <w:adjustRightInd w:val="0"/>
        <w:spacing w:after="0" w:line="240" w:lineRule="auto"/>
        <w:ind w:firstLine="709"/>
        <w:jc w:val="both"/>
        <w:rPr>
          <w:rFonts w:ascii="Times New Roman" w:eastAsia="Calibri" w:hAnsi="Times New Roman" w:cs="Times New Roman"/>
          <w:sz w:val="24"/>
          <w:szCs w:val="24"/>
        </w:rPr>
      </w:pPr>
      <w:r w:rsidRPr="00A319F4">
        <w:rPr>
          <w:rFonts w:ascii="Times New Roman" w:eastAsia="Times New Roman" w:hAnsi="Times New Roman" w:cs="Times New Roman"/>
          <w:sz w:val="24"/>
          <w:szCs w:val="24"/>
          <w:lang w:eastAsia="ru-RU"/>
        </w:rPr>
        <w:t xml:space="preserve">Сводная бюджетная роспись бюджета Чунского районного муниципального образования на 2022-2024 годы утверждена начальником финансового управления 27.12.2021. Показатели сводной бюджетной росписи </w:t>
      </w:r>
      <w:r w:rsidRPr="00A319F4">
        <w:rPr>
          <w:rFonts w:ascii="Times New Roman" w:eastAsia="Calibri" w:hAnsi="Times New Roman" w:cs="Times New Roman"/>
          <w:sz w:val="24"/>
          <w:szCs w:val="24"/>
        </w:rPr>
        <w:t xml:space="preserve">утверждались в разрезе главных распорядителей бюджетных средств, разделов, подразделов, целевых статей, видов расходов. </w:t>
      </w:r>
    </w:p>
    <w:p w:rsidR="00A319F4" w:rsidRPr="00A319F4" w:rsidRDefault="00A319F4" w:rsidP="00A319F4">
      <w:pPr>
        <w:autoSpaceDE w:val="0"/>
        <w:autoSpaceDN w:val="0"/>
        <w:adjustRightInd w:val="0"/>
        <w:spacing w:before="120" w:after="0" w:line="240" w:lineRule="auto"/>
        <w:ind w:firstLine="709"/>
        <w:jc w:val="both"/>
        <w:rPr>
          <w:rFonts w:ascii="Times New Roman" w:eastAsia="Times New Roman" w:hAnsi="Times New Roman" w:cs="Times New Roman"/>
          <w:bCs/>
          <w:sz w:val="24"/>
          <w:szCs w:val="24"/>
          <w:lang w:eastAsia="ru-RU"/>
        </w:rPr>
      </w:pPr>
      <w:r w:rsidRPr="00A319F4">
        <w:rPr>
          <w:rFonts w:ascii="Times New Roman" w:eastAsia="Calibri" w:hAnsi="Times New Roman" w:cs="Times New Roman"/>
          <w:sz w:val="24"/>
          <w:szCs w:val="24"/>
          <w:lang w:eastAsia="ru-RU"/>
        </w:rPr>
        <w:t xml:space="preserve">Анализ распределения бюджетных ассигнований и их исполнения Чунским районным муниципальным образованием в 2022 году отражен в Таблице № </w:t>
      </w:r>
      <w:r w:rsidR="00F47745">
        <w:rPr>
          <w:rFonts w:ascii="Times New Roman" w:eastAsia="Calibri" w:hAnsi="Times New Roman" w:cs="Times New Roman"/>
          <w:sz w:val="24"/>
          <w:szCs w:val="24"/>
          <w:lang w:eastAsia="ru-RU"/>
        </w:rPr>
        <w:t>9</w:t>
      </w:r>
      <w:r w:rsidRPr="00A319F4">
        <w:rPr>
          <w:rFonts w:ascii="Times New Roman" w:eastAsia="Calibri" w:hAnsi="Times New Roman" w:cs="Times New Roman"/>
          <w:sz w:val="24"/>
          <w:szCs w:val="24"/>
          <w:lang w:eastAsia="ru-RU"/>
        </w:rPr>
        <w:t>.</w:t>
      </w:r>
    </w:p>
    <w:p w:rsidR="00A319F4" w:rsidRPr="00A319F4" w:rsidRDefault="00A319F4" w:rsidP="00A319F4">
      <w:pPr>
        <w:spacing w:after="0" w:line="240" w:lineRule="auto"/>
        <w:ind w:left="540" w:firstLine="878"/>
        <w:jc w:val="both"/>
        <w:rPr>
          <w:rFonts w:ascii="Times New Roman" w:eastAsia="Times New Roman" w:hAnsi="Times New Roman" w:cs="Times New Roman"/>
          <w:b/>
          <w:bCs/>
          <w:sz w:val="24"/>
          <w:szCs w:val="24"/>
          <w:lang w:eastAsia="ru-RU"/>
        </w:rPr>
      </w:pPr>
    </w:p>
    <w:p w:rsidR="00A319F4" w:rsidRPr="00A319F4" w:rsidRDefault="00A319F4" w:rsidP="00A319F4">
      <w:pPr>
        <w:spacing w:after="0" w:line="240" w:lineRule="auto"/>
        <w:ind w:left="540" w:firstLine="878"/>
        <w:jc w:val="both"/>
        <w:rPr>
          <w:rFonts w:ascii="Times New Roman" w:eastAsia="Times New Roman" w:hAnsi="Times New Roman" w:cs="Times New Roman"/>
          <w:b/>
          <w:bCs/>
          <w:sz w:val="24"/>
          <w:szCs w:val="24"/>
          <w:lang w:eastAsia="ru-RU"/>
        </w:rPr>
        <w:sectPr w:rsidR="00A319F4" w:rsidRPr="00A319F4" w:rsidSect="00976A86">
          <w:footerReference w:type="even" r:id="rId18"/>
          <w:footerReference w:type="default" r:id="rId19"/>
          <w:pgSz w:w="11906" w:h="16838"/>
          <w:pgMar w:top="1134" w:right="567" w:bottom="1134" w:left="1134" w:header="340" w:footer="0" w:gutter="0"/>
          <w:cols w:space="708"/>
          <w:docGrid w:linePitch="360"/>
        </w:sectPr>
      </w:pPr>
    </w:p>
    <w:p w:rsidR="00A319F4" w:rsidRPr="00A319F4" w:rsidRDefault="00A319F4" w:rsidP="00A319F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19F4">
        <w:rPr>
          <w:rFonts w:ascii="Times New Roman" w:eastAsia="Times New Roman" w:hAnsi="Times New Roman" w:cs="Times New Roman"/>
          <w:sz w:val="24"/>
          <w:szCs w:val="24"/>
          <w:lang w:eastAsia="ru-RU"/>
        </w:rPr>
        <w:lastRenderedPageBreak/>
        <w:t xml:space="preserve">Таблица № </w:t>
      </w:r>
      <w:r w:rsidR="00F47745">
        <w:rPr>
          <w:rFonts w:ascii="Times New Roman" w:eastAsia="Times New Roman" w:hAnsi="Times New Roman" w:cs="Times New Roman"/>
          <w:sz w:val="24"/>
          <w:szCs w:val="24"/>
          <w:lang w:eastAsia="ru-RU"/>
        </w:rPr>
        <w:t>9</w:t>
      </w:r>
    </w:p>
    <w:p w:rsidR="00A319F4" w:rsidRPr="00A319F4" w:rsidRDefault="00A319F4" w:rsidP="00A319F4">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319F4">
        <w:rPr>
          <w:rFonts w:ascii="Times New Roman" w:eastAsia="Calibri" w:hAnsi="Times New Roman" w:cs="Times New Roman"/>
          <w:sz w:val="24"/>
          <w:szCs w:val="24"/>
          <w:lang w:eastAsia="ru-RU"/>
        </w:rPr>
        <w:t>Анализ распределения бюджетных ассигнований и их исполнения Чунским районным муниципальным образованием в 2022 году</w:t>
      </w:r>
    </w:p>
    <w:p w:rsidR="00A319F4" w:rsidRPr="00A319F4" w:rsidRDefault="00A319F4" w:rsidP="00A319F4">
      <w:pPr>
        <w:autoSpaceDE w:val="0"/>
        <w:autoSpaceDN w:val="0"/>
        <w:adjustRightInd w:val="0"/>
        <w:spacing w:after="60" w:line="240" w:lineRule="auto"/>
        <w:jc w:val="right"/>
        <w:rPr>
          <w:rFonts w:ascii="Times New Roman" w:eastAsia="Times New Roman" w:hAnsi="Times New Roman" w:cs="Times New Roman"/>
          <w:sz w:val="24"/>
          <w:szCs w:val="24"/>
          <w:lang w:eastAsia="ru-RU"/>
        </w:rPr>
      </w:pPr>
      <w:r w:rsidRPr="00A319F4">
        <w:rPr>
          <w:rFonts w:ascii="Times New Roman" w:eastAsia="Times New Roman" w:hAnsi="Times New Roman" w:cs="Times New Roman"/>
          <w:sz w:val="24"/>
          <w:szCs w:val="24"/>
          <w:lang w:eastAsia="ru-RU"/>
        </w:rPr>
        <w:t>(тысяч рублей)</w:t>
      </w:r>
    </w:p>
    <w:tbl>
      <w:tblPr>
        <w:tblW w:w="15092" w:type="dxa"/>
        <w:tblInd w:w="-5" w:type="dxa"/>
        <w:tblLook w:val="04A0" w:firstRow="1" w:lastRow="0" w:firstColumn="1" w:lastColumn="0" w:noHBand="0" w:noVBand="1"/>
      </w:tblPr>
      <w:tblGrid>
        <w:gridCol w:w="4791"/>
        <w:gridCol w:w="756"/>
        <w:gridCol w:w="1264"/>
        <w:gridCol w:w="1319"/>
        <w:gridCol w:w="1307"/>
        <w:gridCol w:w="1308"/>
        <w:gridCol w:w="1276"/>
        <w:gridCol w:w="1199"/>
        <w:gridCol w:w="1193"/>
        <w:gridCol w:w="679"/>
      </w:tblGrid>
      <w:tr w:rsidR="00A319F4" w:rsidRPr="00A319F4" w:rsidTr="00965A66">
        <w:trPr>
          <w:trHeight w:val="456"/>
        </w:trPr>
        <w:tc>
          <w:tcPr>
            <w:tcW w:w="4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Наименование показателя</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РзПР</w:t>
            </w:r>
          </w:p>
        </w:tc>
        <w:tc>
          <w:tcPr>
            <w:tcW w:w="12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Утверждено Решением Думы от 27.12.2021 № 84</w:t>
            </w:r>
          </w:p>
        </w:tc>
        <w:tc>
          <w:tcPr>
            <w:tcW w:w="5210" w:type="dxa"/>
            <w:gridSpan w:val="4"/>
            <w:tcBorders>
              <w:top w:val="single" w:sz="4" w:space="0" w:color="auto"/>
              <w:left w:val="nil"/>
              <w:bottom w:val="single" w:sz="4" w:space="0" w:color="auto"/>
              <w:right w:val="single" w:sz="4" w:space="0" w:color="000000"/>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Бюджет 2022 года в редакции Решения Думы</w:t>
            </w:r>
          </w:p>
        </w:tc>
        <w:tc>
          <w:tcPr>
            <w:tcW w:w="11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319F4" w:rsidRPr="00A319F4" w:rsidRDefault="00A319F4" w:rsidP="00A319F4">
            <w:pPr>
              <w:spacing w:after="0" w:line="240" w:lineRule="auto"/>
              <w:jc w:val="center"/>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 xml:space="preserve">Сводная бюджетная роспись от 28.12.2022 </w:t>
            </w:r>
          </w:p>
        </w:tc>
        <w:tc>
          <w:tcPr>
            <w:tcW w:w="1872" w:type="dxa"/>
            <w:gridSpan w:val="2"/>
            <w:tcBorders>
              <w:top w:val="single" w:sz="4" w:space="0" w:color="auto"/>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Исполнено</w:t>
            </w:r>
          </w:p>
        </w:tc>
      </w:tr>
      <w:tr w:rsidR="00A319F4" w:rsidRPr="00A319F4" w:rsidTr="00965A66">
        <w:trPr>
          <w:trHeight w:val="888"/>
        </w:trPr>
        <w:tc>
          <w:tcPr>
            <w:tcW w:w="4791" w:type="dxa"/>
            <w:vMerge/>
            <w:tcBorders>
              <w:top w:val="single" w:sz="4" w:space="0" w:color="auto"/>
              <w:left w:val="single" w:sz="4" w:space="0" w:color="auto"/>
              <w:bottom w:val="single" w:sz="4" w:space="0" w:color="auto"/>
              <w:right w:val="single" w:sz="4" w:space="0" w:color="auto"/>
            </w:tcBorders>
            <w:vAlign w:val="center"/>
            <w:hideMark/>
          </w:tcPr>
          <w:p w:rsidR="00A319F4" w:rsidRPr="00A319F4" w:rsidRDefault="00A319F4" w:rsidP="00A319F4">
            <w:pPr>
              <w:spacing w:after="0" w:line="240" w:lineRule="auto"/>
              <w:rPr>
                <w:rFonts w:ascii="Times New Roman" w:eastAsia="Times New Roman" w:hAnsi="Times New Roman" w:cs="Times New Roman"/>
                <w:color w:val="000000"/>
                <w:sz w:val="20"/>
                <w:szCs w:val="20"/>
                <w:lang w:eastAsia="ru-RU"/>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A319F4" w:rsidRPr="00A319F4" w:rsidRDefault="00A319F4" w:rsidP="00A319F4">
            <w:pPr>
              <w:spacing w:after="0" w:line="240" w:lineRule="auto"/>
              <w:rPr>
                <w:rFonts w:ascii="Times New Roman" w:eastAsia="Times New Roman" w:hAnsi="Times New Roman" w:cs="Times New Roman"/>
                <w:color w:val="000000"/>
                <w:sz w:val="20"/>
                <w:szCs w:val="20"/>
                <w:lang w:eastAsia="ru-RU"/>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A319F4" w:rsidRPr="00A319F4" w:rsidRDefault="00A319F4" w:rsidP="00A319F4">
            <w:pPr>
              <w:spacing w:after="0" w:line="240" w:lineRule="auto"/>
              <w:rPr>
                <w:rFonts w:ascii="Times New Roman" w:eastAsia="Times New Roman" w:hAnsi="Times New Roman" w:cs="Times New Roman"/>
                <w:color w:val="000000"/>
                <w:sz w:val="20"/>
                <w:szCs w:val="20"/>
                <w:lang w:eastAsia="ru-RU"/>
              </w:rPr>
            </w:pPr>
          </w:p>
        </w:tc>
        <w:tc>
          <w:tcPr>
            <w:tcW w:w="1319" w:type="dxa"/>
            <w:tcBorders>
              <w:top w:val="nil"/>
              <w:left w:val="nil"/>
              <w:bottom w:val="single" w:sz="4" w:space="0" w:color="auto"/>
              <w:right w:val="single" w:sz="4" w:space="0" w:color="auto"/>
            </w:tcBorders>
            <w:shd w:val="clear" w:color="000000" w:fill="FFFFFF"/>
            <w:vAlign w:val="center"/>
            <w:hideMark/>
          </w:tcPr>
          <w:p w:rsidR="00A319F4" w:rsidRPr="00A319F4" w:rsidRDefault="00A319F4" w:rsidP="00A319F4">
            <w:pPr>
              <w:spacing w:after="0" w:line="240" w:lineRule="auto"/>
              <w:jc w:val="center"/>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03.03.2022 № 98</w:t>
            </w:r>
          </w:p>
        </w:tc>
        <w:tc>
          <w:tcPr>
            <w:tcW w:w="1307" w:type="dxa"/>
            <w:tcBorders>
              <w:top w:val="nil"/>
              <w:left w:val="nil"/>
              <w:bottom w:val="single" w:sz="4" w:space="0" w:color="auto"/>
              <w:right w:val="single" w:sz="4" w:space="0" w:color="auto"/>
            </w:tcBorders>
            <w:shd w:val="clear" w:color="000000" w:fill="FFFFFF"/>
            <w:vAlign w:val="center"/>
            <w:hideMark/>
          </w:tcPr>
          <w:p w:rsidR="00A319F4" w:rsidRPr="00A319F4" w:rsidRDefault="00A319F4" w:rsidP="00A319F4">
            <w:pPr>
              <w:spacing w:after="0" w:line="240" w:lineRule="auto"/>
              <w:jc w:val="center"/>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27.07.2022№ 109</w:t>
            </w:r>
          </w:p>
        </w:tc>
        <w:tc>
          <w:tcPr>
            <w:tcW w:w="1308" w:type="dxa"/>
            <w:tcBorders>
              <w:top w:val="nil"/>
              <w:left w:val="nil"/>
              <w:bottom w:val="single" w:sz="4" w:space="0" w:color="auto"/>
              <w:right w:val="single" w:sz="4" w:space="0" w:color="auto"/>
            </w:tcBorders>
            <w:shd w:val="clear" w:color="000000" w:fill="FFFFFF"/>
            <w:vAlign w:val="center"/>
            <w:hideMark/>
          </w:tcPr>
          <w:p w:rsidR="00A319F4" w:rsidRPr="00A319F4" w:rsidRDefault="00A319F4" w:rsidP="00A319F4">
            <w:pPr>
              <w:spacing w:after="0" w:line="240" w:lineRule="auto"/>
              <w:jc w:val="center"/>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12.12.2022 № 132</w:t>
            </w:r>
          </w:p>
        </w:tc>
        <w:tc>
          <w:tcPr>
            <w:tcW w:w="1276" w:type="dxa"/>
            <w:tcBorders>
              <w:top w:val="nil"/>
              <w:left w:val="nil"/>
              <w:bottom w:val="single" w:sz="4" w:space="0" w:color="auto"/>
              <w:right w:val="single" w:sz="4" w:space="0" w:color="auto"/>
            </w:tcBorders>
            <w:shd w:val="clear" w:color="000000" w:fill="FFFFFF"/>
            <w:vAlign w:val="center"/>
            <w:hideMark/>
          </w:tcPr>
          <w:p w:rsidR="00A319F4" w:rsidRPr="00A319F4" w:rsidRDefault="00A319F4" w:rsidP="00A319F4">
            <w:pPr>
              <w:spacing w:after="0" w:line="240" w:lineRule="auto"/>
              <w:jc w:val="center"/>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26.12.2022 № 135</w:t>
            </w:r>
          </w:p>
        </w:tc>
        <w:tc>
          <w:tcPr>
            <w:tcW w:w="1199" w:type="dxa"/>
            <w:vMerge/>
            <w:tcBorders>
              <w:top w:val="single" w:sz="4" w:space="0" w:color="auto"/>
              <w:left w:val="single" w:sz="4" w:space="0" w:color="auto"/>
              <w:bottom w:val="single" w:sz="4" w:space="0" w:color="auto"/>
              <w:right w:val="single" w:sz="4" w:space="0" w:color="auto"/>
            </w:tcBorders>
            <w:vAlign w:val="center"/>
            <w:hideMark/>
          </w:tcPr>
          <w:p w:rsidR="00A319F4" w:rsidRPr="00A319F4" w:rsidRDefault="00A319F4" w:rsidP="00A319F4">
            <w:pPr>
              <w:spacing w:after="0" w:line="240" w:lineRule="auto"/>
              <w:rPr>
                <w:rFonts w:ascii="Times New Roman" w:eastAsia="Times New Roman" w:hAnsi="Times New Roman" w:cs="Times New Roman"/>
                <w:color w:val="000000"/>
                <w:sz w:val="20"/>
                <w:szCs w:val="20"/>
                <w:lang w:eastAsia="ru-RU"/>
              </w:rPr>
            </w:pPr>
          </w:p>
        </w:tc>
        <w:tc>
          <w:tcPr>
            <w:tcW w:w="1193"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тыс.</w:t>
            </w:r>
          </w:p>
        </w:tc>
        <w:tc>
          <w:tcPr>
            <w:tcW w:w="67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w:t>
            </w:r>
          </w:p>
        </w:tc>
      </w:tr>
      <w:tr w:rsidR="00A319F4" w:rsidRPr="00A319F4" w:rsidTr="00965A66">
        <w:trPr>
          <w:trHeight w:val="294"/>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ОБЩЕГОСУДАРСТВЕННЫЕ ВОПРОСЫ</w:t>
            </w:r>
          </w:p>
        </w:tc>
        <w:tc>
          <w:tcPr>
            <w:tcW w:w="75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0100</w:t>
            </w:r>
          </w:p>
        </w:tc>
        <w:tc>
          <w:tcPr>
            <w:tcW w:w="1264"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104 798,0</w:t>
            </w:r>
          </w:p>
        </w:tc>
        <w:tc>
          <w:tcPr>
            <w:tcW w:w="131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105 647,9</w:t>
            </w:r>
          </w:p>
        </w:tc>
        <w:tc>
          <w:tcPr>
            <w:tcW w:w="1307"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112 814,8</w:t>
            </w:r>
          </w:p>
        </w:tc>
        <w:tc>
          <w:tcPr>
            <w:tcW w:w="1308"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112 242,8</w:t>
            </w:r>
          </w:p>
        </w:tc>
        <w:tc>
          <w:tcPr>
            <w:tcW w:w="127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115 034,8</w:t>
            </w:r>
          </w:p>
        </w:tc>
        <w:tc>
          <w:tcPr>
            <w:tcW w:w="119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115 087,8</w:t>
            </w:r>
          </w:p>
        </w:tc>
        <w:tc>
          <w:tcPr>
            <w:tcW w:w="1193"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113 578,4</w:t>
            </w:r>
          </w:p>
        </w:tc>
        <w:tc>
          <w:tcPr>
            <w:tcW w:w="67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98,7</w:t>
            </w:r>
          </w:p>
        </w:tc>
      </w:tr>
      <w:tr w:rsidR="00A319F4" w:rsidRPr="00A319F4" w:rsidTr="00965A66">
        <w:trPr>
          <w:trHeight w:val="425"/>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Функционирование высшего должностного лица субъекта РФ и муниципального образования</w:t>
            </w:r>
          </w:p>
        </w:tc>
        <w:tc>
          <w:tcPr>
            <w:tcW w:w="75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0102</w:t>
            </w:r>
          </w:p>
        </w:tc>
        <w:tc>
          <w:tcPr>
            <w:tcW w:w="1264"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3 464,1</w:t>
            </w:r>
          </w:p>
        </w:tc>
        <w:tc>
          <w:tcPr>
            <w:tcW w:w="131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3 464,1</w:t>
            </w:r>
          </w:p>
        </w:tc>
        <w:tc>
          <w:tcPr>
            <w:tcW w:w="1307"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3 464,1</w:t>
            </w:r>
          </w:p>
        </w:tc>
        <w:tc>
          <w:tcPr>
            <w:tcW w:w="1308"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3 991,4</w:t>
            </w:r>
          </w:p>
        </w:tc>
        <w:tc>
          <w:tcPr>
            <w:tcW w:w="127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3 925,7</w:t>
            </w:r>
          </w:p>
        </w:tc>
        <w:tc>
          <w:tcPr>
            <w:tcW w:w="119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3 914,2</w:t>
            </w:r>
          </w:p>
        </w:tc>
        <w:tc>
          <w:tcPr>
            <w:tcW w:w="1193"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3 914,2</w:t>
            </w:r>
          </w:p>
        </w:tc>
        <w:tc>
          <w:tcPr>
            <w:tcW w:w="67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100,0</w:t>
            </w:r>
          </w:p>
        </w:tc>
      </w:tr>
      <w:tr w:rsidR="00A319F4" w:rsidRPr="00A319F4" w:rsidTr="00965A66">
        <w:trPr>
          <w:trHeight w:val="659"/>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5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0103</w:t>
            </w:r>
          </w:p>
        </w:tc>
        <w:tc>
          <w:tcPr>
            <w:tcW w:w="1264"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5 018,0</w:t>
            </w:r>
          </w:p>
        </w:tc>
        <w:tc>
          <w:tcPr>
            <w:tcW w:w="131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5 051,0</w:t>
            </w:r>
          </w:p>
        </w:tc>
        <w:tc>
          <w:tcPr>
            <w:tcW w:w="1307"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5 584,0</w:t>
            </w:r>
          </w:p>
        </w:tc>
        <w:tc>
          <w:tcPr>
            <w:tcW w:w="1308"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5 648,0</w:t>
            </w:r>
          </w:p>
        </w:tc>
        <w:tc>
          <w:tcPr>
            <w:tcW w:w="127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5 948,0</w:t>
            </w:r>
          </w:p>
        </w:tc>
        <w:tc>
          <w:tcPr>
            <w:tcW w:w="119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5 948,0</w:t>
            </w:r>
          </w:p>
        </w:tc>
        <w:tc>
          <w:tcPr>
            <w:tcW w:w="1193"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5 941,0</w:t>
            </w:r>
          </w:p>
        </w:tc>
        <w:tc>
          <w:tcPr>
            <w:tcW w:w="67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99,9</w:t>
            </w:r>
          </w:p>
        </w:tc>
      </w:tr>
      <w:tr w:rsidR="00A319F4" w:rsidRPr="00A319F4" w:rsidTr="00965A66">
        <w:trPr>
          <w:trHeight w:val="431"/>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75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0104</w:t>
            </w:r>
          </w:p>
        </w:tc>
        <w:tc>
          <w:tcPr>
            <w:tcW w:w="1264"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56 104,9</w:t>
            </w:r>
          </w:p>
        </w:tc>
        <w:tc>
          <w:tcPr>
            <w:tcW w:w="131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56 264,9</w:t>
            </w:r>
          </w:p>
        </w:tc>
        <w:tc>
          <w:tcPr>
            <w:tcW w:w="1307"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60 315,0</w:t>
            </w:r>
          </w:p>
        </w:tc>
        <w:tc>
          <w:tcPr>
            <w:tcW w:w="1308"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61 378,3</w:t>
            </w:r>
          </w:p>
        </w:tc>
        <w:tc>
          <w:tcPr>
            <w:tcW w:w="127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63 966,4</w:t>
            </w:r>
          </w:p>
        </w:tc>
        <w:tc>
          <w:tcPr>
            <w:tcW w:w="119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63 977,9</w:t>
            </w:r>
          </w:p>
        </w:tc>
        <w:tc>
          <w:tcPr>
            <w:tcW w:w="1193"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63 284,1</w:t>
            </w:r>
          </w:p>
        </w:tc>
        <w:tc>
          <w:tcPr>
            <w:tcW w:w="67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98,9</w:t>
            </w:r>
          </w:p>
        </w:tc>
      </w:tr>
      <w:tr w:rsidR="00A319F4" w:rsidRPr="00A319F4" w:rsidTr="00965A66">
        <w:trPr>
          <w:trHeight w:val="264"/>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Судебная система</w:t>
            </w:r>
          </w:p>
        </w:tc>
        <w:tc>
          <w:tcPr>
            <w:tcW w:w="75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0105</w:t>
            </w:r>
          </w:p>
        </w:tc>
        <w:tc>
          <w:tcPr>
            <w:tcW w:w="1264"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94,0</w:t>
            </w:r>
          </w:p>
        </w:tc>
        <w:tc>
          <w:tcPr>
            <w:tcW w:w="131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94,0</w:t>
            </w:r>
          </w:p>
        </w:tc>
        <w:tc>
          <w:tcPr>
            <w:tcW w:w="1307"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94,0</w:t>
            </w:r>
          </w:p>
        </w:tc>
        <w:tc>
          <w:tcPr>
            <w:tcW w:w="1308"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94,0</w:t>
            </w:r>
          </w:p>
        </w:tc>
        <w:tc>
          <w:tcPr>
            <w:tcW w:w="127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94,0</w:t>
            </w:r>
          </w:p>
        </w:tc>
        <w:tc>
          <w:tcPr>
            <w:tcW w:w="119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94,0</w:t>
            </w:r>
          </w:p>
        </w:tc>
        <w:tc>
          <w:tcPr>
            <w:tcW w:w="1193"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94,0</w:t>
            </w:r>
          </w:p>
        </w:tc>
        <w:tc>
          <w:tcPr>
            <w:tcW w:w="67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100,0</w:t>
            </w:r>
          </w:p>
        </w:tc>
      </w:tr>
      <w:tr w:rsidR="00A319F4" w:rsidRPr="00A319F4" w:rsidTr="00965A66">
        <w:trPr>
          <w:trHeight w:val="460"/>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5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0106</w:t>
            </w:r>
          </w:p>
        </w:tc>
        <w:tc>
          <w:tcPr>
            <w:tcW w:w="1264"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26 981,4</w:t>
            </w:r>
          </w:p>
        </w:tc>
        <w:tc>
          <w:tcPr>
            <w:tcW w:w="131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27 437,4</w:t>
            </w:r>
          </w:p>
        </w:tc>
        <w:tc>
          <w:tcPr>
            <w:tcW w:w="1307"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27 786,4</w:t>
            </w:r>
          </w:p>
        </w:tc>
        <w:tc>
          <w:tcPr>
            <w:tcW w:w="1308"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26 717,4</w:t>
            </w:r>
          </w:p>
        </w:tc>
        <w:tc>
          <w:tcPr>
            <w:tcW w:w="127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26 701,1</w:t>
            </w:r>
          </w:p>
        </w:tc>
        <w:tc>
          <w:tcPr>
            <w:tcW w:w="119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26 701,1</w:t>
            </w:r>
          </w:p>
        </w:tc>
        <w:tc>
          <w:tcPr>
            <w:tcW w:w="1193"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26 072,9</w:t>
            </w:r>
          </w:p>
        </w:tc>
        <w:tc>
          <w:tcPr>
            <w:tcW w:w="67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97,6</w:t>
            </w:r>
          </w:p>
        </w:tc>
      </w:tr>
      <w:tr w:rsidR="00A319F4" w:rsidRPr="00A319F4" w:rsidTr="00965A66">
        <w:trPr>
          <w:trHeight w:val="186"/>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Резервные фонды</w:t>
            </w:r>
          </w:p>
        </w:tc>
        <w:tc>
          <w:tcPr>
            <w:tcW w:w="75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0111</w:t>
            </w:r>
          </w:p>
        </w:tc>
        <w:tc>
          <w:tcPr>
            <w:tcW w:w="1264"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1 000,0</w:t>
            </w:r>
          </w:p>
        </w:tc>
        <w:tc>
          <w:tcPr>
            <w:tcW w:w="131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1 000,0</w:t>
            </w:r>
          </w:p>
        </w:tc>
        <w:tc>
          <w:tcPr>
            <w:tcW w:w="1307"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1 000,0</w:t>
            </w:r>
          </w:p>
        </w:tc>
        <w:tc>
          <w:tcPr>
            <w:tcW w:w="1308"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150,0</w:t>
            </w:r>
          </w:p>
        </w:tc>
        <w:tc>
          <w:tcPr>
            <w:tcW w:w="127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0,0</w:t>
            </w:r>
          </w:p>
        </w:tc>
        <w:tc>
          <w:tcPr>
            <w:tcW w:w="119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0,0</w:t>
            </w:r>
          </w:p>
        </w:tc>
        <w:tc>
          <w:tcPr>
            <w:tcW w:w="1193"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0,0</w:t>
            </w:r>
          </w:p>
        </w:tc>
        <w:tc>
          <w:tcPr>
            <w:tcW w:w="67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 </w:t>
            </w:r>
          </w:p>
        </w:tc>
      </w:tr>
      <w:tr w:rsidR="00A319F4" w:rsidRPr="00A319F4" w:rsidTr="00965A66">
        <w:trPr>
          <w:trHeight w:val="264"/>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Другие общегосударственные вопросы</w:t>
            </w:r>
          </w:p>
        </w:tc>
        <w:tc>
          <w:tcPr>
            <w:tcW w:w="75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0113</w:t>
            </w:r>
          </w:p>
        </w:tc>
        <w:tc>
          <w:tcPr>
            <w:tcW w:w="1264"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12 135,5</w:t>
            </w:r>
          </w:p>
        </w:tc>
        <w:tc>
          <w:tcPr>
            <w:tcW w:w="131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12 336,5</w:t>
            </w:r>
          </w:p>
        </w:tc>
        <w:tc>
          <w:tcPr>
            <w:tcW w:w="1307"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14 571,3</w:t>
            </w:r>
          </w:p>
        </w:tc>
        <w:tc>
          <w:tcPr>
            <w:tcW w:w="1308"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14 263,7</w:t>
            </w:r>
          </w:p>
        </w:tc>
        <w:tc>
          <w:tcPr>
            <w:tcW w:w="127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14 399,6</w:t>
            </w:r>
          </w:p>
        </w:tc>
        <w:tc>
          <w:tcPr>
            <w:tcW w:w="119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14 452,6</w:t>
            </w:r>
          </w:p>
        </w:tc>
        <w:tc>
          <w:tcPr>
            <w:tcW w:w="1193"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14 272,2</w:t>
            </w:r>
          </w:p>
        </w:tc>
        <w:tc>
          <w:tcPr>
            <w:tcW w:w="67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98,8</w:t>
            </w:r>
          </w:p>
        </w:tc>
      </w:tr>
      <w:tr w:rsidR="00A319F4" w:rsidRPr="00A319F4" w:rsidTr="00965A66">
        <w:trPr>
          <w:trHeight w:val="377"/>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75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0300</w:t>
            </w:r>
          </w:p>
        </w:tc>
        <w:tc>
          <w:tcPr>
            <w:tcW w:w="1264"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9 896,5</w:t>
            </w:r>
          </w:p>
        </w:tc>
        <w:tc>
          <w:tcPr>
            <w:tcW w:w="131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9 896,5</w:t>
            </w:r>
          </w:p>
        </w:tc>
        <w:tc>
          <w:tcPr>
            <w:tcW w:w="1307"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9 896,5</w:t>
            </w:r>
          </w:p>
        </w:tc>
        <w:tc>
          <w:tcPr>
            <w:tcW w:w="1308"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9 896,5</w:t>
            </w:r>
          </w:p>
        </w:tc>
        <w:tc>
          <w:tcPr>
            <w:tcW w:w="127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9 694,2</w:t>
            </w:r>
          </w:p>
        </w:tc>
        <w:tc>
          <w:tcPr>
            <w:tcW w:w="119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9 694,2</w:t>
            </w:r>
          </w:p>
        </w:tc>
        <w:tc>
          <w:tcPr>
            <w:tcW w:w="1193"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9 534,8</w:t>
            </w:r>
          </w:p>
        </w:tc>
        <w:tc>
          <w:tcPr>
            <w:tcW w:w="67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98,4</w:t>
            </w:r>
          </w:p>
        </w:tc>
      </w:tr>
      <w:tr w:rsidR="00A319F4" w:rsidRPr="00A319F4" w:rsidTr="00965A66">
        <w:trPr>
          <w:trHeight w:val="483"/>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75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0310</w:t>
            </w:r>
          </w:p>
        </w:tc>
        <w:tc>
          <w:tcPr>
            <w:tcW w:w="1264"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9 896,5</w:t>
            </w:r>
          </w:p>
        </w:tc>
        <w:tc>
          <w:tcPr>
            <w:tcW w:w="131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9 896,5</w:t>
            </w:r>
          </w:p>
        </w:tc>
        <w:tc>
          <w:tcPr>
            <w:tcW w:w="1307"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9 896,5</w:t>
            </w:r>
          </w:p>
        </w:tc>
        <w:tc>
          <w:tcPr>
            <w:tcW w:w="1308"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9 896,5</w:t>
            </w:r>
          </w:p>
        </w:tc>
        <w:tc>
          <w:tcPr>
            <w:tcW w:w="127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9 694,2</w:t>
            </w:r>
          </w:p>
        </w:tc>
        <w:tc>
          <w:tcPr>
            <w:tcW w:w="119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9 694,2</w:t>
            </w:r>
          </w:p>
        </w:tc>
        <w:tc>
          <w:tcPr>
            <w:tcW w:w="1193"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9 534,8</w:t>
            </w:r>
          </w:p>
        </w:tc>
        <w:tc>
          <w:tcPr>
            <w:tcW w:w="67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98,4</w:t>
            </w:r>
          </w:p>
        </w:tc>
      </w:tr>
      <w:tr w:rsidR="00A319F4" w:rsidRPr="00A319F4" w:rsidTr="00965A66">
        <w:trPr>
          <w:trHeight w:val="264"/>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НАЦИОНАЛЬНАЯ ЭКОНОМИКА</w:t>
            </w:r>
          </w:p>
        </w:tc>
        <w:tc>
          <w:tcPr>
            <w:tcW w:w="75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0400</w:t>
            </w:r>
          </w:p>
        </w:tc>
        <w:tc>
          <w:tcPr>
            <w:tcW w:w="1264"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1 331,8</w:t>
            </w:r>
          </w:p>
        </w:tc>
        <w:tc>
          <w:tcPr>
            <w:tcW w:w="131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1 366,8</w:t>
            </w:r>
          </w:p>
        </w:tc>
        <w:tc>
          <w:tcPr>
            <w:tcW w:w="1307"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2 013,9</w:t>
            </w:r>
          </w:p>
        </w:tc>
        <w:tc>
          <w:tcPr>
            <w:tcW w:w="1308"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1 963,9</w:t>
            </w:r>
          </w:p>
        </w:tc>
        <w:tc>
          <w:tcPr>
            <w:tcW w:w="127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1 963,9</w:t>
            </w:r>
          </w:p>
        </w:tc>
        <w:tc>
          <w:tcPr>
            <w:tcW w:w="119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1 963,9</w:t>
            </w:r>
          </w:p>
        </w:tc>
        <w:tc>
          <w:tcPr>
            <w:tcW w:w="1193"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1 833,0</w:t>
            </w:r>
          </w:p>
        </w:tc>
        <w:tc>
          <w:tcPr>
            <w:tcW w:w="67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93,3</w:t>
            </w:r>
          </w:p>
        </w:tc>
      </w:tr>
      <w:tr w:rsidR="00A319F4" w:rsidRPr="00A319F4" w:rsidTr="00965A66">
        <w:trPr>
          <w:trHeight w:val="264"/>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Сельское хозяйство и рыболовство</w:t>
            </w:r>
          </w:p>
        </w:tc>
        <w:tc>
          <w:tcPr>
            <w:tcW w:w="75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0405</w:t>
            </w:r>
          </w:p>
        </w:tc>
        <w:tc>
          <w:tcPr>
            <w:tcW w:w="1264"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40,0</w:t>
            </w:r>
          </w:p>
        </w:tc>
        <w:tc>
          <w:tcPr>
            <w:tcW w:w="131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40,0</w:t>
            </w:r>
          </w:p>
        </w:tc>
        <w:tc>
          <w:tcPr>
            <w:tcW w:w="1307"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40,0</w:t>
            </w:r>
          </w:p>
        </w:tc>
        <w:tc>
          <w:tcPr>
            <w:tcW w:w="1308"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40,0</w:t>
            </w:r>
          </w:p>
        </w:tc>
        <w:tc>
          <w:tcPr>
            <w:tcW w:w="127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40,0</w:t>
            </w:r>
          </w:p>
        </w:tc>
        <w:tc>
          <w:tcPr>
            <w:tcW w:w="119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40,0</w:t>
            </w:r>
          </w:p>
        </w:tc>
        <w:tc>
          <w:tcPr>
            <w:tcW w:w="1193"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40,0</w:t>
            </w:r>
          </w:p>
        </w:tc>
        <w:tc>
          <w:tcPr>
            <w:tcW w:w="67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100,0</w:t>
            </w:r>
          </w:p>
        </w:tc>
      </w:tr>
      <w:tr w:rsidR="00A319F4" w:rsidRPr="00A319F4" w:rsidTr="00965A66">
        <w:trPr>
          <w:trHeight w:val="264"/>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Транспорт</w:t>
            </w:r>
          </w:p>
        </w:tc>
        <w:tc>
          <w:tcPr>
            <w:tcW w:w="75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0408</w:t>
            </w:r>
          </w:p>
        </w:tc>
        <w:tc>
          <w:tcPr>
            <w:tcW w:w="1264"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1 224,8</w:t>
            </w:r>
          </w:p>
        </w:tc>
        <w:tc>
          <w:tcPr>
            <w:tcW w:w="131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1 259,8</w:t>
            </w:r>
          </w:p>
        </w:tc>
        <w:tc>
          <w:tcPr>
            <w:tcW w:w="1307"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1 906,9</w:t>
            </w:r>
          </w:p>
        </w:tc>
        <w:tc>
          <w:tcPr>
            <w:tcW w:w="1308"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1 856,9</w:t>
            </w:r>
          </w:p>
        </w:tc>
        <w:tc>
          <w:tcPr>
            <w:tcW w:w="127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1 856,9</w:t>
            </w:r>
          </w:p>
        </w:tc>
        <w:tc>
          <w:tcPr>
            <w:tcW w:w="119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1 856,9</w:t>
            </w:r>
          </w:p>
        </w:tc>
        <w:tc>
          <w:tcPr>
            <w:tcW w:w="1193"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1 726,0</w:t>
            </w:r>
          </w:p>
        </w:tc>
        <w:tc>
          <w:tcPr>
            <w:tcW w:w="67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93,0</w:t>
            </w:r>
          </w:p>
        </w:tc>
      </w:tr>
      <w:tr w:rsidR="00A319F4" w:rsidRPr="00A319F4" w:rsidTr="00965A66">
        <w:trPr>
          <w:trHeight w:val="235"/>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75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0412</w:t>
            </w:r>
          </w:p>
        </w:tc>
        <w:tc>
          <w:tcPr>
            <w:tcW w:w="1264"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67,0</w:t>
            </w:r>
          </w:p>
        </w:tc>
        <w:tc>
          <w:tcPr>
            <w:tcW w:w="131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67,0</w:t>
            </w:r>
          </w:p>
        </w:tc>
        <w:tc>
          <w:tcPr>
            <w:tcW w:w="1307"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67,0</w:t>
            </w:r>
          </w:p>
        </w:tc>
        <w:tc>
          <w:tcPr>
            <w:tcW w:w="1308"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67,0</w:t>
            </w:r>
          </w:p>
        </w:tc>
        <w:tc>
          <w:tcPr>
            <w:tcW w:w="127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67,0</w:t>
            </w:r>
          </w:p>
        </w:tc>
        <w:tc>
          <w:tcPr>
            <w:tcW w:w="119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67,0</w:t>
            </w:r>
          </w:p>
        </w:tc>
        <w:tc>
          <w:tcPr>
            <w:tcW w:w="1193"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67,0</w:t>
            </w:r>
          </w:p>
        </w:tc>
        <w:tc>
          <w:tcPr>
            <w:tcW w:w="67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100,0</w:t>
            </w:r>
          </w:p>
        </w:tc>
      </w:tr>
      <w:tr w:rsidR="00A319F4" w:rsidRPr="00A319F4" w:rsidTr="00965A66">
        <w:trPr>
          <w:trHeight w:val="268"/>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ЖИЛИЩНО-КОММУНАЛЬНОЕ ХОЗЯЙСТВО</w:t>
            </w:r>
          </w:p>
        </w:tc>
        <w:tc>
          <w:tcPr>
            <w:tcW w:w="75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0500</w:t>
            </w:r>
          </w:p>
        </w:tc>
        <w:tc>
          <w:tcPr>
            <w:tcW w:w="1264"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22 147,6</w:t>
            </w:r>
          </w:p>
        </w:tc>
        <w:tc>
          <w:tcPr>
            <w:tcW w:w="131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22 512,6</w:t>
            </w:r>
          </w:p>
        </w:tc>
        <w:tc>
          <w:tcPr>
            <w:tcW w:w="1307"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24 615,1</w:t>
            </w:r>
          </w:p>
        </w:tc>
        <w:tc>
          <w:tcPr>
            <w:tcW w:w="1308"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24 665,1</w:t>
            </w:r>
          </w:p>
        </w:tc>
        <w:tc>
          <w:tcPr>
            <w:tcW w:w="127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24 665,1</w:t>
            </w:r>
          </w:p>
        </w:tc>
        <w:tc>
          <w:tcPr>
            <w:tcW w:w="119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24 665,1</w:t>
            </w:r>
          </w:p>
        </w:tc>
        <w:tc>
          <w:tcPr>
            <w:tcW w:w="1193"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23 902,3</w:t>
            </w:r>
          </w:p>
        </w:tc>
        <w:tc>
          <w:tcPr>
            <w:tcW w:w="67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96,9</w:t>
            </w:r>
          </w:p>
        </w:tc>
      </w:tr>
      <w:tr w:rsidR="00A319F4" w:rsidRPr="00A319F4" w:rsidTr="00965A66">
        <w:trPr>
          <w:trHeight w:val="528"/>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75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0505</w:t>
            </w:r>
          </w:p>
        </w:tc>
        <w:tc>
          <w:tcPr>
            <w:tcW w:w="1264"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22 147,6</w:t>
            </w:r>
          </w:p>
        </w:tc>
        <w:tc>
          <w:tcPr>
            <w:tcW w:w="131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22 512,6</w:t>
            </w:r>
          </w:p>
        </w:tc>
        <w:tc>
          <w:tcPr>
            <w:tcW w:w="1307"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24 615,1</w:t>
            </w:r>
          </w:p>
        </w:tc>
        <w:tc>
          <w:tcPr>
            <w:tcW w:w="1308"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24 665,1</w:t>
            </w:r>
          </w:p>
        </w:tc>
        <w:tc>
          <w:tcPr>
            <w:tcW w:w="127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24 665,1</w:t>
            </w:r>
          </w:p>
        </w:tc>
        <w:tc>
          <w:tcPr>
            <w:tcW w:w="119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24 665,1</w:t>
            </w:r>
          </w:p>
        </w:tc>
        <w:tc>
          <w:tcPr>
            <w:tcW w:w="1193"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23 902,3</w:t>
            </w:r>
          </w:p>
        </w:tc>
        <w:tc>
          <w:tcPr>
            <w:tcW w:w="67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96,9</w:t>
            </w:r>
          </w:p>
        </w:tc>
      </w:tr>
      <w:tr w:rsidR="00A319F4" w:rsidRPr="00A319F4" w:rsidTr="00965A66">
        <w:trPr>
          <w:trHeight w:val="264"/>
        </w:trPr>
        <w:tc>
          <w:tcPr>
            <w:tcW w:w="47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ОХРАНА ОКРУЖАЮЩЕЙ СРЕДЫ</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0600</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1 418,1</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1 418,1</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1 418,1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1 418,1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1 418,1</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1 523,1</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1 418,0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93,1</w:t>
            </w:r>
          </w:p>
        </w:tc>
      </w:tr>
      <w:tr w:rsidR="00A319F4" w:rsidRPr="00A319F4" w:rsidTr="00965A66">
        <w:trPr>
          <w:trHeight w:val="166"/>
        </w:trPr>
        <w:tc>
          <w:tcPr>
            <w:tcW w:w="47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 xml:space="preserve">Другие вопросы в области охраны окружающей </w:t>
            </w:r>
            <w:r w:rsidRPr="00A319F4">
              <w:rPr>
                <w:rFonts w:ascii="Times New Roman" w:eastAsia="Times New Roman" w:hAnsi="Times New Roman" w:cs="Times New Roman"/>
                <w:color w:val="000000"/>
                <w:sz w:val="20"/>
                <w:szCs w:val="20"/>
                <w:lang w:eastAsia="ru-RU"/>
              </w:rPr>
              <w:lastRenderedPageBreak/>
              <w:t>среды</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lastRenderedPageBreak/>
              <w:t>0605</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1 418,1</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1 418,1</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1 418,1</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1 418,1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1 418,1</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1 523,1</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1 418,0</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93,1</w:t>
            </w:r>
          </w:p>
        </w:tc>
      </w:tr>
      <w:tr w:rsidR="00A319F4" w:rsidRPr="00A319F4" w:rsidTr="00965A66">
        <w:trPr>
          <w:trHeight w:val="264"/>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lastRenderedPageBreak/>
              <w:t>ОБРАЗОВАНИЕ</w:t>
            </w:r>
          </w:p>
        </w:tc>
        <w:tc>
          <w:tcPr>
            <w:tcW w:w="75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0700</w:t>
            </w:r>
          </w:p>
        </w:tc>
        <w:tc>
          <w:tcPr>
            <w:tcW w:w="1264"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1 049 988,4</w:t>
            </w:r>
          </w:p>
        </w:tc>
        <w:tc>
          <w:tcPr>
            <w:tcW w:w="131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1 247 618,2</w:t>
            </w:r>
          </w:p>
        </w:tc>
        <w:tc>
          <w:tcPr>
            <w:tcW w:w="1307"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1 493 231,9</w:t>
            </w:r>
          </w:p>
        </w:tc>
        <w:tc>
          <w:tcPr>
            <w:tcW w:w="1308"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1 529 030,6</w:t>
            </w:r>
          </w:p>
        </w:tc>
        <w:tc>
          <w:tcPr>
            <w:tcW w:w="127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1 656 902,4</w:t>
            </w:r>
          </w:p>
        </w:tc>
        <w:tc>
          <w:tcPr>
            <w:tcW w:w="119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1 656 902,4</w:t>
            </w:r>
          </w:p>
        </w:tc>
        <w:tc>
          <w:tcPr>
            <w:tcW w:w="1193"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1 644 617,2</w:t>
            </w:r>
          </w:p>
        </w:tc>
        <w:tc>
          <w:tcPr>
            <w:tcW w:w="67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99,3</w:t>
            </w:r>
          </w:p>
        </w:tc>
      </w:tr>
      <w:tr w:rsidR="00A319F4" w:rsidRPr="00A319F4" w:rsidTr="00965A66">
        <w:trPr>
          <w:trHeight w:val="264"/>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Дошкольное образование</w:t>
            </w:r>
          </w:p>
        </w:tc>
        <w:tc>
          <w:tcPr>
            <w:tcW w:w="75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0701</w:t>
            </w:r>
          </w:p>
        </w:tc>
        <w:tc>
          <w:tcPr>
            <w:tcW w:w="1264"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266 497,0</w:t>
            </w:r>
          </w:p>
        </w:tc>
        <w:tc>
          <w:tcPr>
            <w:tcW w:w="131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265 609,2</w:t>
            </w:r>
          </w:p>
        </w:tc>
        <w:tc>
          <w:tcPr>
            <w:tcW w:w="1307"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332 769,4</w:t>
            </w:r>
          </w:p>
        </w:tc>
        <w:tc>
          <w:tcPr>
            <w:tcW w:w="1308"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371 448,6</w:t>
            </w:r>
          </w:p>
        </w:tc>
        <w:tc>
          <w:tcPr>
            <w:tcW w:w="127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371 308,7</w:t>
            </w:r>
          </w:p>
        </w:tc>
        <w:tc>
          <w:tcPr>
            <w:tcW w:w="119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371 410,6</w:t>
            </w:r>
          </w:p>
        </w:tc>
        <w:tc>
          <w:tcPr>
            <w:tcW w:w="1193"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367 211,4</w:t>
            </w:r>
          </w:p>
        </w:tc>
        <w:tc>
          <w:tcPr>
            <w:tcW w:w="67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98,9</w:t>
            </w:r>
          </w:p>
        </w:tc>
      </w:tr>
      <w:tr w:rsidR="00A319F4" w:rsidRPr="00A319F4" w:rsidTr="00965A66">
        <w:trPr>
          <w:trHeight w:val="264"/>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Общее образование</w:t>
            </w:r>
          </w:p>
        </w:tc>
        <w:tc>
          <w:tcPr>
            <w:tcW w:w="75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0702</w:t>
            </w:r>
          </w:p>
        </w:tc>
        <w:tc>
          <w:tcPr>
            <w:tcW w:w="1264"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683 324,2</w:t>
            </w:r>
          </w:p>
        </w:tc>
        <w:tc>
          <w:tcPr>
            <w:tcW w:w="131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881 841,8</w:t>
            </w:r>
          </w:p>
        </w:tc>
        <w:tc>
          <w:tcPr>
            <w:tcW w:w="1307"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1 053 646,2</w:t>
            </w:r>
          </w:p>
        </w:tc>
        <w:tc>
          <w:tcPr>
            <w:tcW w:w="1308"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1 051 686,0</w:t>
            </w:r>
          </w:p>
        </w:tc>
        <w:tc>
          <w:tcPr>
            <w:tcW w:w="127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1 178 250,0</w:t>
            </w:r>
          </w:p>
        </w:tc>
        <w:tc>
          <w:tcPr>
            <w:tcW w:w="119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1 178 686,8</w:t>
            </w:r>
          </w:p>
        </w:tc>
        <w:tc>
          <w:tcPr>
            <w:tcW w:w="1193"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1 172 936,0</w:t>
            </w:r>
          </w:p>
        </w:tc>
        <w:tc>
          <w:tcPr>
            <w:tcW w:w="67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99,5</w:t>
            </w:r>
          </w:p>
        </w:tc>
      </w:tr>
      <w:tr w:rsidR="00A319F4" w:rsidRPr="00A319F4" w:rsidTr="00965A66">
        <w:trPr>
          <w:trHeight w:val="264"/>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Дополнительное образование детей</w:t>
            </w:r>
          </w:p>
        </w:tc>
        <w:tc>
          <w:tcPr>
            <w:tcW w:w="75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0703</w:t>
            </w:r>
          </w:p>
        </w:tc>
        <w:tc>
          <w:tcPr>
            <w:tcW w:w="1264"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43 351,9</w:t>
            </w:r>
          </w:p>
        </w:tc>
        <w:tc>
          <w:tcPr>
            <w:tcW w:w="131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43 351,9</w:t>
            </w:r>
          </w:p>
        </w:tc>
        <w:tc>
          <w:tcPr>
            <w:tcW w:w="1307"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44 824,9</w:t>
            </w:r>
          </w:p>
        </w:tc>
        <w:tc>
          <w:tcPr>
            <w:tcW w:w="1308"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43 855,5</w:t>
            </w:r>
          </w:p>
        </w:tc>
        <w:tc>
          <w:tcPr>
            <w:tcW w:w="127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43 855,5</w:t>
            </w:r>
          </w:p>
        </w:tc>
        <w:tc>
          <w:tcPr>
            <w:tcW w:w="119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43 560,8</w:t>
            </w:r>
          </w:p>
        </w:tc>
        <w:tc>
          <w:tcPr>
            <w:tcW w:w="1193"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42 963,7</w:t>
            </w:r>
          </w:p>
        </w:tc>
        <w:tc>
          <w:tcPr>
            <w:tcW w:w="67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98,6</w:t>
            </w:r>
          </w:p>
        </w:tc>
      </w:tr>
      <w:tr w:rsidR="00A319F4" w:rsidRPr="00A319F4" w:rsidTr="00965A66">
        <w:trPr>
          <w:trHeight w:val="504"/>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Профессиональная подготовка, переподготовка и повышение квалификации</w:t>
            </w:r>
          </w:p>
        </w:tc>
        <w:tc>
          <w:tcPr>
            <w:tcW w:w="75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0705</w:t>
            </w:r>
          </w:p>
        </w:tc>
        <w:tc>
          <w:tcPr>
            <w:tcW w:w="1264"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20,0</w:t>
            </w:r>
          </w:p>
        </w:tc>
        <w:tc>
          <w:tcPr>
            <w:tcW w:w="131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20,0</w:t>
            </w:r>
          </w:p>
        </w:tc>
        <w:tc>
          <w:tcPr>
            <w:tcW w:w="1307"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20,0</w:t>
            </w:r>
          </w:p>
        </w:tc>
        <w:tc>
          <w:tcPr>
            <w:tcW w:w="1308"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0,0</w:t>
            </w:r>
          </w:p>
        </w:tc>
        <w:tc>
          <w:tcPr>
            <w:tcW w:w="119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0,0</w:t>
            </w:r>
          </w:p>
        </w:tc>
        <w:tc>
          <w:tcPr>
            <w:tcW w:w="1193"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0,0</w:t>
            </w:r>
          </w:p>
        </w:tc>
        <w:tc>
          <w:tcPr>
            <w:tcW w:w="67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 </w:t>
            </w:r>
          </w:p>
        </w:tc>
      </w:tr>
      <w:tr w:rsidR="00A319F4" w:rsidRPr="00A319F4" w:rsidTr="00965A66">
        <w:trPr>
          <w:trHeight w:val="264"/>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Молодежная политика</w:t>
            </w:r>
          </w:p>
        </w:tc>
        <w:tc>
          <w:tcPr>
            <w:tcW w:w="75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0707</w:t>
            </w:r>
          </w:p>
        </w:tc>
        <w:tc>
          <w:tcPr>
            <w:tcW w:w="1264"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3 337,5</w:t>
            </w:r>
          </w:p>
        </w:tc>
        <w:tc>
          <w:tcPr>
            <w:tcW w:w="131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3 337,6</w:t>
            </w:r>
          </w:p>
        </w:tc>
        <w:tc>
          <w:tcPr>
            <w:tcW w:w="1307"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3 830,5</w:t>
            </w:r>
          </w:p>
        </w:tc>
        <w:tc>
          <w:tcPr>
            <w:tcW w:w="1308"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3 880,5</w:t>
            </w:r>
          </w:p>
        </w:tc>
        <w:tc>
          <w:tcPr>
            <w:tcW w:w="127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3 880,5</w:t>
            </w:r>
          </w:p>
        </w:tc>
        <w:tc>
          <w:tcPr>
            <w:tcW w:w="119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3 880,5</w:t>
            </w:r>
          </w:p>
        </w:tc>
        <w:tc>
          <w:tcPr>
            <w:tcW w:w="1193"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3 858,9</w:t>
            </w:r>
          </w:p>
        </w:tc>
        <w:tc>
          <w:tcPr>
            <w:tcW w:w="67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99,4</w:t>
            </w:r>
          </w:p>
        </w:tc>
      </w:tr>
      <w:tr w:rsidR="00A319F4" w:rsidRPr="00A319F4" w:rsidTr="00965A66">
        <w:trPr>
          <w:trHeight w:val="264"/>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Другие вопросы в области образования</w:t>
            </w:r>
          </w:p>
        </w:tc>
        <w:tc>
          <w:tcPr>
            <w:tcW w:w="75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0709</w:t>
            </w:r>
          </w:p>
        </w:tc>
        <w:tc>
          <w:tcPr>
            <w:tcW w:w="1264"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53 457,7</w:t>
            </w:r>
          </w:p>
        </w:tc>
        <w:tc>
          <w:tcPr>
            <w:tcW w:w="131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53 457,7</w:t>
            </w:r>
          </w:p>
        </w:tc>
        <w:tc>
          <w:tcPr>
            <w:tcW w:w="1307"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58 140,9</w:t>
            </w:r>
          </w:p>
        </w:tc>
        <w:tc>
          <w:tcPr>
            <w:tcW w:w="1308"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58 139,9</w:t>
            </w:r>
          </w:p>
        </w:tc>
        <w:tc>
          <w:tcPr>
            <w:tcW w:w="127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59 607,7</w:t>
            </w:r>
          </w:p>
        </w:tc>
        <w:tc>
          <w:tcPr>
            <w:tcW w:w="119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59 363,7</w:t>
            </w:r>
          </w:p>
        </w:tc>
        <w:tc>
          <w:tcPr>
            <w:tcW w:w="1193"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57 647,2</w:t>
            </w:r>
          </w:p>
        </w:tc>
        <w:tc>
          <w:tcPr>
            <w:tcW w:w="67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97,1</w:t>
            </w:r>
          </w:p>
        </w:tc>
      </w:tr>
      <w:tr w:rsidR="00A319F4" w:rsidRPr="00A319F4" w:rsidTr="00965A66">
        <w:trPr>
          <w:trHeight w:val="264"/>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КУЛЬТУРА, КИНЕМАТОГРАФИЯ</w:t>
            </w:r>
          </w:p>
        </w:tc>
        <w:tc>
          <w:tcPr>
            <w:tcW w:w="75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0800</w:t>
            </w:r>
          </w:p>
        </w:tc>
        <w:tc>
          <w:tcPr>
            <w:tcW w:w="1264"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74 328,6</w:t>
            </w:r>
          </w:p>
        </w:tc>
        <w:tc>
          <w:tcPr>
            <w:tcW w:w="131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74 285,6</w:t>
            </w:r>
          </w:p>
        </w:tc>
        <w:tc>
          <w:tcPr>
            <w:tcW w:w="1307"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76 971,6</w:t>
            </w:r>
          </w:p>
        </w:tc>
        <w:tc>
          <w:tcPr>
            <w:tcW w:w="1308"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78 304,3</w:t>
            </w:r>
          </w:p>
        </w:tc>
        <w:tc>
          <w:tcPr>
            <w:tcW w:w="127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78 085,3</w:t>
            </w:r>
          </w:p>
        </w:tc>
        <w:tc>
          <w:tcPr>
            <w:tcW w:w="119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77 966,8</w:t>
            </w:r>
          </w:p>
        </w:tc>
        <w:tc>
          <w:tcPr>
            <w:tcW w:w="1193"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76 703,7</w:t>
            </w:r>
          </w:p>
        </w:tc>
        <w:tc>
          <w:tcPr>
            <w:tcW w:w="67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98,4</w:t>
            </w:r>
          </w:p>
        </w:tc>
      </w:tr>
      <w:tr w:rsidR="00A319F4" w:rsidRPr="00A319F4" w:rsidTr="00965A66">
        <w:trPr>
          <w:trHeight w:val="264"/>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Культура</w:t>
            </w:r>
          </w:p>
        </w:tc>
        <w:tc>
          <w:tcPr>
            <w:tcW w:w="75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0801</w:t>
            </w:r>
          </w:p>
        </w:tc>
        <w:tc>
          <w:tcPr>
            <w:tcW w:w="1264"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54 086,5</w:t>
            </w:r>
          </w:p>
        </w:tc>
        <w:tc>
          <w:tcPr>
            <w:tcW w:w="131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54 041,5</w:t>
            </w:r>
          </w:p>
        </w:tc>
        <w:tc>
          <w:tcPr>
            <w:tcW w:w="1307"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55 759,5</w:t>
            </w:r>
          </w:p>
        </w:tc>
        <w:tc>
          <w:tcPr>
            <w:tcW w:w="1308"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55 634,6</w:t>
            </w:r>
          </w:p>
        </w:tc>
        <w:tc>
          <w:tcPr>
            <w:tcW w:w="127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55 595,6</w:t>
            </w:r>
          </w:p>
        </w:tc>
        <w:tc>
          <w:tcPr>
            <w:tcW w:w="119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55 530,1</w:t>
            </w:r>
          </w:p>
        </w:tc>
        <w:tc>
          <w:tcPr>
            <w:tcW w:w="1193"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54 539,1</w:t>
            </w:r>
          </w:p>
        </w:tc>
        <w:tc>
          <w:tcPr>
            <w:tcW w:w="67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98,2</w:t>
            </w:r>
          </w:p>
        </w:tc>
      </w:tr>
      <w:tr w:rsidR="00A319F4" w:rsidRPr="00A319F4" w:rsidTr="00965A66">
        <w:trPr>
          <w:trHeight w:val="208"/>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Другие вопросы в области культуры, кинематографии</w:t>
            </w:r>
          </w:p>
        </w:tc>
        <w:tc>
          <w:tcPr>
            <w:tcW w:w="75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0804</w:t>
            </w:r>
          </w:p>
        </w:tc>
        <w:tc>
          <w:tcPr>
            <w:tcW w:w="1264"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20 242,1</w:t>
            </w:r>
          </w:p>
        </w:tc>
        <w:tc>
          <w:tcPr>
            <w:tcW w:w="131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20 244,1</w:t>
            </w:r>
          </w:p>
        </w:tc>
        <w:tc>
          <w:tcPr>
            <w:tcW w:w="1307"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21 212,1</w:t>
            </w:r>
          </w:p>
        </w:tc>
        <w:tc>
          <w:tcPr>
            <w:tcW w:w="1308"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22 669,7</w:t>
            </w:r>
          </w:p>
        </w:tc>
        <w:tc>
          <w:tcPr>
            <w:tcW w:w="127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22 489,7</w:t>
            </w:r>
          </w:p>
        </w:tc>
        <w:tc>
          <w:tcPr>
            <w:tcW w:w="119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22 436,7</w:t>
            </w:r>
          </w:p>
        </w:tc>
        <w:tc>
          <w:tcPr>
            <w:tcW w:w="1193"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22 164,6</w:t>
            </w:r>
          </w:p>
        </w:tc>
        <w:tc>
          <w:tcPr>
            <w:tcW w:w="67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98,8</w:t>
            </w:r>
          </w:p>
        </w:tc>
      </w:tr>
      <w:tr w:rsidR="00A319F4" w:rsidRPr="00A319F4" w:rsidTr="00965A66">
        <w:trPr>
          <w:trHeight w:val="264"/>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СОЦИАЛЬНАЯ ПОЛИТИКА</w:t>
            </w:r>
          </w:p>
        </w:tc>
        <w:tc>
          <w:tcPr>
            <w:tcW w:w="75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1000</w:t>
            </w:r>
          </w:p>
        </w:tc>
        <w:tc>
          <w:tcPr>
            <w:tcW w:w="1264"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84 935,1</w:t>
            </w:r>
          </w:p>
        </w:tc>
        <w:tc>
          <w:tcPr>
            <w:tcW w:w="131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104 567,6</w:t>
            </w:r>
          </w:p>
        </w:tc>
        <w:tc>
          <w:tcPr>
            <w:tcW w:w="1307"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97 473,4</w:t>
            </w:r>
          </w:p>
        </w:tc>
        <w:tc>
          <w:tcPr>
            <w:tcW w:w="1308"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96 751,5</w:t>
            </w:r>
          </w:p>
        </w:tc>
        <w:tc>
          <w:tcPr>
            <w:tcW w:w="127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104 050,4</w:t>
            </w:r>
          </w:p>
        </w:tc>
        <w:tc>
          <w:tcPr>
            <w:tcW w:w="119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104 050,4</w:t>
            </w:r>
          </w:p>
        </w:tc>
        <w:tc>
          <w:tcPr>
            <w:tcW w:w="1193"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103 963,3</w:t>
            </w:r>
          </w:p>
        </w:tc>
        <w:tc>
          <w:tcPr>
            <w:tcW w:w="67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99,9</w:t>
            </w:r>
          </w:p>
        </w:tc>
      </w:tr>
      <w:tr w:rsidR="00A319F4" w:rsidRPr="00A319F4" w:rsidTr="00965A66">
        <w:trPr>
          <w:trHeight w:val="264"/>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Пенсионное обеспечение</w:t>
            </w:r>
          </w:p>
        </w:tc>
        <w:tc>
          <w:tcPr>
            <w:tcW w:w="75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1001</w:t>
            </w:r>
          </w:p>
        </w:tc>
        <w:tc>
          <w:tcPr>
            <w:tcW w:w="1264"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9 716,6</w:t>
            </w:r>
          </w:p>
        </w:tc>
        <w:tc>
          <w:tcPr>
            <w:tcW w:w="131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9 716,6</w:t>
            </w:r>
          </w:p>
        </w:tc>
        <w:tc>
          <w:tcPr>
            <w:tcW w:w="1307"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6 994,6</w:t>
            </w:r>
          </w:p>
        </w:tc>
        <w:tc>
          <w:tcPr>
            <w:tcW w:w="1308"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7 694,6</w:t>
            </w:r>
          </w:p>
        </w:tc>
        <w:tc>
          <w:tcPr>
            <w:tcW w:w="127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8 266,6</w:t>
            </w:r>
          </w:p>
        </w:tc>
        <w:tc>
          <w:tcPr>
            <w:tcW w:w="119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8 266,6</w:t>
            </w:r>
          </w:p>
        </w:tc>
        <w:tc>
          <w:tcPr>
            <w:tcW w:w="1193"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8 266,6</w:t>
            </w:r>
          </w:p>
        </w:tc>
        <w:tc>
          <w:tcPr>
            <w:tcW w:w="67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100,0</w:t>
            </w:r>
          </w:p>
        </w:tc>
      </w:tr>
      <w:tr w:rsidR="00A319F4" w:rsidRPr="00A319F4" w:rsidTr="00965A66">
        <w:trPr>
          <w:trHeight w:val="264"/>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Социальное обеспечение населения</w:t>
            </w:r>
          </w:p>
        </w:tc>
        <w:tc>
          <w:tcPr>
            <w:tcW w:w="75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1003</w:t>
            </w:r>
          </w:p>
        </w:tc>
        <w:tc>
          <w:tcPr>
            <w:tcW w:w="1264"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69 516,0</w:t>
            </w:r>
          </w:p>
        </w:tc>
        <w:tc>
          <w:tcPr>
            <w:tcW w:w="131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70 353,9</w:t>
            </w:r>
          </w:p>
        </w:tc>
        <w:tc>
          <w:tcPr>
            <w:tcW w:w="1307"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70 353,9</w:t>
            </w:r>
          </w:p>
        </w:tc>
        <w:tc>
          <w:tcPr>
            <w:tcW w:w="1308"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70 403,9</w:t>
            </w:r>
          </w:p>
        </w:tc>
        <w:tc>
          <w:tcPr>
            <w:tcW w:w="127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76 936,0</w:t>
            </w:r>
          </w:p>
        </w:tc>
        <w:tc>
          <w:tcPr>
            <w:tcW w:w="119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76 936,0</w:t>
            </w:r>
          </w:p>
        </w:tc>
        <w:tc>
          <w:tcPr>
            <w:tcW w:w="1193"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76 849,0</w:t>
            </w:r>
          </w:p>
        </w:tc>
        <w:tc>
          <w:tcPr>
            <w:tcW w:w="67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99,9</w:t>
            </w:r>
          </w:p>
        </w:tc>
      </w:tr>
      <w:tr w:rsidR="00A319F4" w:rsidRPr="00A319F4" w:rsidTr="00965A66">
        <w:trPr>
          <w:trHeight w:val="264"/>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Охрана семьи и детства</w:t>
            </w:r>
          </w:p>
        </w:tc>
        <w:tc>
          <w:tcPr>
            <w:tcW w:w="75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1004</w:t>
            </w:r>
          </w:p>
        </w:tc>
        <w:tc>
          <w:tcPr>
            <w:tcW w:w="1264"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5,0</w:t>
            </w:r>
          </w:p>
        </w:tc>
        <w:tc>
          <w:tcPr>
            <w:tcW w:w="131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18 799,6</w:t>
            </w:r>
          </w:p>
        </w:tc>
        <w:tc>
          <w:tcPr>
            <w:tcW w:w="1307"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14 127,4</w:t>
            </w:r>
          </w:p>
        </w:tc>
        <w:tc>
          <w:tcPr>
            <w:tcW w:w="1308"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12 685,5</w:t>
            </w:r>
          </w:p>
        </w:tc>
        <w:tc>
          <w:tcPr>
            <w:tcW w:w="127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12 678,3</w:t>
            </w:r>
          </w:p>
        </w:tc>
        <w:tc>
          <w:tcPr>
            <w:tcW w:w="119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12 678,3</w:t>
            </w:r>
          </w:p>
        </w:tc>
        <w:tc>
          <w:tcPr>
            <w:tcW w:w="1193"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12 678,2</w:t>
            </w:r>
          </w:p>
        </w:tc>
        <w:tc>
          <w:tcPr>
            <w:tcW w:w="67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100,0</w:t>
            </w:r>
          </w:p>
        </w:tc>
      </w:tr>
      <w:tr w:rsidR="00A319F4" w:rsidRPr="00A319F4" w:rsidTr="00965A66">
        <w:trPr>
          <w:trHeight w:val="128"/>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Другие вопросы в области социальной политики</w:t>
            </w:r>
          </w:p>
        </w:tc>
        <w:tc>
          <w:tcPr>
            <w:tcW w:w="75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1006</w:t>
            </w:r>
          </w:p>
        </w:tc>
        <w:tc>
          <w:tcPr>
            <w:tcW w:w="1264"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5 697,5</w:t>
            </w:r>
          </w:p>
        </w:tc>
        <w:tc>
          <w:tcPr>
            <w:tcW w:w="131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5 697,5</w:t>
            </w:r>
          </w:p>
        </w:tc>
        <w:tc>
          <w:tcPr>
            <w:tcW w:w="1307"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5 997,5</w:t>
            </w:r>
          </w:p>
        </w:tc>
        <w:tc>
          <w:tcPr>
            <w:tcW w:w="1308"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5 967,5</w:t>
            </w:r>
          </w:p>
        </w:tc>
        <w:tc>
          <w:tcPr>
            <w:tcW w:w="127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6 169,5</w:t>
            </w:r>
          </w:p>
        </w:tc>
        <w:tc>
          <w:tcPr>
            <w:tcW w:w="119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6 169,5</w:t>
            </w:r>
          </w:p>
        </w:tc>
        <w:tc>
          <w:tcPr>
            <w:tcW w:w="1193"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6 169,5</w:t>
            </w:r>
          </w:p>
        </w:tc>
        <w:tc>
          <w:tcPr>
            <w:tcW w:w="67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100,0</w:t>
            </w:r>
          </w:p>
        </w:tc>
      </w:tr>
      <w:tr w:rsidR="00A319F4" w:rsidRPr="00A319F4" w:rsidTr="00965A66">
        <w:trPr>
          <w:trHeight w:val="264"/>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ФИЗИЧЕСКАЯ КУЛЬТУРА И СПОРТ</w:t>
            </w:r>
          </w:p>
        </w:tc>
        <w:tc>
          <w:tcPr>
            <w:tcW w:w="75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1100</w:t>
            </w:r>
          </w:p>
        </w:tc>
        <w:tc>
          <w:tcPr>
            <w:tcW w:w="1264"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18 223,3</w:t>
            </w:r>
          </w:p>
        </w:tc>
        <w:tc>
          <w:tcPr>
            <w:tcW w:w="131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18 353,2</w:t>
            </w:r>
          </w:p>
        </w:tc>
        <w:tc>
          <w:tcPr>
            <w:tcW w:w="1307"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20 089,4</w:t>
            </w:r>
          </w:p>
        </w:tc>
        <w:tc>
          <w:tcPr>
            <w:tcW w:w="1308"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17 556,1</w:t>
            </w:r>
          </w:p>
        </w:tc>
        <w:tc>
          <w:tcPr>
            <w:tcW w:w="127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17 833,1</w:t>
            </w:r>
          </w:p>
        </w:tc>
        <w:tc>
          <w:tcPr>
            <w:tcW w:w="119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17 898,6</w:t>
            </w:r>
          </w:p>
        </w:tc>
        <w:tc>
          <w:tcPr>
            <w:tcW w:w="1193"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17 479,2</w:t>
            </w:r>
          </w:p>
        </w:tc>
        <w:tc>
          <w:tcPr>
            <w:tcW w:w="67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97,7</w:t>
            </w:r>
          </w:p>
        </w:tc>
      </w:tr>
      <w:tr w:rsidR="00A319F4" w:rsidRPr="00A319F4" w:rsidTr="00965A66">
        <w:trPr>
          <w:trHeight w:val="264"/>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Физическая культура</w:t>
            </w:r>
          </w:p>
        </w:tc>
        <w:tc>
          <w:tcPr>
            <w:tcW w:w="75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1101</w:t>
            </w:r>
          </w:p>
        </w:tc>
        <w:tc>
          <w:tcPr>
            <w:tcW w:w="1264" w:type="dxa"/>
            <w:tcBorders>
              <w:top w:val="nil"/>
              <w:left w:val="nil"/>
              <w:bottom w:val="single" w:sz="4" w:space="0" w:color="auto"/>
              <w:right w:val="single" w:sz="4" w:space="0" w:color="auto"/>
            </w:tcBorders>
            <w:shd w:val="clear" w:color="auto" w:fill="auto"/>
            <w:noWrap/>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18 223,3</w:t>
            </w:r>
          </w:p>
        </w:tc>
        <w:tc>
          <w:tcPr>
            <w:tcW w:w="131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18 353,2</w:t>
            </w:r>
          </w:p>
        </w:tc>
        <w:tc>
          <w:tcPr>
            <w:tcW w:w="1307"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20 089,4</w:t>
            </w:r>
          </w:p>
        </w:tc>
        <w:tc>
          <w:tcPr>
            <w:tcW w:w="1308"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17 556,1</w:t>
            </w:r>
          </w:p>
        </w:tc>
        <w:tc>
          <w:tcPr>
            <w:tcW w:w="127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17 833,1</w:t>
            </w:r>
          </w:p>
        </w:tc>
        <w:tc>
          <w:tcPr>
            <w:tcW w:w="119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17 898,6</w:t>
            </w:r>
          </w:p>
        </w:tc>
        <w:tc>
          <w:tcPr>
            <w:tcW w:w="1193"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17 479,2</w:t>
            </w:r>
          </w:p>
        </w:tc>
        <w:tc>
          <w:tcPr>
            <w:tcW w:w="67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97,7</w:t>
            </w:r>
          </w:p>
        </w:tc>
      </w:tr>
      <w:tr w:rsidR="00A319F4" w:rsidRPr="00A319F4" w:rsidTr="00965A66">
        <w:trPr>
          <w:trHeight w:val="493"/>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75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1400</w:t>
            </w:r>
          </w:p>
        </w:tc>
        <w:tc>
          <w:tcPr>
            <w:tcW w:w="1264"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170 228,1</w:t>
            </w:r>
          </w:p>
        </w:tc>
        <w:tc>
          <w:tcPr>
            <w:tcW w:w="131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170 228,1</w:t>
            </w:r>
          </w:p>
        </w:tc>
        <w:tc>
          <w:tcPr>
            <w:tcW w:w="1307"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200 728,7</w:t>
            </w:r>
          </w:p>
        </w:tc>
        <w:tc>
          <w:tcPr>
            <w:tcW w:w="1308"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226 762,6</w:t>
            </w:r>
          </w:p>
        </w:tc>
        <w:tc>
          <w:tcPr>
            <w:tcW w:w="127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226 762,6</w:t>
            </w:r>
          </w:p>
        </w:tc>
        <w:tc>
          <w:tcPr>
            <w:tcW w:w="119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226 762,6</w:t>
            </w:r>
          </w:p>
        </w:tc>
        <w:tc>
          <w:tcPr>
            <w:tcW w:w="1193"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226 762,6</w:t>
            </w:r>
          </w:p>
        </w:tc>
        <w:tc>
          <w:tcPr>
            <w:tcW w:w="67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100,0</w:t>
            </w:r>
          </w:p>
        </w:tc>
      </w:tr>
      <w:tr w:rsidR="00A319F4" w:rsidRPr="00A319F4" w:rsidTr="00965A66">
        <w:trPr>
          <w:trHeight w:val="631"/>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75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1401</w:t>
            </w:r>
          </w:p>
        </w:tc>
        <w:tc>
          <w:tcPr>
            <w:tcW w:w="1264"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160 046,9</w:t>
            </w:r>
          </w:p>
        </w:tc>
        <w:tc>
          <w:tcPr>
            <w:tcW w:w="131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160 046,9</w:t>
            </w:r>
          </w:p>
        </w:tc>
        <w:tc>
          <w:tcPr>
            <w:tcW w:w="1307"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190 547,5</w:t>
            </w:r>
          </w:p>
        </w:tc>
        <w:tc>
          <w:tcPr>
            <w:tcW w:w="1308"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216 581,4</w:t>
            </w:r>
          </w:p>
        </w:tc>
        <w:tc>
          <w:tcPr>
            <w:tcW w:w="127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216 581,4</w:t>
            </w:r>
          </w:p>
        </w:tc>
        <w:tc>
          <w:tcPr>
            <w:tcW w:w="119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216 581,4</w:t>
            </w:r>
          </w:p>
        </w:tc>
        <w:tc>
          <w:tcPr>
            <w:tcW w:w="1193"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216 581,4</w:t>
            </w:r>
          </w:p>
        </w:tc>
        <w:tc>
          <w:tcPr>
            <w:tcW w:w="67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100,0</w:t>
            </w:r>
          </w:p>
        </w:tc>
      </w:tr>
      <w:tr w:rsidR="00A319F4" w:rsidRPr="00A319F4" w:rsidTr="00965A66">
        <w:trPr>
          <w:trHeight w:val="528"/>
        </w:trPr>
        <w:tc>
          <w:tcPr>
            <w:tcW w:w="4791" w:type="dxa"/>
            <w:tcBorders>
              <w:top w:val="nil"/>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Прочие межбюджетные трансферты общего характера</w:t>
            </w:r>
          </w:p>
        </w:tc>
        <w:tc>
          <w:tcPr>
            <w:tcW w:w="75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center"/>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1403</w:t>
            </w:r>
          </w:p>
        </w:tc>
        <w:tc>
          <w:tcPr>
            <w:tcW w:w="1264"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10 181,2</w:t>
            </w:r>
          </w:p>
        </w:tc>
        <w:tc>
          <w:tcPr>
            <w:tcW w:w="131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10 181,2</w:t>
            </w:r>
          </w:p>
        </w:tc>
        <w:tc>
          <w:tcPr>
            <w:tcW w:w="1307"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10 181,2</w:t>
            </w:r>
          </w:p>
        </w:tc>
        <w:tc>
          <w:tcPr>
            <w:tcW w:w="1308"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10 181,2</w:t>
            </w:r>
          </w:p>
        </w:tc>
        <w:tc>
          <w:tcPr>
            <w:tcW w:w="1276"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10 181,2</w:t>
            </w:r>
          </w:p>
        </w:tc>
        <w:tc>
          <w:tcPr>
            <w:tcW w:w="119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10 181,2</w:t>
            </w:r>
          </w:p>
        </w:tc>
        <w:tc>
          <w:tcPr>
            <w:tcW w:w="1193"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10 181,2</w:t>
            </w:r>
          </w:p>
        </w:tc>
        <w:tc>
          <w:tcPr>
            <w:tcW w:w="67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color w:val="000000"/>
                <w:sz w:val="20"/>
                <w:szCs w:val="20"/>
                <w:lang w:eastAsia="ru-RU"/>
              </w:rPr>
            </w:pPr>
            <w:r w:rsidRPr="00A319F4">
              <w:rPr>
                <w:rFonts w:ascii="Times New Roman" w:eastAsia="Times New Roman" w:hAnsi="Times New Roman" w:cs="Times New Roman"/>
                <w:color w:val="000000"/>
                <w:sz w:val="20"/>
                <w:szCs w:val="20"/>
                <w:lang w:eastAsia="ru-RU"/>
              </w:rPr>
              <w:t>100,0</w:t>
            </w:r>
          </w:p>
        </w:tc>
      </w:tr>
      <w:tr w:rsidR="00A319F4" w:rsidRPr="00A319F4" w:rsidTr="00965A66">
        <w:trPr>
          <w:trHeight w:val="264"/>
        </w:trPr>
        <w:tc>
          <w:tcPr>
            <w:tcW w:w="55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Итого:</w:t>
            </w:r>
          </w:p>
        </w:tc>
        <w:tc>
          <w:tcPr>
            <w:tcW w:w="1264" w:type="dxa"/>
            <w:tcBorders>
              <w:top w:val="nil"/>
              <w:left w:val="nil"/>
              <w:bottom w:val="single" w:sz="4" w:space="0" w:color="auto"/>
              <w:right w:val="single" w:sz="4" w:space="0" w:color="auto"/>
            </w:tcBorders>
            <w:shd w:val="clear" w:color="000000" w:fill="FFFFFF"/>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1 537 295,4</w:t>
            </w:r>
          </w:p>
        </w:tc>
        <w:tc>
          <w:tcPr>
            <w:tcW w:w="1319" w:type="dxa"/>
            <w:tcBorders>
              <w:top w:val="nil"/>
              <w:left w:val="nil"/>
              <w:bottom w:val="single" w:sz="4" w:space="0" w:color="auto"/>
              <w:right w:val="single" w:sz="4" w:space="0" w:color="auto"/>
            </w:tcBorders>
            <w:shd w:val="clear" w:color="000000" w:fill="FFFFFF"/>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1 755 894,6</w:t>
            </w:r>
          </w:p>
        </w:tc>
        <w:tc>
          <w:tcPr>
            <w:tcW w:w="1307" w:type="dxa"/>
            <w:tcBorders>
              <w:top w:val="nil"/>
              <w:left w:val="nil"/>
              <w:bottom w:val="single" w:sz="4" w:space="0" w:color="auto"/>
              <w:right w:val="single" w:sz="4" w:space="0" w:color="auto"/>
            </w:tcBorders>
            <w:shd w:val="clear" w:color="000000" w:fill="FFFFFF"/>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2 039 253,4</w:t>
            </w:r>
          </w:p>
        </w:tc>
        <w:tc>
          <w:tcPr>
            <w:tcW w:w="1308" w:type="dxa"/>
            <w:tcBorders>
              <w:top w:val="nil"/>
              <w:left w:val="nil"/>
              <w:bottom w:val="single" w:sz="4" w:space="0" w:color="auto"/>
              <w:right w:val="single" w:sz="4" w:space="0" w:color="auto"/>
            </w:tcBorders>
            <w:shd w:val="clear" w:color="000000" w:fill="FFFFFF"/>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2 098 591,5</w:t>
            </w:r>
          </w:p>
        </w:tc>
        <w:tc>
          <w:tcPr>
            <w:tcW w:w="1276" w:type="dxa"/>
            <w:tcBorders>
              <w:top w:val="nil"/>
              <w:left w:val="nil"/>
              <w:bottom w:val="single" w:sz="4" w:space="0" w:color="auto"/>
              <w:right w:val="single" w:sz="4" w:space="0" w:color="auto"/>
            </w:tcBorders>
            <w:shd w:val="clear" w:color="000000" w:fill="FFFFFF"/>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2 236 409,9</w:t>
            </w:r>
          </w:p>
        </w:tc>
        <w:tc>
          <w:tcPr>
            <w:tcW w:w="1199" w:type="dxa"/>
            <w:tcBorders>
              <w:top w:val="nil"/>
              <w:left w:val="nil"/>
              <w:bottom w:val="single" w:sz="4" w:space="0" w:color="auto"/>
              <w:right w:val="single" w:sz="4" w:space="0" w:color="auto"/>
            </w:tcBorders>
            <w:shd w:val="clear" w:color="000000" w:fill="FFFFFF"/>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2 236 514,9</w:t>
            </w:r>
          </w:p>
        </w:tc>
        <w:tc>
          <w:tcPr>
            <w:tcW w:w="1193"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2 219 792,5</w:t>
            </w:r>
          </w:p>
        </w:tc>
        <w:tc>
          <w:tcPr>
            <w:tcW w:w="679" w:type="dxa"/>
            <w:tcBorders>
              <w:top w:val="nil"/>
              <w:left w:val="nil"/>
              <w:bottom w:val="single" w:sz="4" w:space="0" w:color="auto"/>
              <w:right w:val="single" w:sz="4" w:space="0" w:color="auto"/>
            </w:tcBorders>
            <w:shd w:val="clear" w:color="auto" w:fill="auto"/>
            <w:vAlign w:val="center"/>
            <w:hideMark/>
          </w:tcPr>
          <w:p w:rsidR="00A319F4" w:rsidRPr="00A319F4" w:rsidRDefault="00A319F4" w:rsidP="00A319F4">
            <w:pPr>
              <w:spacing w:after="0" w:line="240" w:lineRule="auto"/>
              <w:jc w:val="right"/>
              <w:rPr>
                <w:rFonts w:ascii="Times New Roman" w:eastAsia="Times New Roman" w:hAnsi="Times New Roman" w:cs="Times New Roman"/>
                <w:b/>
                <w:bCs/>
                <w:color w:val="000000"/>
                <w:sz w:val="20"/>
                <w:szCs w:val="20"/>
                <w:lang w:eastAsia="ru-RU"/>
              </w:rPr>
            </w:pPr>
            <w:r w:rsidRPr="00A319F4">
              <w:rPr>
                <w:rFonts w:ascii="Times New Roman" w:eastAsia="Times New Roman" w:hAnsi="Times New Roman" w:cs="Times New Roman"/>
                <w:b/>
                <w:bCs/>
                <w:color w:val="000000"/>
                <w:sz w:val="20"/>
                <w:szCs w:val="20"/>
                <w:lang w:eastAsia="ru-RU"/>
              </w:rPr>
              <w:t>99,3</w:t>
            </w:r>
          </w:p>
        </w:tc>
      </w:tr>
    </w:tbl>
    <w:p w:rsidR="00A319F4" w:rsidRPr="00A319F4" w:rsidRDefault="00A319F4" w:rsidP="00A319F4">
      <w:pPr>
        <w:autoSpaceDE w:val="0"/>
        <w:autoSpaceDN w:val="0"/>
        <w:adjustRightInd w:val="0"/>
        <w:spacing w:after="60" w:line="240" w:lineRule="auto"/>
        <w:jc w:val="right"/>
        <w:rPr>
          <w:rFonts w:ascii="Times New Roman" w:eastAsia="Times New Roman" w:hAnsi="Times New Roman" w:cs="Times New Roman"/>
          <w:sz w:val="26"/>
          <w:szCs w:val="26"/>
          <w:lang w:eastAsia="ru-RU"/>
        </w:rPr>
      </w:pPr>
    </w:p>
    <w:p w:rsidR="00A319F4" w:rsidRPr="00A319F4" w:rsidRDefault="00A319F4" w:rsidP="00A319F4">
      <w:pPr>
        <w:spacing w:after="0" w:line="240" w:lineRule="auto"/>
        <w:ind w:firstLine="709"/>
        <w:jc w:val="both"/>
        <w:rPr>
          <w:rFonts w:ascii="Times New Roman" w:eastAsia="Times New Roman" w:hAnsi="Times New Roman" w:cs="Times New Roman"/>
          <w:sz w:val="24"/>
          <w:szCs w:val="24"/>
          <w:lang w:eastAsia="ru-RU"/>
        </w:rPr>
      </w:pPr>
    </w:p>
    <w:p w:rsidR="009316D9" w:rsidRPr="009316D9" w:rsidRDefault="009316D9" w:rsidP="009316D9">
      <w:pPr>
        <w:spacing w:after="0" w:line="240" w:lineRule="auto"/>
        <w:rPr>
          <w:rFonts w:ascii="Times New Roman" w:eastAsia="Times New Roman" w:hAnsi="Times New Roman" w:cs="Times New Roman"/>
          <w:sz w:val="24"/>
          <w:szCs w:val="24"/>
          <w:lang w:eastAsia="ru-RU"/>
        </w:rPr>
        <w:sectPr w:rsidR="009316D9" w:rsidRPr="009316D9" w:rsidSect="00946B48">
          <w:pgSz w:w="16838" w:h="11906" w:orient="landscape"/>
          <w:pgMar w:top="851" w:right="851" w:bottom="851" w:left="1418" w:header="709" w:footer="709" w:gutter="0"/>
          <w:cols w:space="720"/>
        </w:sectPr>
      </w:pPr>
    </w:p>
    <w:p w:rsidR="007A4965" w:rsidRPr="00F47745" w:rsidRDefault="002B40E9" w:rsidP="005B7231">
      <w:pPr>
        <w:spacing w:after="0" w:line="240" w:lineRule="auto"/>
        <w:ind w:left="709"/>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w:t>
      </w:r>
      <w:r w:rsidR="005B7231" w:rsidRPr="00F47745">
        <w:rPr>
          <w:rFonts w:ascii="Times New Roman" w:eastAsia="Times New Roman" w:hAnsi="Times New Roman" w:cs="Times New Roman"/>
          <w:b/>
          <w:sz w:val="24"/>
          <w:szCs w:val="24"/>
          <w:lang w:eastAsia="ru-RU"/>
        </w:rPr>
        <w:t xml:space="preserve">.1. </w:t>
      </w:r>
      <w:r w:rsidR="00746210" w:rsidRPr="00F47745">
        <w:rPr>
          <w:rFonts w:ascii="Times New Roman" w:eastAsia="Times New Roman" w:hAnsi="Times New Roman" w:cs="Times New Roman"/>
          <w:b/>
          <w:sz w:val="24"/>
          <w:szCs w:val="24"/>
          <w:lang w:eastAsia="ru-RU"/>
        </w:rPr>
        <w:t>Планирование и исполнение бюджетных ассигнований</w:t>
      </w:r>
    </w:p>
    <w:p w:rsidR="00746210" w:rsidRPr="00F47745" w:rsidRDefault="007A4965" w:rsidP="005B7231">
      <w:pPr>
        <w:spacing w:after="0" w:line="240" w:lineRule="auto"/>
        <w:ind w:left="709"/>
        <w:contextualSpacing/>
        <w:jc w:val="center"/>
        <w:rPr>
          <w:rFonts w:ascii="Times New Roman" w:eastAsia="Times New Roman" w:hAnsi="Times New Roman" w:cs="Times New Roman"/>
          <w:b/>
          <w:sz w:val="24"/>
          <w:szCs w:val="24"/>
          <w:lang w:eastAsia="ru-RU"/>
        </w:rPr>
      </w:pPr>
      <w:r w:rsidRPr="00F47745">
        <w:rPr>
          <w:rFonts w:ascii="Times New Roman" w:eastAsia="Times New Roman" w:hAnsi="Times New Roman" w:cs="Times New Roman"/>
          <w:b/>
          <w:sz w:val="24"/>
          <w:szCs w:val="24"/>
          <w:lang w:eastAsia="ru-RU"/>
        </w:rPr>
        <w:t xml:space="preserve">ГРБС </w:t>
      </w:r>
      <w:r w:rsidR="00746210" w:rsidRPr="00F47745">
        <w:rPr>
          <w:rFonts w:ascii="Times New Roman" w:eastAsia="Times New Roman" w:hAnsi="Times New Roman" w:cs="Times New Roman"/>
          <w:b/>
          <w:sz w:val="24"/>
          <w:szCs w:val="24"/>
          <w:lang w:eastAsia="ru-RU"/>
        </w:rPr>
        <w:t>Учреждение финансовое управление администрации Чунского района</w:t>
      </w:r>
    </w:p>
    <w:p w:rsidR="00746210" w:rsidRPr="009316D9" w:rsidRDefault="00746210" w:rsidP="00746210">
      <w:pPr>
        <w:spacing w:after="0" w:line="240" w:lineRule="auto"/>
        <w:ind w:right="-2" w:firstLine="709"/>
        <w:jc w:val="both"/>
        <w:rPr>
          <w:rFonts w:ascii="Times New Roman" w:eastAsia="Times New Roman" w:hAnsi="Times New Roman" w:cs="Times New Roman"/>
          <w:sz w:val="24"/>
          <w:szCs w:val="24"/>
          <w:lang w:eastAsia="ru-RU"/>
        </w:rPr>
      </w:pPr>
    </w:p>
    <w:p w:rsidR="00CA3C82" w:rsidRPr="00CA3C82" w:rsidRDefault="00CA3C82" w:rsidP="00CA3C82">
      <w:pPr>
        <w:spacing w:after="0" w:line="240" w:lineRule="auto"/>
        <w:ind w:right="-2" w:firstLine="709"/>
        <w:jc w:val="both"/>
        <w:rPr>
          <w:rFonts w:ascii="Times New Roman" w:eastAsia="Times New Roman" w:hAnsi="Times New Roman" w:cs="Times New Roman"/>
          <w:sz w:val="24"/>
          <w:szCs w:val="24"/>
          <w:lang w:eastAsia="ru-RU"/>
        </w:rPr>
      </w:pPr>
      <w:r w:rsidRPr="00CA3C82">
        <w:rPr>
          <w:rFonts w:ascii="Times New Roman" w:eastAsia="Times New Roman" w:hAnsi="Times New Roman" w:cs="Times New Roman"/>
          <w:sz w:val="24"/>
          <w:szCs w:val="24"/>
          <w:lang w:eastAsia="ru-RU"/>
        </w:rPr>
        <w:t>В 2022 году Учреждение финансовое управление администрации Чунского района исполняло функции главного распорядителя бюджетных средств бюджета Чунского районного муниципального образования, в ведении которого в проверяемом периоде находились два получателя бюджетных средств:</w:t>
      </w:r>
    </w:p>
    <w:p w:rsidR="00CA3C82" w:rsidRPr="00CA3C82" w:rsidRDefault="00CA3C82" w:rsidP="00CA3C82">
      <w:pPr>
        <w:numPr>
          <w:ilvl w:val="0"/>
          <w:numId w:val="2"/>
        </w:numPr>
        <w:spacing w:after="0" w:line="240" w:lineRule="auto"/>
        <w:ind w:left="284" w:right="-2" w:hanging="284"/>
        <w:jc w:val="both"/>
        <w:rPr>
          <w:rFonts w:ascii="Times New Roman" w:eastAsia="Times New Roman" w:hAnsi="Times New Roman" w:cs="Times New Roman"/>
          <w:sz w:val="24"/>
          <w:szCs w:val="24"/>
          <w:lang w:eastAsia="ru-RU"/>
        </w:rPr>
      </w:pPr>
      <w:r w:rsidRPr="00CA3C82">
        <w:rPr>
          <w:rFonts w:ascii="Times New Roman" w:eastAsia="Times New Roman" w:hAnsi="Times New Roman" w:cs="Times New Roman"/>
          <w:sz w:val="24"/>
          <w:szCs w:val="24"/>
          <w:lang w:eastAsia="ru-RU"/>
        </w:rPr>
        <w:t>Учреждение финансовое управление администрации Чунского района;</w:t>
      </w:r>
    </w:p>
    <w:p w:rsidR="00CA3C82" w:rsidRPr="00CA3C82" w:rsidRDefault="00CA3C82" w:rsidP="00CA3C82">
      <w:pPr>
        <w:numPr>
          <w:ilvl w:val="0"/>
          <w:numId w:val="2"/>
        </w:numPr>
        <w:spacing w:after="0" w:line="240" w:lineRule="auto"/>
        <w:ind w:left="284" w:right="-2" w:hanging="284"/>
        <w:contextualSpacing/>
        <w:jc w:val="both"/>
        <w:rPr>
          <w:rFonts w:ascii="Times New Roman" w:eastAsia="Times New Roman" w:hAnsi="Times New Roman" w:cs="Times New Roman"/>
          <w:sz w:val="24"/>
          <w:szCs w:val="24"/>
          <w:lang w:eastAsia="ru-RU"/>
        </w:rPr>
      </w:pPr>
      <w:r w:rsidRPr="00CA3C82">
        <w:rPr>
          <w:rFonts w:ascii="Times New Roman" w:eastAsia="Times New Roman" w:hAnsi="Times New Roman" w:cs="Times New Roman"/>
          <w:sz w:val="24"/>
          <w:szCs w:val="24"/>
          <w:lang w:eastAsia="ru-RU"/>
        </w:rPr>
        <w:t>муниципальное казенное учреждение «Централизованная бухгалтерия сельских поселений Чунского района».</w:t>
      </w:r>
    </w:p>
    <w:p w:rsidR="00CA3C82" w:rsidRPr="00CA3C82" w:rsidRDefault="00CA3C82" w:rsidP="00CA3C82">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CA3C82">
        <w:rPr>
          <w:rFonts w:ascii="Times New Roman" w:eastAsia="Times New Roman" w:hAnsi="Times New Roman" w:cs="Times New Roman"/>
          <w:sz w:val="24"/>
          <w:szCs w:val="24"/>
          <w:lang w:eastAsia="ru-RU"/>
        </w:rPr>
        <w:t>Приказом начальника Финансового управления от 26.11.2021 № 55-од (с изм. от 28.12.2021) приняты расходные обязательства учреждения на 2022 год плановый период 2023 и 2024 годов.</w:t>
      </w:r>
    </w:p>
    <w:p w:rsidR="00CA3C82" w:rsidRPr="00CA3C82" w:rsidRDefault="00CA3C82" w:rsidP="00CA3C82">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CA3C82">
        <w:rPr>
          <w:rFonts w:ascii="Times New Roman" w:eastAsia="Times New Roman" w:hAnsi="Times New Roman" w:cs="Times New Roman"/>
          <w:sz w:val="24"/>
          <w:szCs w:val="24"/>
          <w:lang w:eastAsia="ru-RU"/>
        </w:rPr>
        <w:t xml:space="preserve">Реестр расходных обязательств Учреждения финансовое управление в 2022 году велся в соответствии с требованиями статьи 87 Бюджетного кодекса РФ. </w:t>
      </w:r>
    </w:p>
    <w:p w:rsidR="00CA3C82" w:rsidRPr="00CA3C82" w:rsidRDefault="00CA3C82" w:rsidP="00CA3C82">
      <w:pPr>
        <w:spacing w:before="120" w:after="0" w:line="240" w:lineRule="auto"/>
        <w:ind w:firstLine="709"/>
        <w:jc w:val="both"/>
        <w:rPr>
          <w:rFonts w:ascii="Times New Roman" w:eastAsia="Times New Roman" w:hAnsi="Times New Roman" w:cs="Times New Roman"/>
          <w:b/>
          <w:bCs/>
          <w:sz w:val="24"/>
          <w:szCs w:val="24"/>
          <w:highlight w:val="yellow"/>
          <w:lang w:eastAsia="ru-RU"/>
        </w:rPr>
      </w:pPr>
      <w:r w:rsidRPr="00CA3C82">
        <w:rPr>
          <w:rFonts w:ascii="Times New Roman" w:eastAsia="Times New Roman" w:hAnsi="Times New Roman" w:cs="Times New Roman"/>
          <w:sz w:val="24"/>
          <w:szCs w:val="24"/>
          <w:lang w:eastAsia="ru-RU"/>
        </w:rPr>
        <w:t xml:space="preserve">Бюджетные ассигнования Учреждения финансовое управление на 2022 год первоначально утверждены в объеме 264 040,9 тыс. рублей, в течение 2022 года увеличены до </w:t>
      </w:r>
      <w:r w:rsidRPr="00CA3C82">
        <w:rPr>
          <w:rFonts w:ascii="Times New Roman" w:eastAsia="Times New Roman" w:hAnsi="Times New Roman" w:cs="Times New Roman"/>
          <w:bCs/>
          <w:sz w:val="24"/>
          <w:szCs w:val="24"/>
          <w:lang w:eastAsia="ru-RU"/>
        </w:rPr>
        <w:t>327 074,4</w:t>
      </w:r>
      <w:r w:rsidRPr="00CA3C82">
        <w:rPr>
          <w:rFonts w:ascii="Times New Roman" w:eastAsia="Times New Roman" w:hAnsi="Times New Roman" w:cs="Times New Roman"/>
          <w:sz w:val="24"/>
          <w:szCs w:val="24"/>
          <w:lang w:eastAsia="ru-RU"/>
        </w:rPr>
        <w:t xml:space="preserve"> тыс. рублей или на 23,9 %.</w:t>
      </w:r>
    </w:p>
    <w:p w:rsidR="00CA3C82" w:rsidRPr="00CA3C82" w:rsidRDefault="00CA3C82" w:rsidP="00CA3C82">
      <w:pPr>
        <w:autoSpaceDN w:val="0"/>
        <w:adjustRightInd w:val="0"/>
        <w:spacing w:before="120" w:after="0" w:line="252" w:lineRule="auto"/>
        <w:ind w:firstLine="709"/>
        <w:jc w:val="both"/>
        <w:rPr>
          <w:rFonts w:ascii="Times New Roman" w:eastAsia="Times New Roman" w:hAnsi="Times New Roman" w:cs="Times New Roman"/>
          <w:sz w:val="24"/>
          <w:szCs w:val="24"/>
          <w:lang w:eastAsia="ru-RU"/>
        </w:rPr>
      </w:pPr>
      <w:r w:rsidRPr="00CA3C82">
        <w:rPr>
          <w:rFonts w:ascii="Times New Roman" w:eastAsia="Times New Roman" w:hAnsi="Times New Roman" w:cs="Times New Roman"/>
          <w:sz w:val="24"/>
          <w:szCs w:val="24"/>
          <w:lang w:eastAsia="ru-RU"/>
        </w:rPr>
        <w:t xml:space="preserve">По данным формы 0503127 годовой отчетности за 2022 год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исполнение ассигнований в 2022 году составило 326 359,2 тыс. рублей, т.е. 99,8 % от утвержденных в сумме </w:t>
      </w:r>
      <w:r w:rsidRPr="00CA3C82">
        <w:rPr>
          <w:rFonts w:ascii="Times New Roman" w:eastAsia="Times New Roman" w:hAnsi="Times New Roman" w:cs="Times New Roman"/>
          <w:bCs/>
          <w:sz w:val="24"/>
          <w:szCs w:val="24"/>
          <w:lang w:eastAsia="ru-RU"/>
        </w:rPr>
        <w:t>327 074,4</w:t>
      </w:r>
      <w:r w:rsidRPr="00CA3C82">
        <w:rPr>
          <w:rFonts w:ascii="Times New Roman" w:eastAsia="Times New Roman" w:hAnsi="Times New Roman" w:cs="Times New Roman"/>
          <w:sz w:val="24"/>
          <w:szCs w:val="24"/>
          <w:lang w:eastAsia="ru-RU"/>
        </w:rPr>
        <w:t xml:space="preserve"> тыс. рублей. Сумма неисполненных ассигнований на конец отчетного периода составила 715,2 тыс. рублей, из них по подразделам:</w:t>
      </w:r>
    </w:p>
    <w:p w:rsidR="00CA3C82" w:rsidRPr="00CA3C82" w:rsidRDefault="00CA3C82" w:rsidP="00C335DD">
      <w:pPr>
        <w:numPr>
          <w:ilvl w:val="0"/>
          <w:numId w:val="4"/>
        </w:numPr>
        <w:autoSpaceDN w:val="0"/>
        <w:adjustRightInd w:val="0"/>
        <w:spacing w:after="0" w:line="252" w:lineRule="auto"/>
        <w:ind w:left="284" w:hanging="284"/>
        <w:contextualSpacing/>
        <w:jc w:val="both"/>
        <w:rPr>
          <w:rFonts w:ascii="Times New Roman" w:eastAsia="Calibri" w:hAnsi="Times New Roman" w:cs="Times New Roman"/>
          <w:bCs/>
          <w:sz w:val="24"/>
          <w:szCs w:val="24"/>
          <w:lang w:eastAsia="ru-RU"/>
        </w:rPr>
      </w:pPr>
      <w:r w:rsidRPr="00CA3C82">
        <w:rPr>
          <w:rFonts w:ascii="Times New Roman" w:eastAsia="Calibri" w:hAnsi="Times New Roman" w:cs="Times New Roman"/>
          <w:bCs/>
          <w:sz w:val="24"/>
          <w:szCs w:val="24"/>
          <w:lang w:eastAsia="ru-RU"/>
        </w:rPr>
        <w:t>0106 «Обеспечение деятельности финансовых, налоговых и таможенных органов и органов финансового (финансово-бюджетного) надзора» 628,2 тыс. рублей;</w:t>
      </w:r>
    </w:p>
    <w:p w:rsidR="00CA3C82" w:rsidRPr="00CA3C82" w:rsidRDefault="00CA3C82" w:rsidP="00C335DD">
      <w:pPr>
        <w:numPr>
          <w:ilvl w:val="0"/>
          <w:numId w:val="4"/>
        </w:numPr>
        <w:spacing w:after="0" w:line="252" w:lineRule="auto"/>
        <w:ind w:left="284" w:hanging="284"/>
        <w:contextualSpacing/>
        <w:rPr>
          <w:rFonts w:ascii="Times New Roman" w:eastAsia="Calibri" w:hAnsi="Times New Roman" w:cs="Times New Roman"/>
          <w:bCs/>
          <w:sz w:val="24"/>
          <w:szCs w:val="24"/>
          <w:lang w:eastAsia="ru-RU"/>
        </w:rPr>
      </w:pPr>
      <w:r w:rsidRPr="00CA3C82">
        <w:rPr>
          <w:rFonts w:ascii="Times New Roman" w:eastAsia="Calibri" w:hAnsi="Times New Roman" w:cs="Times New Roman"/>
          <w:bCs/>
          <w:sz w:val="24"/>
          <w:szCs w:val="24"/>
          <w:lang w:eastAsia="ru-RU"/>
        </w:rPr>
        <w:t>1003 «Социальное обеспечение населения» 87,0 тыс. рублей.</w:t>
      </w:r>
    </w:p>
    <w:p w:rsidR="00CA3C82" w:rsidRPr="00CA3C82" w:rsidRDefault="00CA3C82" w:rsidP="00CA3C82">
      <w:pPr>
        <w:spacing w:after="0" w:line="252" w:lineRule="auto"/>
        <w:ind w:firstLine="708"/>
        <w:jc w:val="both"/>
        <w:rPr>
          <w:rFonts w:ascii="Times New Roman" w:eastAsia="Calibri" w:hAnsi="Times New Roman" w:cs="Times New Roman"/>
          <w:bCs/>
          <w:sz w:val="24"/>
          <w:szCs w:val="24"/>
          <w:lang w:eastAsia="ru-RU"/>
        </w:rPr>
      </w:pPr>
      <w:r w:rsidRPr="00CA3C82">
        <w:rPr>
          <w:rFonts w:ascii="Times New Roman" w:eastAsia="Calibri" w:hAnsi="Times New Roman" w:cs="Times New Roman"/>
          <w:bCs/>
          <w:sz w:val="24"/>
          <w:szCs w:val="24"/>
          <w:lang w:eastAsia="ru-RU"/>
        </w:rPr>
        <w:t>Согласно показателям годовой бюджетной отчетности, а также данным главной книги были произведены расходы по КОСГУ 293 «Штрафы за нарушение законодательства о закупках и нарушение условий контрактов (договоров)» в сумме 0,3 тыс. рублей оплачены из бюджета Чунского районного муниципального образования, что является неэффективным расходованием бюджетных средств согласно статье 34 Бюджетного кодекса РФ.</w:t>
      </w:r>
    </w:p>
    <w:p w:rsidR="00CA3C82" w:rsidRPr="00CA3C82" w:rsidRDefault="00CA3C82" w:rsidP="00CA3C82">
      <w:pPr>
        <w:spacing w:after="0" w:line="240" w:lineRule="auto"/>
        <w:ind w:firstLine="709"/>
        <w:jc w:val="both"/>
        <w:rPr>
          <w:rFonts w:ascii="Times New Roman" w:eastAsia="Times New Roman" w:hAnsi="Times New Roman" w:cs="Times New Roman"/>
          <w:sz w:val="24"/>
          <w:szCs w:val="24"/>
          <w:lang w:eastAsia="ru-RU"/>
        </w:rPr>
      </w:pPr>
      <w:r w:rsidRPr="00CA3C82">
        <w:rPr>
          <w:rFonts w:ascii="Times New Roman" w:eastAsia="Times New Roman" w:hAnsi="Times New Roman" w:cs="Times New Roman"/>
          <w:sz w:val="24"/>
          <w:szCs w:val="24"/>
          <w:lang w:eastAsia="ru-RU"/>
        </w:rPr>
        <w:t xml:space="preserve">Анализ распределения бюджетных ассигнований Учреждения финансовое управление администрации Чунского района и их исполнения в 2022 году отражены в Таблице № </w:t>
      </w:r>
      <w:r w:rsidR="00F47745">
        <w:rPr>
          <w:rFonts w:ascii="Times New Roman" w:eastAsia="Times New Roman" w:hAnsi="Times New Roman" w:cs="Times New Roman"/>
          <w:sz w:val="24"/>
          <w:szCs w:val="24"/>
          <w:lang w:eastAsia="ru-RU"/>
        </w:rPr>
        <w:t>10</w:t>
      </w:r>
      <w:r w:rsidRPr="00CA3C82">
        <w:rPr>
          <w:rFonts w:ascii="Times New Roman" w:eastAsia="Times New Roman" w:hAnsi="Times New Roman" w:cs="Times New Roman"/>
          <w:sz w:val="24"/>
          <w:szCs w:val="24"/>
          <w:lang w:eastAsia="ru-RU"/>
        </w:rPr>
        <w:t>.</w:t>
      </w:r>
    </w:p>
    <w:p w:rsidR="00CA3C82" w:rsidRPr="00CA3C82" w:rsidRDefault="00CA3C82" w:rsidP="00CA3C82">
      <w:pPr>
        <w:spacing w:after="0" w:line="240" w:lineRule="auto"/>
        <w:jc w:val="center"/>
        <w:rPr>
          <w:rFonts w:ascii="Times New Roman" w:eastAsia="Times New Roman" w:hAnsi="Times New Roman" w:cs="Times New Roman"/>
          <w:sz w:val="24"/>
          <w:szCs w:val="24"/>
          <w:lang w:eastAsia="ru-RU"/>
        </w:rPr>
      </w:pPr>
      <w:r w:rsidRPr="00CA3C82">
        <w:rPr>
          <w:rFonts w:ascii="Times New Roman" w:eastAsia="Times New Roman" w:hAnsi="Times New Roman" w:cs="Times New Roman"/>
          <w:sz w:val="24"/>
          <w:szCs w:val="24"/>
          <w:lang w:eastAsia="ru-RU"/>
        </w:rPr>
        <w:t xml:space="preserve">Таблица № </w:t>
      </w:r>
      <w:r w:rsidR="00F47745">
        <w:rPr>
          <w:rFonts w:ascii="Times New Roman" w:eastAsia="Times New Roman" w:hAnsi="Times New Roman" w:cs="Times New Roman"/>
          <w:sz w:val="24"/>
          <w:szCs w:val="24"/>
          <w:lang w:eastAsia="ru-RU"/>
        </w:rPr>
        <w:t>10</w:t>
      </w:r>
    </w:p>
    <w:p w:rsidR="00CA3C82" w:rsidRPr="00CA3C82" w:rsidRDefault="00CA3C82" w:rsidP="00CA3C82">
      <w:pPr>
        <w:spacing w:after="0" w:line="240" w:lineRule="auto"/>
        <w:ind w:firstLine="708"/>
        <w:jc w:val="right"/>
        <w:rPr>
          <w:rFonts w:ascii="Times New Roman" w:eastAsia="Times New Roman" w:hAnsi="Times New Roman" w:cs="Times New Roman"/>
          <w:sz w:val="24"/>
          <w:szCs w:val="24"/>
          <w:lang w:eastAsia="ru-RU"/>
        </w:rPr>
      </w:pPr>
      <w:r w:rsidRPr="00CA3C82">
        <w:rPr>
          <w:rFonts w:ascii="Times New Roman" w:eastAsia="Times New Roman" w:hAnsi="Times New Roman" w:cs="Times New Roman"/>
          <w:sz w:val="24"/>
          <w:szCs w:val="24"/>
          <w:lang w:eastAsia="ru-RU"/>
        </w:rPr>
        <w:t>(тысяч рублей)</w:t>
      </w:r>
    </w:p>
    <w:tbl>
      <w:tblPr>
        <w:tblW w:w="10098" w:type="dxa"/>
        <w:tblInd w:w="-5" w:type="dxa"/>
        <w:tblLayout w:type="fixed"/>
        <w:tblLook w:val="04A0" w:firstRow="1" w:lastRow="0" w:firstColumn="1" w:lastColumn="0" w:noHBand="0" w:noVBand="1"/>
      </w:tblPr>
      <w:tblGrid>
        <w:gridCol w:w="5245"/>
        <w:gridCol w:w="709"/>
        <w:gridCol w:w="940"/>
        <w:gridCol w:w="1264"/>
        <w:gridCol w:w="1198"/>
        <w:gridCol w:w="742"/>
      </w:tblGrid>
      <w:tr w:rsidR="00CA3C82" w:rsidRPr="00CA3C82" w:rsidTr="00976A86">
        <w:trPr>
          <w:trHeight w:val="312"/>
        </w:trPr>
        <w:tc>
          <w:tcPr>
            <w:tcW w:w="52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РзПР</w:t>
            </w:r>
          </w:p>
        </w:tc>
        <w:tc>
          <w:tcPr>
            <w:tcW w:w="940"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КЦСР</w:t>
            </w:r>
          </w:p>
        </w:tc>
        <w:tc>
          <w:tcPr>
            <w:tcW w:w="1264" w:type="dxa"/>
            <w:tcBorders>
              <w:top w:val="single" w:sz="4" w:space="0" w:color="auto"/>
              <w:left w:val="single" w:sz="4" w:space="0" w:color="auto"/>
              <w:bottom w:val="nil"/>
              <w:right w:val="single" w:sz="4"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Утверждено</w:t>
            </w:r>
          </w:p>
        </w:tc>
        <w:tc>
          <w:tcPr>
            <w:tcW w:w="1940" w:type="dxa"/>
            <w:gridSpan w:val="2"/>
            <w:tcBorders>
              <w:top w:val="single" w:sz="4" w:space="0" w:color="auto"/>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Исполнено</w:t>
            </w:r>
          </w:p>
        </w:tc>
      </w:tr>
      <w:tr w:rsidR="00CA3C82" w:rsidRPr="00CA3C82" w:rsidTr="00976A86">
        <w:trPr>
          <w:trHeight w:val="1056"/>
        </w:trPr>
        <w:tc>
          <w:tcPr>
            <w:tcW w:w="5245" w:type="dxa"/>
            <w:vMerge/>
            <w:tcBorders>
              <w:top w:val="single" w:sz="4" w:space="0" w:color="auto"/>
              <w:left w:val="single" w:sz="4" w:space="0" w:color="auto"/>
              <w:bottom w:val="single" w:sz="4" w:space="0" w:color="auto"/>
              <w:right w:val="single" w:sz="4" w:space="0" w:color="auto"/>
            </w:tcBorders>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p>
        </w:tc>
        <w:tc>
          <w:tcPr>
            <w:tcW w:w="940" w:type="dxa"/>
            <w:vMerge/>
            <w:tcBorders>
              <w:top w:val="single" w:sz="4" w:space="0" w:color="auto"/>
              <w:left w:val="single" w:sz="4" w:space="0" w:color="auto"/>
              <w:bottom w:val="single" w:sz="4" w:space="0" w:color="auto"/>
              <w:right w:val="nil"/>
            </w:tcBorders>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Сводная бюджетная роспись от 28.12.2022</w:t>
            </w:r>
          </w:p>
        </w:tc>
        <w:tc>
          <w:tcPr>
            <w:tcW w:w="1198"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ф. 0503127</w:t>
            </w:r>
          </w:p>
        </w:tc>
        <w:tc>
          <w:tcPr>
            <w:tcW w:w="742"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w:t>
            </w:r>
          </w:p>
        </w:tc>
      </w:tr>
      <w:tr w:rsidR="00CA3C82" w:rsidRPr="00CA3C82" w:rsidTr="00976A86">
        <w:trPr>
          <w:trHeight w:val="681"/>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0106</w:t>
            </w:r>
          </w:p>
        </w:tc>
        <w:tc>
          <w:tcPr>
            <w:tcW w:w="940"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 </w:t>
            </w:r>
          </w:p>
        </w:tc>
        <w:tc>
          <w:tcPr>
            <w:tcW w:w="1264"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20 823,2</w:t>
            </w:r>
          </w:p>
        </w:tc>
        <w:tc>
          <w:tcPr>
            <w:tcW w:w="1198"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20 195,0</w:t>
            </w:r>
          </w:p>
        </w:tc>
        <w:tc>
          <w:tcPr>
            <w:tcW w:w="742"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97,0</w:t>
            </w:r>
          </w:p>
        </w:tc>
      </w:tr>
      <w:tr w:rsidR="00CA3C82" w:rsidRPr="00CA3C82" w:rsidTr="00976A86">
        <w:trPr>
          <w:trHeight w:val="266"/>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Подпрограмма "Эффективное управление бюджетным процессом" МП "Муниципальные финансы"</w:t>
            </w:r>
          </w:p>
        </w:tc>
        <w:tc>
          <w:tcPr>
            <w:tcW w:w="709"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0106</w:t>
            </w:r>
          </w:p>
        </w:tc>
        <w:tc>
          <w:tcPr>
            <w:tcW w:w="940"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81 1 00 00000</w:t>
            </w:r>
          </w:p>
        </w:tc>
        <w:tc>
          <w:tcPr>
            <w:tcW w:w="1264"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14 760,7</w:t>
            </w:r>
          </w:p>
        </w:tc>
        <w:tc>
          <w:tcPr>
            <w:tcW w:w="1198"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14 368,8</w:t>
            </w:r>
          </w:p>
        </w:tc>
        <w:tc>
          <w:tcPr>
            <w:tcW w:w="742"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97,3</w:t>
            </w:r>
          </w:p>
        </w:tc>
      </w:tr>
      <w:tr w:rsidR="00CA3C82" w:rsidRPr="00CA3C82" w:rsidTr="00976A86">
        <w:trPr>
          <w:trHeight w:val="358"/>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Подпрограмма «Улучшение условий и охраны труда в структурных учреждениях администрации Чунского района» МП "Охрана труда"</w:t>
            </w:r>
          </w:p>
        </w:tc>
        <w:tc>
          <w:tcPr>
            <w:tcW w:w="709"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0106</w:t>
            </w:r>
          </w:p>
        </w:tc>
        <w:tc>
          <w:tcPr>
            <w:tcW w:w="940"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86 2 00 00000</w:t>
            </w:r>
          </w:p>
        </w:tc>
        <w:tc>
          <w:tcPr>
            <w:tcW w:w="1264"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17,5</w:t>
            </w:r>
          </w:p>
        </w:tc>
        <w:tc>
          <w:tcPr>
            <w:tcW w:w="1198"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7,6</w:t>
            </w:r>
          </w:p>
        </w:tc>
        <w:tc>
          <w:tcPr>
            <w:tcW w:w="742"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43,4</w:t>
            </w:r>
          </w:p>
        </w:tc>
      </w:tr>
      <w:tr w:rsidR="00CA3C82" w:rsidRPr="00CA3C82" w:rsidTr="00976A86">
        <w:trPr>
          <w:trHeight w:val="523"/>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 xml:space="preserve">Расходы на содержание муниципальных учреждений, находящихся в ведении Чунского районного </w:t>
            </w:r>
            <w:r w:rsidRPr="00CA3C82">
              <w:rPr>
                <w:rFonts w:ascii="Times New Roman" w:eastAsia="Times New Roman" w:hAnsi="Times New Roman" w:cs="Times New Roman"/>
                <w:color w:val="000000"/>
                <w:sz w:val="20"/>
                <w:szCs w:val="20"/>
                <w:lang w:eastAsia="ru-RU"/>
              </w:rPr>
              <w:lastRenderedPageBreak/>
              <w:t>муниципального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lastRenderedPageBreak/>
              <w:t>0106</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90 7 01 00000</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6 045,0</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5 818,6</w:t>
            </w:r>
          </w:p>
        </w:tc>
        <w:tc>
          <w:tcPr>
            <w:tcW w:w="742" w:type="dxa"/>
            <w:tcBorders>
              <w:top w:val="single" w:sz="4" w:space="0" w:color="auto"/>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96,3</w:t>
            </w:r>
          </w:p>
        </w:tc>
      </w:tr>
      <w:tr w:rsidR="00CA3C82" w:rsidRPr="00CA3C82" w:rsidTr="00976A86">
        <w:trPr>
          <w:trHeight w:val="236"/>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lastRenderedPageBreak/>
              <w:t>Социальное обеспечение населения</w:t>
            </w:r>
          </w:p>
        </w:tc>
        <w:tc>
          <w:tcPr>
            <w:tcW w:w="709"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1003</w:t>
            </w:r>
          </w:p>
        </w:tc>
        <w:tc>
          <w:tcPr>
            <w:tcW w:w="940"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 </w:t>
            </w:r>
          </w:p>
        </w:tc>
        <w:tc>
          <w:tcPr>
            <w:tcW w:w="1264"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75 288,6</w:t>
            </w:r>
          </w:p>
        </w:tc>
        <w:tc>
          <w:tcPr>
            <w:tcW w:w="1198"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75 201,6</w:t>
            </w:r>
          </w:p>
        </w:tc>
        <w:tc>
          <w:tcPr>
            <w:tcW w:w="742"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99,9</w:t>
            </w:r>
          </w:p>
        </w:tc>
      </w:tr>
      <w:tr w:rsidR="00CA3C82" w:rsidRPr="00CA3C82" w:rsidTr="00976A86">
        <w:trPr>
          <w:trHeight w:val="574"/>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Подпрограмма "Оказание мер социальной поддержки отдельным категориям граждан" МП "Социальная поддержка населения"</w:t>
            </w:r>
          </w:p>
        </w:tc>
        <w:tc>
          <w:tcPr>
            <w:tcW w:w="709"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1003</w:t>
            </w:r>
          </w:p>
        </w:tc>
        <w:tc>
          <w:tcPr>
            <w:tcW w:w="940"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41 1 00 00000</w:t>
            </w:r>
          </w:p>
        </w:tc>
        <w:tc>
          <w:tcPr>
            <w:tcW w:w="1264"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75 288,6</w:t>
            </w:r>
          </w:p>
        </w:tc>
        <w:tc>
          <w:tcPr>
            <w:tcW w:w="1198"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75 201,6</w:t>
            </w:r>
          </w:p>
        </w:tc>
        <w:tc>
          <w:tcPr>
            <w:tcW w:w="742"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99,9</w:t>
            </w:r>
          </w:p>
        </w:tc>
      </w:tr>
      <w:tr w:rsidR="00CA3C82" w:rsidRPr="00CA3C82" w:rsidTr="00976A86">
        <w:trPr>
          <w:trHeight w:val="291"/>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Другие вопросы в области социальной политики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1006</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 </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4 200,0</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4 200,0</w:t>
            </w: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trHeight w:val="563"/>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Подпрограмма «Социальная поддержка населения Иркутской области» ГП "Социальная поддержка населения Иркутской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1006</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53 3 00 00000</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4 200,0</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4 200,0</w:t>
            </w:r>
          </w:p>
        </w:tc>
        <w:tc>
          <w:tcPr>
            <w:tcW w:w="742" w:type="dxa"/>
            <w:tcBorders>
              <w:top w:val="single" w:sz="4" w:space="0" w:color="auto"/>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100,0</w:t>
            </w:r>
          </w:p>
        </w:tc>
      </w:tr>
      <w:tr w:rsidR="00CA3C82" w:rsidRPr="00CA3C82" w:rsidTr="00976A86">
        <w:trPr>
          <w:trHeight w:val="573"/>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1401</w:t>
            </w:r>
          </w:p>
        </w:tc>
        <w:tc>
          <w:tcPr>
            <w:tcW w:w="940"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 </w:t>
            </w:r>
          </w:p>
        </w:tc>
        <w:tc>
          <w:tcPr>
            <w:tcW w:w="1264"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205 198,4</w:t>
            </w:r>
          </w:p>
        </w:tc>
        <w:tc>
          <w:tcPr>
            <w:tcW w:w="1198"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205 198,4</w:t>
            </w:r>
          </w:p>
        </w:tc>
        <w:tc>
          <w:tcPr>
            <w:tcW w:w="742"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trHeight w:val="725"/>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Подпрограмма "Повышение финансовой устойчивости бюджетов муниципальных образований Чунского района" МП "Муниципальные финансы"</w:t>
            </w:r>
          </w:p>
        </w:tc>
        <w:tc>
          <w:tcPr>
            <w:tcW w:w="709"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1401</w:t>
            </w:r>
          </w:p>
        </w:tc>
        <w:tc>
          <w:tcPr>
            <w:tcW w:w="940"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81 2 00 00000</w:t>
            </w:r>
          </w:p>
        </w:tc>
        <w:tc>
          <w:tcPr>
            <w:tcW w:w="1264"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205 198,4</w:t>
            </w:r>
          </w:p>
        </w:tc>
        <w:tc>
          <w:tcPr>
            <w:tcW w:w="1198"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205 198,4</w:t>
            </w:r>
          </w:p>
        </w:tc>
        <w:tc>
          <w:tcPr>
            <w:tcW w:w="742"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100,0</w:t>
            </w:r>
          </w:p>
        </w:tc>
      </w:tr>
      <w:tr w:rsidR="00CA3C82" w:rsidRPr="00CA3C82" w:rsidTr="00976A86">
        <w:trPr>
          <w:trHeight w:val="267"/>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Прочие межбюджетные трансферты общего характера</w:t>
            </w:r>
          </w:p>
        </w:tc>
        <w:tc>
          <w:tcPr>
            <w:tcW w:w="709"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1403</w:t>
            </w:r>
          </w:p>
        </w:tc>
        <w:tc>
          <w:tcPr>
            <w:tcW w:w="940"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 </w:t>
            </w:r>
          </w:p>
        </w:tc>
        <w:tc>
          <w:tcPr>
            <w:tcW w:w="1264"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21 564,2</w:t>
            </w:r>
          </w:p>
        </w:tc>
        <w:tc>
          <w:tcPr>
            <w:tcW w:w="1198"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21 564,2</w:t>
            </w:r>
          </w:p>
        </w:tc>
        <w:tc>
          <w:tcPr>
            <w:tcW w:w="742"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trHeight w:val="569"/>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Подпрограмма "Повышение финансовой устойчивости бюджетов муниципальных образований Чунского района" МП "Муниципальные финансы"</w:t>
            </w:r>
          </w:p>
        </w:tc>
        <w:tc>
          <w:tcPr>
            <w:tcW w:w="709"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1403</w:t>
            </w:r>
          </w:p>
        </w:tc>
        <w:tc>
          <w:tcPr>
            <w:tcW w:w="940"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81 2 00 00000</w:t>
            </w:r>
          </w:p>
        </w:tc>
        <w:tc>
          <w:tcPr>
            <w:tcW w:w="1264"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21 564,2</w:t>
            </w:r>
          </w:p>
        </w:tc>
        <w:tc>
          <w:tcPr>
            <w:tcW w:w="1198"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21 564,2</w:t>
            </w:r>
          </w:p>
        </w:tc>
        <w:tc>
          <w:tcPr>
            <w:tcW w:w="742"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100,0</w:t>
            </w:r>
          </w:p>
        </w:tc>
      </w:tr>
      <w:tr w:rsidR="00CA3C82" w:rsidRPr="00CA3C82" w:rsidTr="00976A86">
        <w:trPr>
          <w:trHeight w:val="264"/>
        </w:trPr>
        <w:tc>
          <w:tcPr>
            <w:tcW w:w="689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Итого по Учреждению финансовое управление администрации Чунского района</w:t>
            </w:r>
          </w:p>
        </w:tc>
        <w:tc>
          <w:tcPr>
            <w:tcW w:w="1264"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327 074,4</w:t>
            </w:r>
          </w:p>
        </w:tc>
        <w:tc>
          <w:tcPr>
            <w:tcW w:w="1198"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326 359,2</w:t>
            </w:r>
          </w:p>
        </w:tc>
        <w:tc>
          <w:tcPr>
            <w:tcW w:w="742" w:type="dxa"/>
            <w:tcBorders>
              <w:top w:val="nil"/>
              <w:left w:val="nil"/>
              <w:bottom w:val="single" w:sz="4" w:space="0" w:color="auto"/>
              <w:right w:val="single" w:sz="4"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99,8</w:t>
            </w:r>
          </w:p>
        </w:tc>
      </w:tr>
    </w:tbl>
    <w:p w:rsidR="00CA3C82" w:rsidRPr="00CA3C82" w:rsidRDefault="00CA3C82" w:rsidP="00CA3C82">
      <w:pPr>
        <w:spacing w:after="0" w:line="240" w:lineRule="auto"/>
        <w:ind w:firstLine="709"/>
        <w:jc w:val="both"/>
        <w:rPr>
          <w:rFonts w:ascii="Times New Roman" w:eastAsia="Calibri" w:hAnsi="Times New Roman" w:cs="Times New Roman"/>
          <w:sz w:val="24"/>
          <w:szCs w:val="24"/>
        </w:rPr>
      </w:pPr>
      <w:r w:rsidRPr="00CA3C82">
        <w:rPr>
          <w:rFonts w:ascii="Times New Roman" w:eastAsia="Calibri" w:hAnsi="Times New Roman" w:cs="Times New Roman"/>
          <w:sz w:val="24"/>
          <w:szCs w:val="24"/>
        </w:rPr>
        <w:t xml:space="preserve">Согласно </w:t>
      </w:r>
      <w:proofErr w:type="spellStart"/>
      <w:r w:rsidRPr="00CA3C82">
        <w:rPr>
          <w:rFonts w:ascii="Times New Roman" w:eastAsia="Calibri" w:hAnsi="Times New Roman" w:cs="Times New Roman"/>
          <w:sz w:val="24"/>
          <w:szCs w:val="24"/>
        </w:rPr>
        <w:t>пп</w:t>
      </w:r>
      <w:proofErr w:type="spellEnd"/>
      <w:r w:rsidRPr="00CA3C82">
        <w:rPr>
          <w:rFonts w:ascii="Times New Roman" w:eastAsia="Calibri" w:hAnsi="Times New Roman" w:cs="Times New Roman"/>
          <w:sz w:val="24"/>
          <w:szCs w:val="24"/>
        </w:rPr>
        <w:t>. 8 п. 1 ст. 158 БК РФ Финансовым управлением, как ГРБС определен  Порядок составления, утверждения, и ведения бюджетных смет Учреждения финансового управления администрации Чунского района и подведомственных ему казенных учреждений (утвержденный Приказом от 14.03.2019 года №12-од), представленный Порядок не соответствует Общим требованиям к порядку составления, утверждения и ведения бюджетных смет казенных учреждений, утвержденных приказом Министерства финансов Российской Федерации от 14 февраля 2018 г. № 26н общим требованиям (в ред. Приказа Минфина России от 30.09.2021 № 141н).</w:t>
      </w:r>
    </w:p>
    <w:p w:rsidR="00CA3C82" w:rsidRPr="00CA3C82" w:rsidRDefault="00CA3C82" w:rsidP="00CA3C82">
      <w:pPr>
        <w:spacing w:after="0" w:line="240" w:lineRule="auto"/>
        <w:ind w:firstLine="709"/>
        <w:jc w:val="both"/>
        <w:rPr>
          <w:rFonts w:ascii="Times New Roman" w:eastAsia="Calibri" w:hAnsi="Times New Roman" w:cs="Times New Roman"/>
          <w:sz w:val="24"/>
          <w:szCs w:val="24"/>
          <w:highlight w:val="cyan"/>
        </w:rPr>
      </w:pPr>
      <w:r w:rsidRPr="00CA3C82">
        <w:rPr>
          <w:rFonts w:ascii="Times New Roman" w:eastAsia="Calibri" w:hAnsi="Times New Roman" w:cs="Times New Roman"/>
          <w:sz w:val="24"/>
          <w:szCs w:val="24"/>
        </w:rPr>
        <w:t xml:space="preserve">Кроме того, пунктом 15 Приказа Минфина России от 14.02.2018 № 26н установлено, что внесение изменений в показатели сметы осуществляется путем утверждения изменений показателей – сумм увеличения, отражающихся со знаком "плюс" и (или) уменьшения объемов сметных назначений, отражающихся со знаком "минус". Пунктом 14 Общих требований установлен рекомендуемый образец изменений показателей сметы по форме 0501013. приведенной в приложении № 2 к Общим требованиям. </w:t>
      </w:r>
    </w:p>
    <w:p w:rsidR="007A4965" w:rsidRDefault="007A4965" w:rsidP="007A4965">
      <w:pPr>
        <w:spacing w:after="0" w:line="240" w:lineRule="auto"/>
        <w:ind w:left="709"/>
        <w:contextualSpacing/>
        <w:jc w:val="center"/>
        <w:rPr>
          <w:rFonts w:ascii="Times New Roman" w:eastAsia="Times New Roman" w:hAnsi="Times New Roman" w:cs="Times New Roman"/>
          <w:b/>
          <w:sz w:val="26"/>
          <w:szCs w:val="26"/>
          <w:lang w:eastAsia="ru-RU"/>
        </w:rPr>
      </w:pPr>
    </w:p>
    <w:p w:rsidR="007A4965" w:rsidRPr="00F47745" w:rsidRDefault="002B40E9" w:rsidP="007A4965">
      <w:pPr>
        <w:spacing w:after="0" w:line="240" w:lineRule="auto"/>
        <w:ind w:left="709"/>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4D6574" w:rsidRPr="00F47745">
        <w:rPr>
          <w:rFonts w:ascii="Times New Roman" w:eastAsia="Times New Roman" w:hAnsi="Times New Roman" w:cs="Times New Roman"/>
          <w:b/>
          <w:sz w:val="24"/>
          <w:szCs w:val="24"/>
          <w:lang w:eastAsia="ru-RU"/>
        </w:rPr>
        <w:t xml:space="preserve">.2. </w:t>
      </w:r>
      <w:r w:rsidR="007A4965" w:rsidRPr="00F47745">
        <w:rPr>
          <w:rFonts w:ascii="Times New Roman" w:eastAsia="Times New Roman" w:hAnsi="Times New Roman" w:cs="Times New Roman"/>
          <w:b/>
          <w:sz w:val="24"/>
          <w:szCs w:val="24"/>
          <w:lang w:eastAsia="ru-RU"/>
        </w:rPr>
        <w:t>Планирование и исполнение бюджетных ассигнований</w:t>
      </w:r>
    </w:p>
    <w:p w:rsidR="004D6574" w:rsidRPr="00925AB4" w:rsidRDefault="007A4965" w:rsidP="006F6208">
      <w:pPr>
        <w:spacing w:after="120" w:line="240" w:lineRule="auto"/>
        <w:jc w:val="center"/>
        <w:rPr>
          <w:rFonts w:ascii="Times New Roman" w:eastAsia="Times New Roman" w:hAnsi="Times New Roman" w:cs="Times New Roman"/>
          <w:b/>
          <w:sz w:val="26"/>
          <w:szCs w:val="26"/>
          <w:lang w:eastAsia="ru-RU"/>
        </w:rPr>
      </w:pPr>
      <w:r w:rsidRPr="00F47745">
        <w:rPr>
          <w:rFonts w:ascii="Times New Roman" w:eastAsia="Times New Roman" w:hAnsi="Times New Roman" w:cs="Times New Roman"/>
          <w:b/>
          <w:sz w:val="24"/>
          <w:szCs w:val="24"/>
          <w:lang w:eastAsia="ru-RU"/>
        </w:rPr>
        <w:t xml:space="preserve">ГРБС </w:t>
      </w:r>
      <w:r w:rsidR="004D6574" w:rsidRPr="00F47745">
        <w:rPr>
          <w:rFonts w:ascii="Times New Roman" w:eastAsia="Times New Roman" w:hAnsi="Times New Roman" w:cs="Times New Roman"/>
          <w:b/>
          <w:sz w:val="24"/>
          <w:szCs w:val="24"/>
          <w:lang w:eastAsia="ru-RU"/>
        </w:rPr>
        <w:t>Администрация Чунского района</w:t>
      </w:r>
    </w:p>
    <w:p w:rsidR="00CA3C82" w:rsidRPr="00CA3C82" w:rsidRDefault="00CA3C82" w:rsidP="006F6208">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CA3C82">
        <w:rPr>
          <w:rFonts w:ascii="Times New Roman" w:eastAsia="Times New Roman" w:hAnsi="Times New Roman" w:cs="Times New Roman"/>
          <w:sz w:val="24"/>
          <w:szCs w:val="24"/>
          <w:lang w:eastAsia="ru-RU"/>
        </w:rPr>
        <w:t>В нарушении норм пункта 1 статьи 87 Бюджетного Кодекса РФ и Порядка ведения реестра расходных обязательств Чунского районного муниципального образования, утвержденного Постановлением администрации Чунского района от 17.07.2018 № 58 (с изменениями, внесенными Постановлением администрации Чунского района от 18.02.2019 № 11), в Администрации Чунского района не велся реестр расходных обязательств и расходные обязательства не принимались.</w:t>
      </w:r>
    </w:p>
    <w:p w:rsidR="00CA3C82" w:rsidRPr="00CA3C82" w:rsidRDefault="00CA3C82" w:rsidP="00CA3C82">
      <w:pPr>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r w:rsidRPr="00CA3C82">
        <w:rPr>
          <w:rFonts w:ascii="Times New Roman" w:eastAsia="Times New Roman" w:hAnsi="Times New Roman" w:cs="Times New Roman"/>
          <w:sz w:val="24"/>
          <w:szCs w:val="24"/>
          <w:lang w:eastAsia="ru-RU"/>
        </w:rPr>
        <w:t>В соответствии со статей 158, 219.1 Бюджетного Кодекса РФ,  Порядка составления и ведения сводной бюджетной росписи районного бюджета и бюджетных росписей главных распорядителей (распорядителей) средств районного бюджета, утвержденного Приказом Учреждения финансовое управление администрации Чунского района от 25.11.2014 № 48-од,  Администрация Чунского района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CA3C82" w:rsidRPr="00CA3C82" w:rsidRDefault="00CA3C82" w:rsidP="00CA3C8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3C82">
        <w:rPr>
          <w:rFonts w:ascii="Times New Roman" w:eastAsia="Times New Roman" w:hAnsi="Times New Roman" w:cs="Times New Roman"/>
          <w:sz w:val="24"/>
          <w:szCs w:val="24"/>
          <w:lang w:eastAsia="ru-RU"/>
        </w:rPr>
        <w:t xml:space="preserve">В нарушении ст. 221 Бюджетного Кодекса, не утвержден Порядок «Порядок составления, утверждения и ведения бюджетных смет МКУ «Администрации Чунского района» и </w:t>
      </w:r>
      <w:r w:rsidRPr="00CA3C82">
        <w:rPr>
          <w:rFonts w:ascii="Times New Roman" w:eastAsia="Times New Roman" w:hAnsi="Times New Roman" w:cs="Times New Roman"/>
          <w:sz w:val="24"/>
          <w:szCs w:val="24"/>
          <w:lang w:eastAsia="ru-RU"/>
        </w:rPr>
        <w:lastRenderedPageBreak/>
        <w:t xml:space="preserve">подведомственных ему казенных учреждений». В нарушении норм п. 15  Приказа Минфина России от 14.02.2018 № 26н «Об Общих требованиях к порядку составления, утверждения и ведения бюджетных смет казенных учреждений», бюджетные сметы МКУ «ЕДДС Чунского района» и МКУ «Администрации Чунского района» составлялись и велись путем утверждения показателей сметы в новой редакции, а не внесение изменений в показатели сметы осуществляется путем утверждения изменений показателей – сумм увеличения, отражающихся со знаком "плюс" и (или) уменьшения объемов сметных назначений, отражающихся со знаком "минус".  </w:t>
      </w:r>
    </w:p>
    <w:p w:rsidR="00CA3C82" w:rsidRPr="00CA3C82" w:rsidRDefault="00CA3C82" w:rsidP="00CA3C8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3C82">
        <w:rPr>
          <w:rFonts w:ascii="Times New Roman" w:eastAsia="Times New Roman" w:hAnsi="Times New Roman" w:cs="Times New Roman"/>
          <w:sz w:val="24"/>
          <w:szCs w:val="24"/>
          <w:lang w:eastAsia="ru-RU"/>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 содержит данные об исполнении бюджета по расходам в соответствии с бюджетной классификацией. Согласно отчетным данным, расходы в 2022 году исполнены в объеме 655 414,1 тыс. рублей, что составляет 99,8 % от утвержденных бюджетных назначений в сумме 656 594,6 тыс. рублей.</w:t>
      </w:r>
    </w:p>
    <w:p w:rsidR="00CA3C82" w:rsidRPr="00CA3C82" w:rsidRDefault="00CA3C82" w:rsidP="00CA3C82">
      <w:pPr>
        <w:widowControl w:val="0"/>
        <w:spacing w:after="0" w:line="240" w:lineRule="auto"/>
        <w:ind w:firstLine="709"/>
        <w:jc w:val="both"/>
        <w:rPr>
          <w:rFonts w:ascii="Times New Roman" w:eastAsia="Times New Roman" w:hAnsi="Times New Roman" w:cs="Times New Roman"/>
          <w:color w:val="FF0000"/>
          <w:sz w:val="24"/>
          <w:szCs w:val="24"/>
          <w:lang w:eastAsia="ru-RU"/>
        </w:rPr>
      </w:pPr>
      <w:r w:rsidRPr="00CA3C82">
        <w:rPr>
          <w:rFonts w:ascii="Times New Roman" w:eastAsia="Times New Roman" w:hAnsi="Times New Roman" w:cs="Times New Roman"/>
          <w:sz w:val="24"/>
          <w:szCs w:val="24"/>
          <w:lang w:eastAsia="ru-RU"/>
        </w:rPr>
        <w:t xml:space="preserve">Анализ распределения бюджетных ассигнований Администрации Чунского района и их исполнения в 2022 году отражены в Таблице № </w:t>
      </w:r>
      <w:r w:rsidR="00F47745">
        <w:rPr>
          <w:rFonts w:ascii="Times New Roman" w:eastAsia="Times New Roman" w:hAnsi="Times New Roman" w:cs="Times New Roman"/>
          <w:sz w:val="24"/>
          <w:szCs w:val="24"/>
          <w:lang w:eastAsia="ru-RU"/>
        </w:rPr>
        <w:t>11</w:t>
      </w:r>
      <w:r w:rsidRPr="00CA3C82">
        <w:rPr>
          <w:rFonts w:ascii="Times New Roman" w:eastAsia="Times New Roman" w:hAnsi="Times New Roman" w:cs="Times New Roman"/>
          <w:sz w:val="24"/>
          <w:szCs w:val="24"/>
          <w:lang w:eastAsia="ru-RU"/>
        </w:rPr>
        <w:t>.</w:t>
      </w:r>
    </w:p>
    <w:p w:rsidR="00CA3C82" w:rsidRPr="00CA3C82" w:rsidRDefault="00CA3C82" w:rsidP="00CA3C82">
      <w:pPr>
        <w:widowControl w:val="0"/>
        <w:spacing w:after="0" w:line="240" w:lineRule="auto"/>
        <w:ind w:firstLine="709"/>
        <w:jc w:val="center"/>
        <w:rPr>
          <w:rFonts w:ascii="Times New Roman" w:eastAsia="Times New Roman" w:hAnsi="Times New Roman" w:cs="Times New Roman"/>
          <w:sz w:val="24"/>
          <w:szCs w:val="24"/>
          <w:lang w:eastAsia="ru-RU"/>
        </w:rPr>
      </w:pPr>
      <w:r w:rsidRPr="00CA3C82">
        <w:rPr>
          <w:rFonts w:ascii="Times New Roman" w:eastAsia="Times New Roman" w:hAnsi="Times New Roman" w:cs="Times New Roman"/>
          <w:sz w:val="24"/>
          <w:szCs w:val="24"/>
          <w:lang w:eastAsia="ru-RU"/>
        </w:rPr>
        <w:t xml:space="preserve">Таблица № </w:t>
      </w:r>
      <w:r w:rsidR="00F47745">
        <w:rPr>
          <w:rFonts w:ascii="Times New Roman" w:eastAsia="Times New Roman" w:hAnsi="Times New Roman" w:cs="Times New Roman"/>
          <w:sz w:val="24"/>
          <w:szCs w:val="24"/>
          <w:lang w:eastAsia="ru-RU"/>
        </w:rPr>
        <w:t>11</w:t>
      </w:r>
    </w:p>
    <w:p w:rsidR="00CA3C82" w:rsidRPr="00CA3C82" w:rsidRDefault="00CA3C82" w:rsidP="00CA3C82">
      <w:pPr>
        <w:widowControl w:val="0"/>
        <w:spacing w:after="0" w:line="240" w:lineRule="auto"/>
        <w:ind w:firstLine="709"/>
        <w:jc w:val="right"/>
        <w:rPr>
          <w:rFonts w:ascii="Times New Roman" w:eastAsia="Times New Roman" w:hAnsi="Times New Roman" w:cs="Times New Roman"/>
          <w:sz w:val="24"/>
          <w:szCs w:val="24"/>
          <w:lang w:eastAsia="ru-RU"/>
        </w:rPr>
      </w:pPr>
      <w:r w:rsidRPr="00CA3C82">
        <w:rPr>
          <w:rFonts w:ascii="Times New Roman" w:eastAsia="Times New Roman" w:hAnsi="Times New Roman" w:cs="Times New Roman"/>
          <w:sz w:val="24"/>
          <w:szCs w:val="24"/>
          <w:lang w:eastAsia="ru-RU"/>
        </w:rPr>
        <w:t xml:space="preserve">    (тысяч рублей)</w:t>
      </w:r>
    </w:p>
    <w:tbl>
      <w:tblPr>
        <w:tblW w:w="10475" w:type="dxa"/>
        <w:jc w:val="center"/>
        <w:tblLook w:val="04A0" w:firstRow="1" w:lastRow="0" w:firstColumn="1" w:lastColumn="0" w:noHBand="0" w:noVBand="1"/>
      </w:tblPr>
      <w:tblGrid>
        <w:gridCol w:w="5533"/>
        <w:gridCol w:w="9"/>
        <w:gridCol w:w="651"/>
        <w:gridCol w:w="11"/>
        <w:gridCol w:w="1255"/>
        <w:gridCol w:w="6"/>
        <w:gridCol w:w="1258"/>
        <w:gridCol w:w="6"/>
        <w:gridCol w:w="1016"/>
        <w:gridCol w:w="6"/>
        <w:gridCol w:w="706"/>
        <w:gridCol w:w="6"/>
        <w:gridCol w:w="12"/>
      </w:tblGrid>
      <w:tr w:rsidR="00CA3C82" w:rsidRPr="00CA3C82" w:rsidTr="00976A86">
        <w:trPr>
          <w:trHeight w:val="20"/>
          <w:jc w:val="center"/>
        </w:trPr>
        <w:tc>
          <w:tcPr>
            <w:tcW w:w="5542" w:type="dxa"/>
            <w:gridSpan w:val="2"/>
            <w:vMerge w:val="restart"/>
            <w:tcBorders>
              <w:top w:val="single" w:sz="8" w:space="0" w:color="auto"/>
              <w:left w:val="single" w:sz="8" w:space="0" w:color="auto"/>
              <w:right w:val="single" w:sz="8" w:space="0" w:color="auto"/>
            </w:tcBorders>
            <w:shd w:val="clear" w:color="auto" w:fill="auto"/>
            <w:noWrap/>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Наименование показателя</w:t>
            </w:r>
          </w:p>
        </w:tc>
        <w:tc>
          <w:tcPr>
            <w:tcW w:w="662" w:type="dxa"/>
            <w:gridSpan w:val="2"/>
            <w:vMerge w:val="restart"/>
            <w:tcBorders>
              <w:top w:val="single" w:sz="8" w:space="0" w:color="auto"/>
              <w:left w:val="single" w:sz="8" w:space="0" w:color="auto"/>
              <w:right w:val="single" w:sz="8" w:space="0" w:color="auto"/>
            </w:tcBorders>
            <w:shd w:val="clear" w:color="auto" w:fill="auto"/>
            <w:noWrap/>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РзПР</w:t>
            </w:r>
          </w:p>
        </w:tc>
        <w:tc>
          <w:tcPr>
            <w:tcW w:w="1261"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КЦСР</w:t>
            </w:r>
          </w:p>
        </w:tc>
        <w:tc>
          <w:tcPr>
            <w:tcW w:w="1264" w:type="dxa"/>
            <w:gridSpan w:val="2"/>
            <w:tcBorders>
              <w:top w:val="single" w:sz="8" w:space="0" w:color="auto"/>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Утверждено</w:t>
            </w:r>
          </w:p>
        </w:tc>
        <w:tc>
          <w:tcPr>
            <w:tcW w:w="1746" w:type="dxa"/>
            <w:gridSpan w:val="5"/>
            <w:tcBorders>
              <w:top w:val="single" w:sz="8" w:space="0" w:color="auto"/>
              <w:left w:val="nil"/>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Исполнено</w:t>
            </w:r>
          </w:p>
        </w:tc>
      </w:tr>
      <w:tr w:rsidR="00CA3C82" w:rsidRPr="00CA3C82" w:rsidTr="00976A86">
        <w:trPr>
          <w:gridAfter w:val="1"/>
          <w:wAfter w:w="12" w:type="dxa"/>
          <w:trHeight w:val="690"/>
          <w:jc w:val="center"/>
        </w:trPr>
        <w:tc>
          <w:tcPr>
            <w:tcW w:w="5542" w:type="dxa"/>
            <w:gridSpan w:val="2"/>
            <w:vMerge/>
            <w:tcBorders>
              <w:left w:val="single" w:sz="8" w:space="0" w:color="auto"/>
              <w:bottom w:val="single" w:sz="8" w:space="0" w:color="000000"/>
              <w:right w:val="single" w:sz="8" w:space="0" w:color="auto"/>
            </w:tcBorders>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p>
        </w:tc>
        <w:tc>
          <w:tcPr>
            <w:tcW w:w="662" w:type="dxa"/>
            <w:gridSpan w:val="2"/>
            <w:vMerge/>
            <w:tcBorders>
              <w:left w:val="single" w:sz="8" w:space="0" w:color="auto"/>
              <w:bottom w:val="single" w:sz="8" w:space="0" w:color="000000"/>
              <w:right w:val="single" w:sz="8" w:space="0" w:color="auto"/>
            </w:tcBorders>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p>
        </w:tc>
        <w:tc>
          <w:tcPr>
            <w:tcW w:w="1261" w:type="dxa"/>
            <w:gridSpan w:val="2"/>
            <w:vMerge/>
            <w:tcBorders>
              <w:top w:val="single" w:sz="8" w:space="0" w:color="auto"/>
              <w:left w:val="single" w:sz="8" w:space="0" w:color="auto"/>
              <w:bottom w:val="single" w:sz="8" w:space="0" w:color="000000"/>
              <w:right w:val="single" w:sz="8" w:space="0" w:color="auto"/>
            </w:tcBorders>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p>
        </w:tc>
        <w:tc>
          <w:tcPr>
            <w:tcW w:w="1264" w:type="dxa"/>
            <w:gridSpan w:val="2"/>
            <w:tcBorders>
              <w:top w:val="nil"/>
              <w:left w:val="single" w:sz="8" w:space="0" w:color="auto"/>
              <w:bottom w:val="single" w:sz="8" w:space="0" w:color="000000"/>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Бюджетная роспись от 27.12.22</w:t>
            </w:r>
          </w:p>
        </w:tc>
        <w:tc>
          <w:tcPr>
            <w:tcW w:w="1022" w:type="dxa"/>
            <w:gridSpan w:val="2"/>
            <w:tcBorders>
              <w:top w:val="nil"/>
              <w:left w:val="single" w:sz="8" w:space="0" w:color="auto"/>
              <w:bottom w:val="single" w:sz="8" w:space="0" w:color="000000"/>
              <w:right w:val="single" w:sz="8" w:space="0" w:color="auto"/>
            </w:tcBorders>
            <w:shd w:val="clear" w:color="auto" w:fill="auto"/>
            <w:vAlign w:val="center"/>
            <w:hideMark/>
          </w:tcPr>
          <w:p w:rsidR="00CA3C82" w:rsidRPr="00CA3C82" w:rsidRDefault="00CA3C82" w:rsidP="00CA3C82">
            <w:pPr>
              <w:spacing w:after="0" w:line="240" w:lineRule="auto"/>
              <w:jc w:val="center"/>
              <w:rPr>
                <w:rFonts w:ascii="Calibri" w:eastAsia="Times New Roman" w:hAnsi="Calibri" w:cs="Times New Roman"/>
                <w:color w:val="000000"/>
                <w:sz w:val="20"/>
                <w:szCs w:val="20"/>
                <w:lang w:eastAsia="ru-RU"/>
              </w:rPr>
            </w:pPr>
            <w:r w:rsidRPr="00CA3C82">
              <w:rPr>
                <w:rFonts w:ascii="Calibri" w:eastAsia="Times New Roman" w:hAnsi="Calibri" w:cs="Times New Roman"/>
                <w:color w:val="000000"/>
                <w:sz w:val="20"/>
                <w:szCs w:val="20"/>
                <w:lang w:eastAsia="ru-RU"/>
              </w:rPr>
              <w:t> </w:t>
            </w:r>
            <w:r w:rsidRPr="00CA3C82">
              <w:rPr>
                <w:rFonts w:ascii="Times New Roman" w:eastAsia="Times New Roman" w:hAnsi="Times New Roman" w:cs="Times New Roman"/>
                <w:color w:val="000000"/>
                <w:sz w:val="20"/>
                <w:szCs w:val="20"/>
                <w:lang w:eastAsia="ru-RU"/>
              </w:rPr>
              <w:t>тыс.руб.</w:t>
            </w:r>
          </w:p>
        </w:tc>
        <w:tc>
          <w:tcPr>
            <w:tcW w:w="712" w:type="dxa"/>
            <w:gridSpan w:val="2"/>
            <w:tcBorders>
              <w:top w:val="nil"/>
              <w:left w:val="single" w:sz="8" w:space="0" w:color="auto"/>
              <w:bottom w:val="single" w:sz="8" w:space="0" w:color="000000"/>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ОБЩЕГОСУДАРСТВЕННЫЕ ВОПРОСЫ</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0100</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 </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69 871,7</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69 177,8</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99,0</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Функционирование высшего должностного лица субъекта РФ и МО</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0102</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 </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3 914,2</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3 914,2</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МП Чунского РМО "Муниципальное управление"</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0102</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8300000000</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3 914,2</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3 914,2</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0104</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 </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63 978,0</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63 284,1</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98,9</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МП Чунского РМО "Муниципальное управление"</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0104</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8300000000</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63 698,0</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63 042,1</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99,0</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МП Чунского РМО "Охрана труда"</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0104</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8600000000</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280,0</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242,0</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86,4</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Судебная система</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0105</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 </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94,0</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94,0</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ГП Иркутской области "Развитие юстиции в Иркутской обл."</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0105</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7500000000</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94,0</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94,0</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Резервные фонды</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0111</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 </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0,0</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0,0</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0,0!</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Резервный фонд администрации Чунского района</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0111</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9040089120</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0,0</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0,0</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0,0</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Другие общегосударственные вопросы</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0113</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 </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1 885,5</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1 885,5</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ГП Иркутской области "Труд и занятость"</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0113</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5700000000</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1 015,2</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1 015,2</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МП Чунского РМО "Охрана труда"</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0113</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8600000000</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7,0</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7,0</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Осуществление областных гос. полномочий по определению персонального состава и обеспечению деятельности административных комиссий</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0113</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90А0173140</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862,6</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862,6</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Осуществление областного гос. полномочия по определению перечня должностных лиц органов МСУ, уполномоченных составлять протоколы об административных правонарушениях, предусмотренных отдельными законами Иркутской области об адм. ответственности</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0113</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90А0173150</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0,7</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0,7</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0300</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 </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9 694,2</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9 534,8</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98,4</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Защита населения и территории от ЧС природного и техногенного характера, гражданская оборона</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0310</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 </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9 694,2</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9 534,8</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98,4</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МП Чунского РМО "Безопасность"</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0310</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4500000000</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9 694,2</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9 534,8</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98,4</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НАЦИОНАЛЬНАЯ ЭКОНОМИКА</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0400</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 </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708,5</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658,3</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92,9</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Сельское хозяйство и рыболовство</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0405</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 </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40,0</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40,0</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МП "Развитие сельского хозяйства и регулирование рынков сельскохозяйственной продукции, сырья и продовольствия"</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0405</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8500000000</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40,0</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40,0</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Транспорт</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0408</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 </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601,5</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551,3</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91,7</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МП Чунского РМО "Транспорт"</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0408</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4600000000</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601,5</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551,3</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91,7</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lastRenderedPageBreak/>
              <w:t>Другие вопросы в области национальной экономики</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0412</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 </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67,0</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67,0</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МП Чунского РМО "Экономическое развитие Чунского р-на"</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0412</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4900000000</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67,0</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67,0</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 xml:space="preserve"> ОХРАНА ОКРУЖАЮЩЕЙ СРЕДЫ</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0600</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 </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1 523,1</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1 418,0</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93,1</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 xml:space="preserve"> Другие вопросы в области охраны окружающей среды</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0605</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 </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1 523,1</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1 418,0</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93,1</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 xml:space="preserve">ГП </w:t>
            </w:r>
            <w:proofErr w:type="spellStart"/>
            <w:r w:rsidRPr="00CA3C82">
              <w:rPr>
                <w:rFonts w:ascii="Times New Roman" w:eastAsia="Times New Roman" w:hAnsi="Times New Roman" w:cs="Times New Roman"/>
                <w:color w:val="000000"/>
                <w:sz w:val="20"/>
                <w:szCs w:val="20"/>
                <w:lang w:eastAsia="ru-RU"/>
              </w:rPr>
              <w:t>Ирк</w:t>
            </w:r>
            <w:proofErr w:type="spellEnd"/>
            <w:r w:rsidRPr="00CA3C82">
              <w:rPr>
                <w:rFonts w:ascii="Times New Roman" w:eastAsia="Times New Roman" w:hAnsi="Times New Roman" w:cs="Times New Roman"/>
                <w:color w:val="000000"/>
                <w:sz w:val="20"/>
                <w:szCs w:val="20"/>
                <w:lang w:eastAsia="ru-RU"/>
              </w:rPr>
              <w:t>. обл. "Развитие с/хозяйства и регулирование рынков сельскохозяйственной продукции, сырья и продовольствия"</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0605</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6800000000</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1 523,1</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1 418,0</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93,1</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 xml:space="preserve"> ОБРАЗОВАНИЕ</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0700</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 </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547 502,6</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547 356,6</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Дошкольное образование</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0701</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 </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73 599,3</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73 599,3</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МП Чунского РМО "Развитие системы образования"</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0701</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4300000000</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73 599,3</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73 599,3</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Общее образование</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0702</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 </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473 903,3</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473 757,3</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МП Чунского РМО "Развитие системы образования"</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0702</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4300000000</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473 903,3</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473 757,3</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hideMark/>
          </w:tcPr>
          <w:p w:rsidR="00CA3C82" w:rsidRPr="00CA3C82" w:rsidRDefault="00CA3C82" w:rsidP="00CA3C82">
            <w:pPr>
              <w:spacing w:after="0" w:line="240" w:lineRule="auto"/>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 xml:space="preserve"> КУЛЬТУРА, КИНЕМАТОГРАФИЯ</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0800</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 </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16 540,4</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16 514,5</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99,8</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Культура</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0801</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 </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16 540,4</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16 514,5</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99,8</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МП Чунского РМО "Развитие культуры, спорта и молодежной политики"</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0801</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4400000000</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16 540,4</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16 514,5</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99,8</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СОЦИАЛЬНАЯ ПОЛИТИКА</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 </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10 754,1</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10 754,1</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Пенсионное обеспечение</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1001</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 </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8 254,6</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8 254,6</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МП Чунского РМО "Муниципальное управление"</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1001</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8300000000</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8 254,6</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8 254,6</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Социальное обеспечение населения</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1003</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 </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535,0</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535,0</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МП Чунского РМО "Социальная поддержка населения"</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1003</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4100000000</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535,0</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535,0</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Другие вопросы в области социальной политики</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1006</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 </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1 964,5</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1 964,5</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МП Чунского РМО "Развитие культуры, спорта и молодежной политики"</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1006</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4400000000</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50,0</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50,0</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gridAfter w:val="2"/>
          <w:wAfter w:w="18" w:type="dxa"/>
          <w:trHeight w:val="20"/>
          <w:jc w:val="center"/>
        </w:trPr>
        <w:tc>
          <w:tcPr>
            <w:tcW w:w="5533" w:type="dxa"/>
            <w:tcBorders>
              <w:top w:val="nil"/>
              <w:left w:val="single" w:sz="8" w:space="0" w:color="auto"/>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ГП Иркутской области "Социальная поддержка населения"</w:t>
            </w:r>
          </w:p>
        </w:tc>
        <w:tc>
          <w:tcPr>
            <w:tcW w:w="660"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1006</w:t>
            </w:r>
          </w:p>
        </w:tc>
        <w:tc>
          <w:tcPr>
            <w:tcW w:w="1266"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530000000</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1 914,5</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1 914,5</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gridAfter w:val="1"/>
          <w:wAfter w:w="12" w:type="dxa"/>
          <w:trHeight w:val="20"/>
          <w:jc w:val="center"/>
        </w:trPr>
        <w:tc>
          <w:tcPr>
            <w:tcW w:w="620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Итого по казенному учреждению "Администрация муниципального района Чунского РМО"</w:t>
            </w:r>
          </w:p>
        </w:tc>
        <w:tc>
          <w:tcPr>
            <w:tcW w:w="1261"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 </w:t>
            </w:r>
          </w:p>
        </w:tc>
        <w:tc>
          <w:tcPr>
            <w:tcW w:w="126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656 594,6</w:t>
            </w:r>
          </w:p>
        </w:tc>
        <w:tc>
          <w:tcPr>
            <w:tcW w:w="102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655 414,1</w:t>
            </w:r>
          </w:p>
        </w:tc>
        <w:tc>
          <w:tcPr>
            <w:tcW w:w="71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right"/>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99,8</w:t>
            </w:r>
          </w:p>
        </w:tc>
      </w:tr>
    </w:tbl>
    <w:p w:rsidR="00CA3C82" w:rsidRPr="00CA3C82" w:rsidRDefault="00CA3C82" w:rsidP="00CA3C82">
      <w:pPr>
        <w:autoSpaceDN w:val="0"/>
        <w:adjustRightInd w:val="0"/>
        <w:spacing w:after="0" w:line="240" w:lineRule="auto"/>
        <w:ind w:firstLine="709"/>
        <w:jc w:val="both"/>
        <w:rPr>
          <w:rFonts w:ascii="Times New Roman" w:eastAsia="Calibri" w:hAnsi="Times New Roman" w:cs="Times New Roman"/>
          <w:sz w:val="24"/>
          <w:szCs w:val="24"/>
          <w:lang w:eastAsia="ru-RU"/>
        </w:rPr>
      </w:pPr>
    </w:p>
    <w:p w:rsidR="00CA3C82" w:rsidRPr="00CA3C82" w:rsidRDefault="00CA3C82" w:rsidP="00CA3C82">
      <w:pPr>
        <w:autoSpaceDN w:val="0"/>
        <w:adjustRightInd w:val="0"/>
        <w:spacing w:after="0" w:line="240" w:lineRule="auto"/>
        <w:ind w:firstLine="709"/>
        <w:jc w:val="both"/>
        <w:rPr>
          <w:rFonts w:ascii="Times New Roman" w:eastAsia="Calibri" w:hAnsi="Times New Roman" w:cs="Times New Roman"/>
          <w:sz w:val="24"/>
          <w:szCs w:val="24"/>
          <w:lang w:eastAsia="ru-RU"/>
        </w:rPr>
      </w:pPr>
      <w:r w:rsidRPr="00CA3C82">
        <w:rPr>
          <w:rFonts w:ascii="Times New Roman" w:eastAsia="Calibri" w:hAnsi="Times New Roman" w:cs="Times New Roman"/>
          <w:sz w:val="24"/>
          <w:szCs w:val="24"/>
          <w:lang w:eastAsia="ru-RU"/>
        </w:rPr>
        <w:t>Согласно нормам статьи 142 Бюджетного кодекса РФ, Администрация Чунского района не предоставляются субсидии и субвенции другим бюджетам, а осуществляются расходы за счет предоставленных субсидий и субвенций из областного бюджета, при этом, в бюджетной росписи администрации Чунского района указано некорректное наименование КЦСР:</w:t>
      </w:r>
    </w:p>
    <w:p w:rsidR="00CA3C82" w:rsidRPr="00CA3C82" w:rsidRDefault="00CA3C82" w:rsidP="00C335DD">
      <w:pPr>
        <w:numPr>
          <w:ilvl w:val="0"/>
          <w:numId w:val="56"/>
        </w:numPr>
        <w:autoSpaceDN w:val="0"/>
        <w:adjustRightInd w:val="0"/>
        <w:spacing w:after="0" w:line="240" w:lineRule="auto"/>
        <w:ind w:left="284" w:hanging="284"/>
        <w:jc w:val="both"/>
        <w:rPr>
          <w:rFonts w:ascii="Times New Roman" w:eastAsia="Calibri" w:hAnsi="Times New Roman" w:cs="Times New Roman"/>
          <w:sz w:val="24"/>
          <w:szCs w:val="24"/>
          <w:lang w:eastAsia="ru-RU"/>
        </w:rPr>
      </w:pPr>
      <w:r w:rsidRPr="00CA3C82">
        <w:rPr>
          <w:rFonts w:ascii="Times New Roman" w:eastAsia="Calibri" w:hAnsi="Times New Roman" w:cs="Times New Roman"/>
          <w:sz w:val="24"/>
          <w:szCs w:val="24"/>
          <w:lang w:eastAsia="ru-RU"/>
        </w:rPr>
        <w:t xml:space="preserve">КЦСР 43 1 02 </w:t>
      </w:r>
      <w:r w:rsidRPr="00CA3C82">
        <w:rPr>
          <w:rFonts w:ascii="Times New Roman" w:eastAsia="Calibri" w:hAnsi="Times New Roman" w:cs="Times New Roman"/>
          <w:sz w:val="24"/>
          <w:szCs w:val="24"/>
          <w:lang w:val="en-US" w:eastAsia="ru-RU"/>
        </w:rPr>
        <w:t>S</w:t>
      </w:r>
      <w:r w:rsidRPr="00CA3C82">
        <w:rPr>
          <w:rFonts w:ascii="Times New Roman" w:eastAsia="Calibri" w:hAnsi="Times New Roman" w:cs="Times New Roman"/>
          <w:sz w:val="24"/>
          <w:szCs w:val="24"/>
          <w:lang w:eastAsia="ru-RU"/>
        </w:rPr>
        <w:t xml:space="preserve">2050 «Субсидии местным бюджетам на </w:t>
      </w:r>
      <w:proofErr w:type="spellStart"/>
      <w:r w:rsidRPr="00CA3C82">
        <w:rPr>
          <w:rFonts w:ascii="Times New Roman" w:eastAsia="Calibri" w:hAnsi="Times New Roman" w:cs="Times New Roman"/>
          <w:sz w:val="24"/>
          <w:szCs w:val="24"/>
          <w:lang w:eastAsia="ru-RU"/>
        </w:rPr>
        <w:t>софинансирование</w:t>
      </w:r>
      <w:proofErr w:type="spellEnd"/>
      <w:r w:rsidRPr="00CA3C82">
        <w:rPr>
          <w:rFonts w:ascii="Times New Roman" w:eastAsia="Calibri" w:hAnsi="Times New Roman" w:cs="Times New Roman"/>
          <w:sz w:val="24"/>
          <w:szCs w:val="24"/>
          <w:lang w:eastAsia="ru-RU"/>
        </w:rPr>
        <w:t xml:space="preserve"> мероприятий по капитальному ремонту образовательных организаций Иркутской области»;</w:t>
      </w:r>
    </w:p>
    <w:p w:rsidR="00CA3C82" w:rsidRPr="00CA3C82" w:rsidRDefault="00CA3C82" w:rsidP="00C335DD">
      <w:pPr>
        <w:numPr>
          <w:ilvl w:val="0"/>
          <w:numId w:val="56"/>
        </w:numPr>
        <w:autoSpaceDN w:val="0"/>
        <w:adjustRightInd w:val="0"/>
        <w:spacing w:after="0" w:line="240" w:lineRule="auto"/>
        <w:ind w:left="284" w:hanging="284"/>
        <w:jc w:val="both"/>
        <w:rPr>
          <w:rFonts w:ascii="Times New Roman" w:eastAsia="Calibri" w:hAnsi="Times New Roman" w:cs="Times New Roman"/>
          <w:sz w:val="24"/>
          <w:szCs w:val="24"/>
          <w:lang w:eastAsia="ru-RU"/>
        </w:rPr>
      </w:pPr>
      <w:r w:rsidRPr="00CA3C82">
        <w:rPr>
          <w:rFonts w:ascii="Times New Roman" w:eastAsia="Calibri" w:hAnsi="Times New Roman" w:cs="Times New Roman"/>
          <w:sz w:val="24"/>
          <w:szCs w:val="24"/>
          <w:lang w:eastAsia="ru-RU"/>
        </w:rPr>
        <w:t xml:space="preserve">КЦСР 43 2 02 S2050 «Субсидии местным бюджетам на </w:t>
      </w:r>
      <w:proofErr w:type="spellStart"/>
      <w:r w:rsidRPr="00CA3C82">
        <w:rPr>
          <w:rFonts w:ascii="Times New Roman" w:eastAsia="Calibri" w:hAnsi="Times New Roman" w:cs="Times New Roman"/>
          <w:sz w:val="24"/>
          <w:szCs w:val="24"/>
          <w:lang w:eastAsia="ru-RU"/>
        </w:rPr>
        <w:t>софинансирование</w:t>
      </w:r>
      <w:proofErr w:type="spellEnd"/>
      <w:r w:rsidRPr="00CA3C82">
        <w:rPr>
          <w:rFonts w:ascii="Times New Roman" w:eastAsia="Calibri" w:hAnsi="Times New Roman" w:cs="Times New Roman"/>
          <w:sz w:val="24"/>
          <w:szCs w:val="24"/>
          <w:lang w:eastAsia="ru-RU"/>
        </w:rPr>
        <w:t xml:space="preserve"> мероприятий по капитальному ремонту образовательных организаций Иркутской области»;</w:t>
      </w:r>
    </w:p>
    <w:p w:rsidR="00CA3C82" w:rsidRPr="00CA3C82" w:rsidRDefault="00CA3C82" w:rsidP="00C335DD">
      <w:pPr>
        <w:numPr>
          <w:ilvl w:val="0"/>
          <w:numId w:val="56"/>
        </w:numPr>
        <w:autoSpaceDN w:val="0"/>
        <w:adjustRightInd w:val="0"/>
        <w:spacing w:after="0" w:line="240" w:lineRule="auto"/>
        <w:ind w:left="284" w:hanging="284"/>
        <w:jc w:val="both"/>
        <w:rPr>
          <w:rFonts w:ascii="Times New Roman" w:eastAsia="Calibri" w:hAnsi="Times New Roman" w:cs="Times New Roman"/>
          <w:sz w:val="24"/>
          <w:szCs w:val="24"/>
          <w:lang w:eastAsia="ru-RU"/>
        </w:rPr>
      </w:pPr>
      <w:r w:rsidRPr="00CA3C82">
        <w:rPr>
          <w:rFonts w:ascii="Times New Roman" w:eastAsia="Calibri" w:hAnsi="Times New Roman" w:cs="Times New Roman"/>
          <w:sz w:val="24"/>
          <w:szCs w:val="24"/>
          <w:lang w:eastAsia="ru-RU"/>
        </w:rPr>
        <w:t xml:space="preserve">КЦСР 44 2 01 </w:t>
      </w:r>
      <w:r w:rsidRPr="00CA3C82">
        <w:rPr>
          <w:rFonts w:ascii="Times New Roman" w:eastAsia="Calibri" w:hAnsi="Times New Roman" w:cs="Times New Roman"/>
          <w:sz w:val="24"/>
          <w:szCs w:val="24"/>
          <w:lang w:val="en-US" w:eastAsia="ru-RU"/>
        </w:rPr>
        <w:t>S</w:t>
      </w:r>
      <w:r w:rsidRPr="00CA3C82">
        <w:rPr>
          <w:rFonts w:ascii="Times New Roman" w:eastAsia="Calibri" w:hAnsi="Times New Roman" w:cs="Times New Roman"/>
          <w:sz w:val="24"/>
          <w:szCs w:val="24"/>
          <w:lang w:eastAsia="ru-RU"/>
        </w:rPr>
        <w:t>2120 «Субсидии на осуществление мероприятий по капитальному ремонту объектов муниципальной собственности в сфере культуры»;</w:t>
      </w:r>
    </w:p>
    <w:p w:rsidR="00CA3C82" w:rsidRPr="00CA3C82" w:rsidRDefault="00CA3C82" w:rsidP="00C335DD">
      <w:pPr>
        <w:numPr>
          <w:ilvl w:val="0"/>
          <w:numId w:val="56"/>
        </w:numPr>
        <w:autoSpaceDN w:val="0"/>
        <w:adjustRightInd w:val="0"/>
        <w:spacing w:after="0" w:line="240" w:lineRule="auto"/>
        <w:ind w:left="284" w:hanging="284"/>
        <w:jc w:val="both"/>
        <w:rPr>
          <w:rFonts w:ascii="Times New Roman" w:eastAsia="Calibri" w:hAnsi="Times New Roman" w:cs="Times New Roman"/>
          <w:sz w:val="24"/>
          <w:szCs w:val="24"/>
          <w:lang w:eastAsia="ru-RU"/>
        </w:rPr>
      </w:pPr>
      <w:r w:rsidRPr="00CA3C82">
        <w:rPr>
          <w:rFonts w:ascii="Times New Roman" w:eastAsia="Calibri" w:hAnsi="Times New Roman" w:cs="Times New Roman"/>
          <w:sz w:val="24"/>
          <w:szCs w:val="24"/>
          <w:lang w:eastAsia="ru-RU"/>
        </w:rPr>
        <w:t>КЦСР 41 2 02 89999 «Субсидии (гранты в форме субсидий), не подлежащие казначейскому сопровождению»;</w:t>
      </w:r>
    </w:p>
    <w:p w:rsidR="00CA3C82" w:rsidRPr="00CA3C82" w:rsidRDefault="00CA3C82" w:rsidP="00C335DD">
      <w:pPr>
        <w:numPr>
          <w:ilvl w:val="0"/>
          <w:numId w:val="56"/>
        </w:numPr>
        <w:autoSpaceDN w:val="0"/>
        <w:adjustRightInd w:val="0"/>
        <w:spacing w:after="0" w:line="240" w:lineRule="auto"/>
        <w:ind w:left="284" w:hanging="284"/>
        <w:jc w:val="both"/>
        <w:rPr>
          <w:rFonts w:ascii="Times New Roman" w:eastAsia="Calibri" w:hAnsi="Times New Roman" w:cs="Times New Roman"/>
          <w:sz w:val="24"/>
          <w:szCs w:val="24"/>
          <w:lang w:eastAsia="ru-RU"/>
        </w:rPr>
      </w:pPr>
      <w:r w:rsidRPr="00CA3C82">
        <w:rPr>
          <w:rFonts w:ascii="Times New Roman" w:eastAsia="Calibri" w:hAnsi="Times New Roman" w:cs="Times New Roman"/>
          <w:sz w:val="24"/>
          <w:szCs w:val="24"/>
          <w:lang w:eastAsia="ru-RU"/>
        </w:rPr>
        <w:t>КЦСР 75 1 03 51200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CA3C82" w:rsidRPr="00CA3C82" w:rsidRDefault="00CA3C82" w:rsidP="00C335DD">
      <w:pPr>
        <w:numPr>
          <w:ilvl w:val="0"/>
          <w:numId w:val="56"/>
        </w:numPr>
        <w:autoSpaceDN w:val="0"/>
        <w:adjustRightInd w:val="0"/>
        <w:spacing w:after="0" w:line="240" w:lineRule="auto"/>
        <w:ind w:left="284" w:hanging="284"/>
        <w:jc w:val="both"/>
        <w:rPr>
          <w:rFonts w:ascii="Times New Roman" w:eastAsia="Calibri" w:hAnsi="Times New Roman" w:cs="Times New Roman"/>
          <w:sz w:val="24"/>
          <w:szCs w:val="24"/>
          <w:lang w:eastAsia="ru-RU"/>
        </w:rPr>
      </w:pPr>
      <w:r w:rsidRPr="00CA3C82">
        <w:rPr>
          <w:rFonts w:ascii="Times New Roman" w:eastAsia="Calibri" w:hAnsi="Times New Roman" w:cs="Times New Roman"/>
          <w:sz w:val="24"/>
          <w:szCs w:val="24"/>
          <w:lang w:eastAsia="ru-RU"/>
        </w:rPr>
        <w:t>КЦСР 68 Г 01 73120 «Субвенции бюджетам муниципальных районов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p w:rsidR="00CA3C82" w:rsidRPr="00CA3C82" w:rsidRDefault="00CA3C82" w:rsidP="00C335DD">
      <w:pPr>
        <w:numPr>
          <w:ilvl w:val="0"/>
          <w:numId w:val="56"/>
        </w:numPr>
        <w:autoSpaceDN w:val="0"/>
        <w:adjustRightInd w:val="0"/>
        <w:spacing w:after="0" w:line="240" w:lineRule="auto"/>
        <w:ind w:left="284" w:hanging="284"/>
        <w:jc w:val="both"/>
        <w:rPr>
          <w:rFonts w:ascii="Times New Roman" w:eastAsia="Calibri" w:hAnsi="Times New Roman" w:cs="Times New Roman"/>
          <w:sz w:val="24"/>
          <w:szCs w:val="24"/>
          <w:lang w:eastAsia="ru-RU"/>
        </w:rPr>
      </w:pPr>
      <w:r w:rsidRPr="00CA3C82">
        <w:rPr>
          <w:rFonts w:ascii="Times New Roman" w:eastAsia="Calibri" w:hAnsi="Times New Roman" w:cs="Times New Roman"/>
          <w:sz w:val="24"/>
          <w:szCs w:val="24"/>
          <w:lang w:eastAsia="ru-RU"/>
        </w:rPr>
        <w:t>КЦСР 53 5 16 73060 «Субвенции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p w:rsidR="00CA3C82" w:rsidRPr="00CA3C82" w:rsidRDefault="00CA3C82" w:rsidP="00CA3C82">
      <w:pPr>
        <w:autoSpaceDN w:val="0"/>
        <w:adjustRightInd w:val="0"/>
        <w:spacing w:after="0" w:line="240" w:lineRule="auto"/>
        <w:ind w:firstLine="709"/>
        <w:jc w:val="both"/>
        <w:rPr>
          <w:rFonts w:ascii="Times New Roman" w:eastAsia="Calibri" w:hAnsi="Times New Roman" w:cs="Times New Roman"/>
          <w:sz w:val="24"/>
          <w:szCs w:val="24"/>
          <w:lang w:eastAsia="ru-RU"/>
        </w:rPr>
      </w:pPr>
      <w:r w:rsidRPr="00CA3C82">
        <w:rPr>
          <w:rFonts w:ascii="Times New Roman" w:eastAsia="Calibri" w:hAnsi="Times New Roman" w:cs="Times New Roman"/>
          <w:sz w:val="24"/>
          <w:szCs w:val="24"/>
          <w:lang w:eastAsia="ru-RU"/>
        </w:rPr>
        <w:t xml:space="preserve">Согласно показателям годовой бюджетной отчетности, а также данным главной книги были произведены расходы по КОСГУ 292 «Расходы за счет уплаты штрафов за нарушение законодательства о налогах и сборах, законодательства о налогах и сборах, законодательства о страховых взносах» в сумме 2 563,58 рублей оплачены из бюджета Чунского районного муниципального образования, ГРБС Администрация Чунского района, а также по КОСГУ 293 «Штрафы за нарушение законодательства о закупках и нарушение условий контрактов </w:t>
      </w:r>
      <w:r w:rsidRPr="00CA3C82">
        <w:rPr>
          <w:rFonts w:ascii="Times New Roman" w:eastAsia="Calibri" w:hAnsi="Times New Roman" w:cs="Times New Roman"/>
          <w:sz w:val="24"/>
          <w:szCs w:val="24"/>
          <w:lang w:eastAsia="ru-RU"/>
        </w:rPr>
        <w:lastRenderedPageBreak/>
        <w:t>(договоров)» в сумме 501 24 рубля.  Данные расходы в сумме 3 068,82 рубля являются неэффективным расходованием бюджетных средств согласно ст. 34 БК РФ расходы.</w:t>
      </w:r>
    </w:p>
    <w:p w:rsidR="00CA3C82" w:rsidRPr="00CA3C82" w:rsidRDefault="00CA3C82" w:rsidP="00CA3C82">
      <w:pPr>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3C82">
        <w:rPr>
          <w:rFonts w:ascii="Times New Roman" w:eastAsia="Calibri" w:hAnsi="Times New Roman" w:cs="Times New Roman"/>
          <w:sz w:val="24"/>
          <w:szCs w:val="24"/>
          <w:lang w:eastAsia="ru-RU"/>
        </w:rPr>
        <w:t xml:space="preserve">Порядок использования бюджетных ассигнований резервного фонда Администрации Чунского РМО утвержден Постановлением мэра Чунского района от 28.05.2010 № 240 (с изменениями от 01.07.2019 № 159). </w:t>
      </w:r>
      <w:r w:rsidRPr="00CA3C82">
        <w:rPr>
          <w:rFonts w:ascii="Times New Roman" w:eastAsia="Times New Roman" w:hAnsi="Times New Roman" w:cs="Times New Roman"/>
          <w:bCs/>
          <w:sz w:val="24"/>
          <w:szCs w:val="24"/>
          <w:lang w:eastAsia="ru-RU"/>
        </w:rPr>
        <w:t xml:space="preserve">Бюджетные ассигнования по подразделу 0111 «Резервные фонды», утвержденные Решением о бюджете от 25.12.2020 № 19 (в редакции от 12.12.2022 № 132) на 2022 год сумме 150,0 тыс. рублей, использованы не были, что отражено в </w:t>
      </w:r>
      <w:r w:rsidRPr="00CA3C82">
        <w:rPr>
          <w:rFonts w:ascii="Times New Roman" w:eastAsia="Times New Roman" w:hAnsi="Times New Roman" w:cs="Times New Roman"/>
          <w:sz w:val="24"/>
          <w:szCs w:val="24"/>
          <w:lang w:eastAsia="ru-RU"/>
        </w:rPr>
        <w:t xml:space="preserve">Отчете об использовании бюджетных ассигнований резервного фонда Администрации Чунского РМО по состоянию на 01.01.2023. </w:t>
      </w:r>
    </w:p>
    <w:p w:rsidR="00CA3C82" w:rsidRPr="00CA3C82" w:rsidRDefault="00CA3C82" w:rsidP="00CA3C82">
      <w:pPr>
        <w:spacing w:after="0" w:line="240" w:lineRule="auto"/>
        <w:ind w:firstLine="709"/>
        <w:jc w:val="both"/>
        <w:rPr>
          <w:rFonts w:ascii="Times New Roman" w:eastAsia="Times New Roman" w:hAnsi="Times New Roman" w:cs="Times New Roman"/>
          <w:sz w:val="24"/>
          <w:szCs w:val="24"/>
          <w:lang w:eastAsia="ru-RU"/>
        </w:rPr>
      </w:pPr>
      <w:r w:rsidRPr="00CA3C82">
        <w:rPr>
          <w:rFonts w:ascii="Times New Roman" w:eastAsia="Times New Roman" w:hAnsi="Times New Roman" w:cs="Times New Roman"/>
          <w:sz w:val="24"/>
          <w:szCs w:val="24"/>
          <w:lang w:eastAsia="ru-RU"/>
        </w:rPr>
        <w:t>Решением Чунской районной Думы от 27.12.2021 № 84 (с изм. в сводной бюджетной росписи от 27.12.22) Администрации Чунского района предусмотрены ассигнования для обеспечения исполнения мероприятий по:</w:t>
      </w:r>
    </w:p>
    <w:p w:rsidR="00CA3C82" w:rsidRPr="00CA3C82" w:rsidRDefault="00CA3C82" w:rsidP="00C335DD">
      <w:pPr>
        <w:numPr>
          <w:ilvl w:val="0"/>
          <w:numId w:val="15"/>
        </w:numPr>
        <w:spacing w:after="0" w:line="240" w:lineRule="auto"/>
        <w:ind w:left="284" w:hanging="284"/>
        <w:jc w:val="both"/>
        <w:rPr>
          <w:rFonts w:ascii="Times New Roman" w:eastAsia="Times New Roman" w:hAnsi="Times New Roman" w:cs="Times New Roman"/>
          <w:b/>
          <w:bCs/>
          <w:sz w:val="24"/>
          <w:szCs w:val="24"/>
          <w:lang w:eastAsia="ru-RU"/>
        </w:rPr>
      </w:pPr>
      <w:r w:rsidRPr="00CA3C82">
        <w:rPr>
          <w:rFonts w:ascii="Times New Roman" w:eastAsia="Times New Roman" w:hAnsi="Times New Roman" w:cs="Times New Roman"/>
          <w:sz w:val="24"/>
          <w:szCs w:val="24"/>
          <w:lang w:eastAsia="ru-RU"/>
        </w:rPr>
        <w:t xml:space="preserve">девяти муниципальным программам Чунского РМО в сумме </w:t>
      </w:r>
      <w:r w:rsidRPr="00CA3C82">
        <w:rPr>
          <w:rFonts w:ascii="Times New Roman" w:eastAsia="Times New Roman" w:hAnsi="Times New Roman" w:cs="Times New Roman"/>
          <w:bCs/>
          <w:sz w:val="24"/>
          <w:szCs w:val="24"/>
          <w:lang w:eastAsia="ru-RU"/>
        </w:rPr>
        <w:t>651 184,5</w:t>
      </w:r>
      <w:r w:rsidRPr="00CA3C82">
        <w:rPr>
          <w:rFonts w:ascii="Times New Roman" w:eastAsia="Times New Roman" w:hAnsi="Times New Roman" w:cs="Times New Roman"/>
          <w:sz w:val="24"/>
          <w:szCs w:val="24"/>
          <w:lang w:eastAsia="ru-RU"/>
        </w:rPr>
        <w:t xml:space="preserve"> тыс. рублей, которые исполнены в сумме </w:t>
      </w:r>
      <w:r w:rsidRPr="00CA3C82">
        <w:rPr>
          <w:rFonts w:ascii="Times New Roman" w:eastAsia="Times New Roman" w:hAnsi="Times New Roman" w:cs="Times New Roman"/>
          <w:bCs/>
          <w:sz w:val="24"/>
          <w:szCs w:val="24"/>
          <w:lang w:eastAsia="ru-RU"/>
        </w:rPr>
        <w:t>650 109,1</w:t>
      </w:r>
      <w:r w:rsidRPr="00CA3C82">
        <w:rPr>
          <w:rFonts w:ascii="Times New Roman" w:eastAsia="Times New Roman" w:hAnsi="Times New Roman" w:cs="Times New Roman"/>
          <w:sz w:val="24"/>
          <w:szCs w:val="24"/>
          <w:lang w:eastAsia="ru-RU"/>
        </w:rPr>
        <w:t xml:space="preserve"> тыс. рублей или на 99,8 %;</w:t>
      </w:r>
    </w:p>
    <w:p w:rsidR="00CA3C82" w:rsidRPr="00CA3C82" w:rsidRDefault="00CA3C82" w:rsidP="00C335DD">
      <w:pPr>
        <w:numPr>
          <w:ilvl w:val="0"/>
          <w:numId w:val="15"/>
        </w:numPr>
        <w:spacing w:after="0" w:line="240" w:lineRule="auto"/>
        <w:ind w:left="284" w:hanging="284"/>
        <w:jc w:val="both"/>
        <w:rPr>
          <w:rFonts w:ascii="Times New Roman" w:eastAsia="Times New Roman" w:hAnsi="Times New Roman" w:cs="Times New Roman"/>
          <w:b/>
          <w:bCs/>
          <w:sz w:val="24"/>
          <w:szCs w:val="24"/>
          <w:lang w:eastAsia="ru-RU"/>
        </w:rPr>
      </w:pPr>
      <w:r w:rsidRPr="00CA3C82">
        <w:rPr>
          <w:rFonts w:ascii="Times New Roman" w:eastAsia="Times New Roman" w:hAnsi="Times New Roman" w:cs="Times New Roman"/>
          <w:bCs/>
          <w:sz w:val="24"/>
          <w:szCs w:val="24"/>
          <w:lang w:eastAsia="ru-RU"/>
        </w:rPr>
        <w:t xml:space="preserve">четырем государственным программам Иркутской области </w:t>
      </w:r>
      <w:r w:rsidRPr="00CA3C82">
        <w:rPr>
          <w:rFonts w:ascii="Times New Roman" w:eastAsia="Times New Roman" w:hAnsi="Times New Roman" w:cs="Times New Roman"/>
          <w:sz w:val="24"/>
          <w:szCs w:val="24"/>
          <w:lang w:eastAsia="ru-RU"/>
        </w:rPr>
        <w:t xml:space="preserve">в сумме 4 546,8 тыс. рублей, которые исполнены в сумме </w:t>
      </w:r>
      <w:r w:rsidRPr="00CA3C82">
        <w:rPr>
          <w:rFonts w:ascii="Times New Roman" w:eastAsia="Times New Roman" w:hAnsi="Times New Roman" w:cs="Times New Roman"/>
          <w:bCs/>
          <w:sz w:val="24"/>
          <w:szCs w:val="24"/>
          <w:lang w:eastAsia="ru-RU"/>
        </w:rPr>
        <w:t>4 441,7</w:t>
      </w:r>
      <w:r w:rsidRPr="00CA3C82">
        <w:rPr>
          <w:rFonts w:ascii="Times New Roman" w:eastAsia="Times New Roman" w:hAnsi="Times New Roman" w:cs="Times New Roman"/>
          <w:b/>
          <w:bCs/>
          <w:sz w:val="24"/>
          <w:szCs w:val="24"/>
          <w:lang w:eastAsia="ru-RU"/>
        </w:rPr>
        <w:t xml:space="preserve"> </w:t>
      </w:r>
      <w:r w:rsidRPr="00CA3C82">
        <w:rPr>
          <w:rFonts w:ascii="Times New Roman" w:eastAsia="Times New Roman" w:hAnsi="Times New Roman" w:cs="Times New Roman"/>
          <w:sz w:val="24"/>
          <w:szCs w:val="24"/>
          <w:lang w:eastAsia="ru-RU"/>
        </w:rPr>
        <w:t>тыс. рублей или на 97,7 %.</w:t>
      </w:r>
    </w:p>
    <w:p w:rsidR="00CA3C82" w:rsidRPr="00CA3C82" w:rsidRDefault="00CA3C82" w:rsidP="00CA3C82">
      <w:pPr>
        <w:widowControl w:val="0"/>
        <w:spacing w:after="0" w:line="240" w:lineRule="auto"/>
        <w:ind w:firstLine="709"/>
        <w:jc w:val="both"/>
        <w:rPr>
          <w:rFonts w:ascii="Times New Roman" w:eastAsia="Times New Roman" w:hAnsi="Times New Roman" w:cs="Times New Roman"/>
          <w:sz w:val="24"/>
          <w:szCs w:val="24"/>
          <w:lang w:eastAsia="ru-RU"/>
        </w:rPr>
      </w:pPr>
      <w:r w:rsidRPr="00CA3C82">
        <w:rPr>
          <w:rFonts w:ascii="Times New Roman" w:eastAsia="Times New Roman" w:hAnsi="Times New Roman" w:cs="Times New Roman"/>
          <w:sz w:val="24"/>
          <w:szCs w:val="24"/>
          <w:lang w:eastAsia="ru-RU"/>
        </w:rPr>
        <w:t xml:space="preserve">Анализ исполнения мероприятий в рамках государственных и муниципальных программ приведен в Таблице № </w:t>
      </w:r>
      <w:r w:rsidR="00F47745">
        <w:rPr>
          <w:rFonts w:ascii="Times New Roman" w:eastAsia="Times New Roman" w:hAnsi="Times New Roman" w:cs="Times New Roman"/>
          <w:sz w:val="24"/>
          <w:szCs w:val="24"/>
          <w:lang w:eastAsia="ru-RU"/>
        </w:rPr>
        <w:t>12</w:t>
      </w:r>
      <w:r w:rsidRPr="00CA3C82">
        <w:rPr>
          <w:rFonts w:ascii="Times New Roman" w:eastAsia="Times New Roman" w:hAnsi="Times New Roman" w:cs="Times New Roman"/>
          <w:sz w:val="24"/>
          <w:szCs w:val="24"/>
          <w:lang w:eastAsia="ru-RU"/>
        </w:rPr>
        <w:t>.</w:t>
      </w:r>
    </w:p>
    <w:p w:rsidR="00CA3C82" w:rsidRPr="00CA3C82" w:rsidRDefault="00CA3C82" w:rsidP="00CA3C82">
      <w:pPr>
        <w:widowControl w:val="0"/>
        <w:spacing w:after="0" w:line="240" w:lineRule="auto"/>
        <w:ind w:firstLine="709"/>
        <w:jc w:val="center"/>
        <w:rPr>
          <w:rFonts w:ascii="Times New Roman" w:eastAsia="Times New Roman" w:hAnsi="Times New Roman" w:cs="Times New Roman"/>
          <w:sz w:val="24"/>
          <w:szCs w:val="24"/>
          <w:lang w:eastAsia="ru-RU"/>
        </w:rPr>
      </w:pPr>
      <w:r w:rsidRPr="00CA3C82">
        <w:rPr>
          <w:rFonts w:ascii="Times New Roman" w:eastAsia="Times New Roman" w:hAnsi="Times New Roman" w:cs="Times New Roman"/>
          <w:sz w:val="24"/>
          <w:szCs w:val="24"/>
          <w:lang w:eastAsia="ru-RU"/>
        </w:rPr>
        <w:t xml:space="preserve">Таблица № </w:t>
      </w:r>
      <w:r w:rsidR="00F47745">
        <w:rPr>
          <w:rFonts w:ascii="Times New Roman" w:eastAsia="Times New Roman" w:hAnsi="Times New Roman" w:cs="Times New Roman"/>
          <w:sz w:val="24"/>
          <w:szCs w:val="24"/>
          <w:lang w:eastAsia="ru-RU"/>
        </w:rPr>
        <w:t>12</w:t>
      </w:r>
    </w:p>
    <w:p w:rsidR="00CA3C82" w:rsidRPr="00CA3C82" w:rsidRDefault="00CA3C82" w:rsidP="00CA3C82">
      <w:pPr>
        <w:widowControl w:val="0"/>
        <w:spacing w:after="0" w:line="240" w:lineRule="auto"/>
        <w:ind w:firstLine="709"/>
        <w:jc w:val="right"/>
        <w:rPr>
          <w:rFonts w:ascii="Times New Roman" w:eastAsia="Calibri" w:hAnsi="Times New Roman" w:cs="Times New Roman"/>
          <w:sz w:val="24"/>
          <w:szCs w:val="24"/>
          <w:highlight w:val="yellow"/>
          <w:lang w:eastAsia="ru-RU"/>
        </w:rPr>
      </w:pPr>
      <w:r w:rsidRPr="00CA3C82">
        <w:rPr>
          <w:rFonts w:ascii="Times New Roman" w:eastAsia="Times New Roman" w:hAnsi="Times New Roman" w:cs="Times New Roman"/>
          <w:sz w:val="24"/>
          <w:szCs w:val="24"/>
          <w:lang w:eastAsia="ru-RU"/>
        </w:rPr>
        <w:t xml:space="preserve"> (тысяч рублей)</w:t>
      </w:r>
    </w:p>
    <w:tbl>
      <w:tblPr>
        <w:tblW w:w="10445" w:type="dxa"/>
        <w:tblLook w:val="04A0" w:firstRow="1" w:lastRow="0" w:firstColumn="1" w:lastColumn="0" w:noHBand="0" w:noVBand="1"/>
      </w:tblPr>
      <w:tblGrid>
        <w:gridCol w:w="266"/>
        <w:gridCol w:w="5229"/>
        <w:gridCol w:w="576"/>
        <w:gridCol w:w="1206"/>
        <w:gridCol w:w="1222"/>
        <w:gridCol w:w="10"/>
        <w:gridCol w:w="1124"/>
        <w:gridCol w:w="10"/>
        <w:gridCol w:w="792"/>
        <w:gridCol w:w="10"/>
      </w:tblGrid>
      <w:tr w:rsidR="00CA3C82" w:rsidRPr="00CA3C82" w:rsidTr="00976A86">
        <w:trPr>
          <w:trHeight w:val="20"/>
        </w:trPr>
        <w:tc>
          <w:tcPr>
            <w:tcW w:w="5495"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Наименование показателя</w:t>
            </w:r>
          </w:p>
        </w:tc>
        <w:tc>
          <w:tcPr>
            <w:tcW w:w="576" w:type="dxa"/>
            <w:vMerge w:val="restart"/>
            <w:tcBorders>
              <w:top w:val="single" w:sz="8" w:space="0" w:color="auto"/>
              <w:left w:val="single" w:sz="8" w:space="0" w:color="auto"/>
              <w:bottom w:val="nil"/>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 </w:t>
            </w:r>
          </w:p>
        </w:tc>
        <w:tc>
          <w:tcPr>
            <w:tcW w:w="1206" w:type="dxa"/>
            <w:vMerge w:val="restart"/>
            <w:tcBorders>
              <w:top w:val="single" w:sz="8" w:space="0" w:color="auto"/>
              <w:left w:val="single" w:sz="8" w:space="0" w:color="auto"/>
              <w:bottom w:val="nil"/>
              <w:right w:val="single" w:sz="8" w:space="0" w:color="auto"/>
            </w:tcBorders>
            <w:shd w:val="clear" w:color="auto" w:fill="auto"/>
            <w:textDirection w:val="btLr"/>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КЦСР</w:t>
            </w:r>
          </w:p>
        </w:tc>
        <w:tc>
          <w:tcPr>
            <w:tcW w:w="1232" w:type="dxa"/>
            <w:gridSpan w:val="2"/>
            <w:vMerge w:val="restart"/>
            <w:tcBorders>
              <w:top w:val="single" w:sz="8" w:space="0" w:color="auto"/>
              <w:left w:val="nil"/>
              <w:bottom w:val="nil"/>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 xml:space="preserve">Бюджетная роспись       от 27.12.2022 </w:t>
            </w:r>
          </w:p>
        </w:tc>
        <w:tc>
          <w:tcPr>
            <w:tcW w:w="1936" w:type="dxa"/>
            <w:gridSpan w:val="4"/>
            <w:tcBorders>
              <w:top w:val="single" w:sz="8" w:space="0" w:color="auto"/>
              <w:left w:val="nil"/>
              <w:bottom w:val="single" w:sz="8" w:space="0" w:color="000000"/>
              <w:right w:val="single" w:sz="8" w:space="0" w:color="000000"/>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 xml:space="preserve">Исполнение      </w:t>
            </w:r>
          </w:p>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 xml:space="preserve">  в 2022 году</w:t>
            </w:r>
          </w:p>
        </w:tc>
      </w:tr>
      <w:tr w:rsidR="00CA3C82" w:rsidRPr="00CA3C82" w:rsidTr="00976A86">
        <w:trPr>
          <w:trHeight w:val="20"/>
        </w:trPr>
        <w:tc>
          <w:tcPr>
            <w:tcW w:w="5495" w:type="dxa"/>
            <w:gridSpan w:val="2"/>
            <w:vMerge/>
            <w:tcBorders>
              <w:top w:val="single" w:sz="8" w:space="0" w:color="auto"/>
              <w:left w:val="single" w:sz="8" w:space="0" w:color="auto"/>
              <w:bottom w:val="nil"/>
              <w:right w:val="single" w:sz="8" w:space="0" w:color="000000"/>
            </w:tcBorders>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p>
        </w:tc>
        <w:tc>
          <w:tcPr>
            <w:tcW w:w="576" w:type="dxa"/>
            <w:vMerge/>
            <w:tcBorders>
              <w:top w:val="single" w:sz="8" w:space="0" w:color="auto"/>
              <w:left w:val="single" w:sz="8" w:space="0" w:color="auto"/>
              <w:bottom w:val="nil"/>
              <w:right w:val="single" w:sz="8" w:space="0" w:color="auto"/>
            </w:tcBorders>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p>
        </w:tc>
        <w:tc>
          <w:tcPr>
            <w:tcW w:w="1206" w:type="dxa"/>
            <w:vMerge/>
            <w:tcBorders>
              <w:top w:val="single" w:sz="8" w:space="0" w:color="auto"/>
              <w:left w:val="single" w:sz="8" w:space="0" w:color="auto"/>
              <w:bottom w:val="nil"/>
              <w:right w:val="single" w:sz="8" w:space="0" w:color="auto"/>
            </w:tcBorders>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p>
        </w:tc>
        <w:tc>
          <w:tcPr>
            <w:tcW w:w="1232" w:type="dxa"/>
            <w:gridSpan w:val="2"/>
            <w:vMerge/>
            <w:tcBorders>
              <w:top w:val="single" w:sz="8" w:space="0" w:color="auto"/>
              <w:left w:val="nil"/>
              <w:bottom w:val="nil"/>
              <w:right w:val="single" w:sz="8" w:space="0" w:color="auto"/>
            </w:tcBorders>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p>
        </w:tc>
        <w:tc>
          <w:tcPr>
            <w:tcW w:w="1134" w:type="dxa"/>
            <w:gridSpan w:val="2"/>
            <w:tcBorders>
              <w:top w:val="nil"/>
              <w:left w:val="nil"/>
              <w:bottom w:val="nil"/>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тыс. руб.</w:t>
            </w:r>
          </w:p>
        </w:tc>
        <w:tc>
          <w:tcPr>
            <w:tcW w:w="802" w:type="dxa"/>
            <w:gridSpan w:val="2"/>
            <w:tcBorders>
              <w:top w:val="nil"/>
              <w:left w:val="nil"/>
              <w:bottom w:val="nil"/>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w:t>
            </w:r>
          </w:p>
        </w:tc>
      </w:tr>
      <w:tr w:rsidR="00CA3C82" w:rsidRPr="00CA3C82" w:rsidTr="00976A86">
        <w:trPr>
          <w:trHeight w:val="20"/>
        </w:trPr>
        <w:tc>
          <w:tcPr>
            <w:tcW w:w="10445"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Муниципальные программы</w:t>
            </w:r>
          </w:p>
        </w:tc>
      </w:tr>
      <w:tr w:rsidR="00CA3C82" w:rsidRPr="00CA3C82" w:rsidTr="00976A86">
        <w:trPr>
          <w:trHeight w:val="20"/>
        </w:trPr>
        <w:tc>
          <w:tcPr>
            <w:tcW w:w="5495" w:type="dxa"/>
            <w:gridSpan w:val="2"/>
            <w:tcBorders>
              <w:top w:val="nil"/>
              <w:left w:val="single" w:sz="8" w:space="0" w:color="auto"/>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МП Чунского РМО "Социальная поддержка населения"</w:t>
            </w:r>
          </w:p>
        </w:tc>
        <w:tc>
          <w:tcPr>
            <w:tcW w:w="1782" w:type="dxa"/>
            <w:gridSpan w:val="2"/>
            <w:tcBorders>
              <w:top w:val="nil"/>
              <w:left w:val="nil"/>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18"/>
                <w:szCs w:val="18"/>
                <w:lang w:eastAsia="ru-RU"/>
              </w:rPr>
            </w:pPr>
            <w:r w:rsidRPr="00CA3C82">
              <w:rPr>
                <w:rFonts w:ascii="Times New Roman" w:eastAsia="Times New Roman" w:hAnsi="Times New Roman" w:cs="Times New Roman"/>
                <w:b/>
                <w:bCs/>
                <w:color w:val="000000"/>
                <w:sz w:val="18"/>
                <w:szCs w:val="18"/>
                <w:lang w:eastAsia="ru-RU"/>
              </w:rPr>
              <w:t>4100000000</w:t>
            </w:r>
          </w:p>
        </w:tc>
        <w:tc>
          <w:tcPr>
            <w:tcW w:w="123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535,0</w:t>
            </w:r>
          </w:p>
        </w:tc>
        <w:tc>
          <w:tcPr>
            <w:tcW w:w="113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535,0</w:t>
            </w:r>
          </w:p>
        </w:tc>
        <w:tc>
          <w:tcPr>
            <w:tcW w:w="80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trHeight w:val="20"/>
        </w:trPr>
        <w:tc>
          <w:tcPr>
            <w:tcW w:w="549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подпрограмма "Оказание мер социальной поддержки отдельным категориям граждан"</w:t>
            </w:r>
          </w:p>
        </w:tc>
        <w:tc>
          <w:tcPr>
            <w:tcW w:w="576" w:type="dxa"/>
            <w:vMerge w:val="restart"/>
            <w:tcBorders>
              <w:top w:val="nil"/>
              <w:left w:val="single" w:sz="8" w:space="0" w:color="auto"/>
              <w:bottom w:val="single" w:sz="8" w:space="0" w:color="000000"/>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1003</w:t>
            </w:r>
          </w:p>
        </w:tc>
        <w:tc>
          <w:tcPr>
            <w:tcW w:w="1206" w:type="dxa"/>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4110000000</w:t>
            </w:r>
          </w:p>
        </w:tc>
        <w:tc>
          <w:tcPr>
            <w:tcW w:w="123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175,0</w:t>
            </w:r>
          </w:p>
        </w:tc>
        <w:tc>
          <w:tcPr>
            <w:tcW w:w="113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175,0</w:t>
            </w:r>
          </w:p>
        </w:tc>
        <w:tc>
          <w:tcPr>
            <w:tcW w:w="80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100,0</w:t>
            </w:r>
          </w:p>
        </w:tc>
      </w:tr>
      <w:tr w:rsidR="00CA3C82" w:rsidRPr="00CA3C82" w:rsidTr="00976A86">
        <w:trPr>
          <w:trHeight w:val="20"/>
        </w:trPr>
        <w:tc>
          <w:tcPr>
            <w:tcW w:w="5495" w:type="dxa"/>
            <w:gridSpan w:val="2"/>
            <w:tcBorders>
              <w:top w:val="single" w:sz="8" w:space="0" w:color="auto"/>
              <w:left w:val="single" w:sz="8" w:space="0" w:color="auto"/>
              <w:bottom w:val="single" w:sz="8" w:space="0" w:color="auto"/>
              <w:right w:val="single" w:sz="8" w:space="0" w:color="000000"/>
            </w:tcBorders>
            <w:shd w:val="clear" w:color="auto" w:fill="auto"/>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подпрограмма "Ветераны и ветеранов движение"</w:t>
            </w:r>
          </w:p>
        </w:tc>
        <w:tc>
          <w:tcPr>
            <w:tcW w:w="576" w:type="dxa"/>
            <w:vMerge/>
            <w:tcBorders>
              <w:top w:val="nil"/>
              <w:left w:val="single" w:sz="8" w:space="0" w:color="auto"/>
              <w:bottom w:val="single" w:sz="8" w:space="0" w:color="000000"/>
              <w:right w:val="single" w:sz="8" w:space="0" w:color="auto"/>
            </w:tcBorders>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18"/>
                <w:szCs w:val="18"/>
                <w:lang w:eastAsia="ru-RU"/>
              </w:rPr>
            </w:pPr>
          </w:p>
        </w:tc>
        <w:tc>
          <w:tcPr>
            <w:tcW w:w="1206" w:type="dxa"/>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4130000000</w:t>
            </w:r>
          </w:p>
        </w:tc>
        <w:tc>
          <w:tcPr>
            <w:tcW w:w="123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330,0</w:t>
            </w:r>
          </w:p>
        </w:tc>
        <w:tc>
          <w:tcPr>
            <w:tcW w:w="113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330,0</w:t>
            </w:r>
          </w:p>
        </w:tc>
        <w:tc>
          <w:tcPr>
            <w:tcW w:w="80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100,0</w:t>
            </w:r>
          </w:p>
        </w:tc>
      </w:tr>
      <w:tr w:rsidR="00CA3C82" w:rsidRPr="00CA3C82" w:rsidTr="00976A86">
        <w:trPr>
          <w:trHeight w:val="20"/>
        </w:trPr>
        <w:tc>
          <w:tcPr>
            <w:tcW w:w="5495" w:type="dxa"/>
            <w:gridSpan w:val="2"/>
            <w:tcBorders>
              <w:top w:val="single" w:sz="8" w:space="0" w:color="auto"/>
              <w:left w:val="single" w:sz="8" w:space="0" w:color="auto"/>
              <w:bottom w:val="single" w:sz="8" w:space="0" w:color="auto"/>
              <w:right w:val="single" w:sz="8" w:space="0" w:color="000000"/>
            </w:tcBorders>
            <w:shd w:val="clear" w:color="auto" w:fill="auto"/>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подпрограмма "Укрепление семьи, поддержка материнства и детства"</w:t>
            </w:r>
          </w:p>
        </w:tc>
        <w:tc>
          <w:tcPr>
            <w:tcW w:w="576" w:type="dxa"/>
            <w:vMerge/>
            <w:tcBorders>
              <w:top w:val="nil"/>
              <w:left w:val="single" w:sz="8" w:space="0" w:color="auto"/>
              <w:bottom w:val="single" w:sz="8" w:space="0" w:color="000000"/>
              <w:right w:val="single" w:sz="8" w:space="0" w:color="auto"/>
            </w:tcBorders>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18"/>
                <w:szCs w:val="18"/>
                <w:lang w:eastAsia="ru-RU"/>
              </w:rPr>
            </w:pPr>
          </w:p>
        </w:tc>
        <w:tc>
          <w:tcPr>
            <w:tcW w:w="1206" w:type="dxa"/>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41400000000</w:t>
            </w:r>
          </w:p>
        </w:tc>
        <w:tc>
          <w:tcPr>
            <w:tcW w:w="123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30,0</w:t>
            </w:r>
          </w:p>
        </w:tc>
        <w:tc>
          <w:tcPr>
            <w:tcW w:w="113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30,0</w:t>
            </w:r>
          </w:p>
        </w:tc>
        <w:tc>
          <w:tcPr>
            <w:tcW w:w="80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100,0</w:t>
            </w:r>
          </w:p>
        </w:tc>
      </w:tr>
      <w:tr w:rsidR="00CA3C82" w:rsidRPr="00CA3C82" w:rsidTr="00976A86">
        <w:trPr>
          <w:trHeight w:val="20"/>
        </w:trPr>
        <w:tc>
          <w:tcPr>
            <w:tcW w:w="549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МП Чунского РМО "Развитие системы образования"</w:t>
            </w:r>
          </w:p>
        </w:tc>
        <w:tc>
          <w:tcPr>
            <w:tcW w:w="1782" w:type="dxa"/>
            <w:gridSpan w:val="2"/>
            <w:tcBorders>
              <w:top w:val="single" w:sz="8" w:space="0" w:color="auto"/>
              <w:left w:val="nil"/>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18"/>
                <w:szCs w:val="18"/>
                <w:lang w:eastAsia="ru-RU"/>
              </w:rPr>
            </w:pPr>
            <w:r w:rsidRPr="00CA3C82">
              <w:rPr>
                <w:rFonts w:ascii="Times New Roman" w:eastAsia="Times New Roman" w:hAnsi="Times New Roman" w:cs="Times New Roman"/>
                <w:b/>
                <w:bCs/>
                <w:color w:val="000000"/>
                <w:sz w:val="18"/>
                <w:szCs w:val="18"/>
                <w:lang w:eastAsia="ru-RU"/>
              </w:rPr>
              <w:t>4300000000</w:t>
            </w:r>
          </w:p>
        </w:tc>
        <w:tc>
          <w:tcPr>
            <w:tcW w:w="123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547 502,6</w:t>
            </w:r>
          </w:p>
        </w:tc>
        <w:tc>
          <w:tcPr>
            <w:tcW w:w="113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547 356,6</w:t>
            </w:r>
          </w:p>
        </w:tc>
        <w:tc>
          <w:tcPr>
            <w:tcW w:w="80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trHeight w:val="20"/>
        </w:trPr>
        <w:tc>
          <w:tcPr>
            <w:tcW w:w="549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подпрограмма "Дошкольного образования"</w:t>
            </w:r>
          </w:p>
        </w:tc>
        <w:tc>
          <w:tcPr>
            <w:tcW w:w="576" w:type="dxa"/>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0701</w:t>
            </w:r>
          </w:p>
        </w:tc>
        <w:tc>
          <w:tcPr>
            <w:tcW w:w="1206" w:type="dxa"/>
            <w:tcBorders>
              <w:top w:val="nil"/>
              <w:left w:val="nil"/>
              <w:bottom w:val="single" w:sz="8" w:space="0" w:color="auto"/>
              <w:right w:val="single" w:sz="8" w:space="0" w:color="auto"/>
            </w:tcBorders>
            <w:shd w:val="clear" w:color="auto" w:fill="auto"/>
            <w:noWrap/>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4310000000</w:t>
            </w:r>
          </w:p>
        </w:tc>
        <w:tc>
          <w:tcPr>
            <w:tcW w:w="123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73 599,3</w:t>
            </w:r>
          </w:p>
        </w:tc>
        <w:tc>
          <w:tcPr>
            <w:tcW w:w="113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73 599,3</w:t>
            </w:r>
          </w:p>
        </w:tc>
        <w:tc>
          <w:tcPr>
            <w:tcW w:w="80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100,0</w:t>
            </w:r>
          </w:p>
        </w:tc>
      </w:tr>
      <w:tr w:rsidR="00CA3C82" w:rsidRPr="00CA3C82" w:rsidTr="00976A86">
        <w:trPr>
          <w:trHeight w:val="20"/>
        </w:trPr>
        <w:tc>
          <w:tcPr>
            <w:tcW w:w="549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подпрограмма "Начального общего, основного общего и среднего общего образования"</w:t>
            </w:r>
          </w:p>
        </w:tc>
        <w:tc>
          <w:tcPr>
            <w:tcW w:w="576" w:type="dxa"/>
            <w:vMerge w:val="restart"/>
            <w:tcBorders>
              <w:top w:val="nil"/>
              <w:left w:val="single" w:sz="8" w:space="0" w:color="auto"/>
              <w:bottom w:val="single" w:sz="8" w:space="0" w:color="000000"/>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0702</w:t>
            </w:r>
          </w:p>
        </w:tc>
        <w:tc>
          <w:tcPr>
            <w:tcW w:w="1206" w:type="dxa"/>
            <w:tcBorders>
              <w:top w:val="nil"/>
              <w:left w:val="nil"/>
              <w:bottom w:val="single" w:sz="8" w:space="0" w:color="auto"/>
              <w:right w:val="single" w:sz="8" w:space="0" w:color="auto"/>
            </w:tcBorders>
            <w:shd w:val="clear" w:color="auto" w:fill="auto"/>
            <w:noWrap/>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4320000000</w:t>
            </w:r>
          </w:p>
        </w:tc>
        <w:tc>
          <w:tcPr>
            <w:tcW w:w="123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472 482,5</w:t>
            </w:r>
          </w:p>
        </w:tc>
        <w:tc>
          <w:tcPr>
            <w:tcW w:w="113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472 336,5</w:t>
            </w:r>
          </w:p>
        </w:tc>
        <w:tc>
          <w:tcPr>
            <w:tcW w:w="80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100,0</w:t>
            </w:r>
          </w:p>
        </w:tc>
      </w:tr>
      <w:tr w:rsidR="00CA3C82" w:rsidRPr="00CA3C82" w:rsidTr="00976A86">
        <w:trPr>
          <w:trHeight w:val="20"/>
        </w:trPr>
        <w:tc>
          <w:tcPr>
            <w:tcW w:w="549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подпрограмма "обеспечение реализации МП"</w:t>
            </w:r>
          </w:p>
        </w:tc>
        <w:tc>
          <w:tcPr>
            <w:tcW w:w="576" w:type="dxa"/>
            <w:vMerge/>
            <w:tcBorders>
              <w:top w:val="nil"/>
              <w:left w:val="single" w:sz="8" w:space="0" w:color="auto"/>
              <w:bottom w:val="single" w:sz="8" w:space="0" w:color="000000"/>
              <w:right w:val="single" w:sz="8" w:space="0" w:color="auto"/>
            </w:tcBorders>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18"/>
                <w:szCs w:val="18"/>
                <w:lang w:eastAsia="ru-RU"/>
              </w:rPr>
            </w:pPr>
          </w:p>
        </w:tc>
        <w:tc>
          <w:tcPr>
            <w:tcW w:w="1206" w:type="dxa"/>
            <w:tcBorders>
              <w:top w:val="nil"/>
              <w:left w:val="nil"/>
              <w:bottom w:val="single" w:sz="8" w:space="0" w:color="auto"/>
              <w:right w:val="single" w:sz="8" w:space="0" w:color="auto"/>
            </w:tcBorders>
            <w:shd w:val="clear" w:color="auto" w:fill="auto"/>
            <w:noWrap/>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4350000000</w:t>
            </w:r>
          </w:p>
        </w:tc>
        <w:tc>
          <w:tcPr>
            <w:tcW w:w="123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1 420,8</w:t>
            </w:r>
          </w:p>
        </w:tc>
        <w:tc>
          <w:tcPr>
            <w:tcW w:w="113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1 420,80</w:t>
            </w:r>
          </w:p>
        </w:tc>
        <w:tc>
          <w:tcPr>
            <w:tcW w:w="80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100,0</w:t>
            </w:r>
          </w:p>
        </w:tc>
      </w:tr>
      <w:tr w:rsidR="00CA3C82" w:rsidRPr="00CA3C82" w:rsidTr="00976A86">
        <w:trPr>
          <w:trHeight w:val="20"/>
        </w:trPr>
        <w:tc>
          <w:tcPr>
            <w:tcW w:w="549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МП Чунского РМО "Развитие культуры, спорта и молодежной политики"</w:t>
            </w:r>
          </w:p>
        </w:tc>
        <w:tc>
          <w:tcPr>
            <w:tcW w:w="1782" w:type="dxa"/>
            <w:gridSpan w:val="2"/>
            <w:tcBorders>
              <w:top w:val="single" w:sz="8" w:space="0" w:color="auto"/>
              <w:left w:val="nil"/>
              <w:bottom w:val="single" w:sz="8" w:space="0" w:color="auto"/>
              <w:right w:val="single" w:sz="8" w:space="0" w:color="000000"/>
            </w:tcBorders>
            <w:shd w:val="clear" w:color="auto" w:fill="auto"/>
            <w:noWrap/>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18"/>
                <w:szCs w:val="18"/>
                <w:lang w:eastAsia="ru-RU"/>
              </w:rPr>
            </w:pPr>
            <w:r w:rsidRPr="00CA3C82">
              <w:rPr>
                <w:rFonts w:ascii="Times New Roman" w:eastAsia="Times New Roman" w:hAnsi="Times New Roman" w:cs="Times New Roman"/>
                <w:b/>
                <w:bCs/>
                <w:color w:val="000000"/>
                <w:sz w:val="18"/>
                <w:szCs w:val="18"/>
                <w:lang w:eastAsia="ru-RU"/>
              </w:rPr>
              <w:t>4400000000</w:t>
            </w:r>
          </w:p>
        </w:tc>
        <w:tc>
          <w:tcPr>
            <w:tcW w:w="123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16 590,4</w:t>
            </w:r>
          </w:p>
        </w:tc>
        <w:tc>
          <w:tcPr>
            <w:tcW w:w="113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16 564,5</w:t>
            </w:r>
          </w:p>
        </w:tc>
        <w:tc>
          <w:tcPr>
            <w:tcW w:w="80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99,8</w:t>
            </w:r>
          </w:p>
        </w:tc>
      </w:tr>
      <w:tr w:rsidR="00CA3C82" w:rsidRPr="00CA3C82" w:rsidTr="00976A86">
        <w:trPr>
          <w:trHeight w:val="20"/>
        </w:trPr>
        <w:tc>
          <w:tcPr>
            <w:tcW w:w="549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подпрограмма "организация досуга и предоставления услуг организаций культуры"</w:t>
            </w:r>
          </w:p>
        </w:tc>
        <w:tc>
          <w:tcPr>
            <w:tcW w:w="576" w:type="dxa"/>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0801</w:t>
            </w:r>
          </w:p>
        </w:tc>
        <w:tc>
          <w:tcPr>
            <w:tcW w:w="1206" w:type="dxa"/>
            <w:tcBorders>
              <w:top w:val="nil"/>
              <w:left w:val="nil"/>
              <w:bottom w:val="single" w:sz="8" w:space="0" w:color="auto"/>
              <w:right w:val="single" w:sz="8" w:space="0" w:color="auto"/>
            </w:tcBorders>
            <w:shd w:val="clear" w:color="auto" w:fill="auto"/>
            <w:noWrap/>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4420000000</w:t>
            </w:r>
          </w:p>
        </w:tc>
        <w:tc>
          <w:tcPr>
            <w:tcW w:w="123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16 540,4</w:t>
            </w:r>
          </w:p>
        </w:tc>
        <w:tc>
          <w:tcPr>
            <w:tcW w:w="113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16 514,5</w:t>
            </w:r>
          </w:p>
        </w:tc>
        <w:tc>
          <w:tcPr>
            <w:tcW w:w="80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99,8</w:t>
            </w:r>
          </w:p>
        </w:tc>
      </w:tr>
      <w:tr w:rsidR="00CA3C82" w:rsidRPr="00CA3C82" w:rsidTr="00976A86">
        <w:trPr>
          <w:trHeight w:val="20"/>
        </w:trPr>
        <w:tc>
          <w:tcPr>
            <w:tcW w:w="549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подпрограмма "комплексные меры профилактики наркомании и других социально-негативных явлений"</w:t>
            </w:r>
          </w:p>
        </w:tc>
        <w:tc>
          <w:tcPr>
            <w:tcW w:w="576" w:type="dxa"/>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1006</w:t>
            </w:r>
          </w:p>
        </w:tc>
        <w:tc>
          <w:tcPr>
            <w:tcW w:w="1206" w:type="dxa"/>
            <w:tcBorders>
              <w:top w:val="nil"/>
              <w:left w:val="nil"/>
              <w:bottom w:val="single" w:sz="8" w:space="0" w:color="auto"/>
              <w:right w:val="single" w:sz="8" w:space="0" w:color="auto"/>
            </w:tcBorders>
            <w:shd w:val="clear" w:color="auto" w:fill="auto"/>
            <w:noWrap/>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4470000000</w:t>
            </w:r>
          </w:p>
        </w:tc>
        <w:tc>
          <w:tcPr>
            <w:tcW w:w="123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50,0</w:t>
            </w:r>
          </w:p>
        </w:tc>
        <w:tc>
          <w:tcPr>
            <w:tcW w:w="113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50,0</w:t>
            </w:r>
          </w:p>
        </w:tc>
        <w:tc>
          <w:tcPr>
            <w:tcW w:w="80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100,0</w:t>
            </w:r>
          </w:p>
        </w:tc>
      </w:tr>
      <w:tr w:rsidR="00CA3C82" w:rsidRPr="00CA3C82" w:rsidTr="00976A86">
        <w:trPr>
          <w:trHeight w:val="20"/>
        </w:trPr>
        <w:tc>
          <w:tcPr>
            <w:tcW w:w="549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МП Чунского РМО "Безопасность"</w:t>
            </w:r>
          </w:p>
        </w:tc>
        <w:tc>
          <w:tcPr>
            <w:tcW w:w="1782" w:type="dxa"/>
            <w:gridSpan w:val="2"/>
            <w:tcBorders>
              <w:top w:val="single" w:sz="8" w:space="0" w:color="auto"/>
              <w:left w:val="nil"/>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18"/>
                <w:szCs w:val="18"/>
                <w:lang w:eastAsia="ru-RU"/>
              </w:rPr>
            </w:pPr>
            <w:r w:rsidRPr="00CA3C82">
              <w:rPr>
                <w:rFonts w:ascii="Times New Roman" w:eastAsia="Times New Roman" w:hAnsi="Times New Roman" w:cs="Times New Roman"/>
                <w:b/>
                <w:bCs/>
                <w:color w:val="000000"/>
                <w:sz w:val="18"/>
                <w:szCs w:val="18"/>
                <w:lang w:eastAsia="ru-RU"/>
              </w:rPr>
              <w:t>4500000000</w:t>
            </w:r>
          </w:p>
        </w:tc>
        <w:tc>
          <w:tcPr>
            <w:tcW w:w="1232" w:type="dxa"/>
            <w:gridSpan w:val="2"/>
            <w:tcBorders>
              <w:top w:val="nil"/>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9 694,2</w:t>
            </w:r>
          </w:p>
        </w:tc>
        <w:tc>
          <w:tcPr>
            <w:tcW w:w="1134" w:type="dxa"/>
            <w:gridSpan w:val="2"/>
            <w:tcBorders>
              <w:top w:val="nil"/>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9 534,8</w:t>
            </w:r>
          </w:p>
        </w:tc>
        <w:tc>
          <w:tcPr>
            <w:tcW w:w="80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98,4</w:t>
            </w:r>
          </w:p>
        </w:tc>
      </w:tr>
      <w:tr w:rsidR="00CA3C82" w:rsidRPr="00CA3C82" w:rsidTr="00976A86">
        <w:trPr>
          <w:trHeight w:val="20"/>
        </w:trPr>
        <w:tc>
          <w:tcPr>
            <w:tcW w:w="549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подпрограмма "предупреждение чрезвычайных ситуаций"</w:t>
            </w:r>
          </w:p>
        </w:tc>
        <w:tc>
          <w:tcPr>
            <w:tcW w:w="576" w:type="dxa"/>
            <w:vMerge w:val="restart"/>
            <w:tcBorders>
              <w:top w:val="nil"/>
              <w:left w:val="single" w:sz="8" w:space="0" w:color="auto"/>
              <w:bottom w:val="single" w:sz="8" w:space="0" w:color="000000"/>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0310</w:t>
            </w:r>
          </w:p>
        </w:tc>
        <w:tc>
          <w:tcPr>
            <w:tcW w:w="1206" w:type="dxa"/>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4510000000</w:t>
            </w:r>
          </w:p>
        </w:tc>
        <w:tc>
          <w:tcPr>
            <w:tcW w:w="1232" w:type="dxa"/>
            <w:gridSpan w:val="2"/>
            <w:tcBorders>
              <w:top w:val="nil"/>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1 105,5</w:t>
            </w:r>
          </w:p>
        </w:tc>
        <w:tc>
          <w:tcPr>
            <w:tcW w:w="1134" w:type="dxa"/>
            <w:gridSpan w:val="2"/>
            <w:tcBorders>
              <w:top w:val="nil"/>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1 105,5</w:t>
            </w:r>
          </w:p>
        </w:tc>
        <w:tc>
          <w:tcPr>
            <w:tcW w:w="80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100,0</w:t>
            </w:r>
          </w:p>
        </w:tc>
      </w:tr>
      <w:tr w:rsidR="00CA3C82" w:rsidRPr="00CA3C82" w:rsidTr="00976A86">
        <w:trPr>
          <w:trHeight w:val="20"/>
        </w:trPr>
        <w:tc>
          <w:tcPr>
            <w:tcW w:w="549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подпрограмма "профилактика правонарушений, экстремистской и террористической деятельности"</w:t>
            </w:r>
          </w:p>
        </w:tc>
        <w:tc>
          <w:tcPr>
            <w:tcW w:w="576" w:type="dxa"/>
            <w:vMerge/>
            <w:tcBorders>
              <w:top w:val="nil"/>
              <w:left w:val="single" w:sz="8" w:space="0" w:color="auto"/>
              <w:bottom w:val="single" w:sz="8" w:space="0" w:color="000000"/>
              <w:right w:val="single" w:sz="8" w:space="0" w:color="auto"/>
            </w:tcBorders>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18"/>
                <w:szCs w:val="18"/>
                <w:lang w:eastAsia="ru-RU"/>
              </w:rPr>
            </w:pPr>
          </w:p>
        </w:tc>
        <w:tc>
          <w:tcPr>
            <w:tcW w:w="1206" w:type="dxa"/>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4520000000</w:t>
            </w:r>
          </w:p>
        </w:tc>
        <w:tc>
          <w:tcPr>
            <w:tcW w:w="1232" w:type="dxa"/>
            <w:gridSpan w:val="2"/>
            <w:tcBorders>
              <w:top w:val="nil"/>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5</w:t>
            </w:r>
          </w:p>
        </w:tc>
        <w:tc>
          <w:tcPr>
            <w:tcW w:w="1134" w:type="dxa"/>
            <w:gridSpan w:val="2"/>
            <w:tcBorders>
              <w:top w:val="nil"/>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5</w:t>
            </w:r>
          </w:p>
        </w:tc>
        <w:tc>
          <w:tcPr>
            <w:tcW w:w="80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100,0</w:t>
            </w:r>
          </w:p>
        </w:tc>
      </w:tr>
      <w:tr w:rsidR="00CA3C82" w:rsidRPr="00CA3C82" w:rsidTr="00976A86">
        <w:trPr>
          <w:trHeight w:val="20"/>
        </w:trPr>
        <w:tc>
          <w:tcPr>
            <w:tcW w:w="549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подпрограмма "развитие, содержание и обеспечение ЕДДС Чунского района"</w:t>
            </w:r>
          </w:p>
        </w:tc>
        <w:tc>
          <w:tcPr>
            <w:tcW w:w="576" w:type="dxa"/>
            <w:vMerge/>
            <w:tcBorders>
              <w:top w:val="nil"/>
              <w:left w:val="single" w:sz="8" w:space="0" w:color="auto"/>
              <w:bottom w:val="single" w:sz="8" w:space="0" w:color="000000"/>
              <w:right w:val="single" w:sz="8" w:space="0" w:color="auto"/>
            </w:tcBorders>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18"/>
                <w:szCs w:val="18"/>
                <w:lang w:eastAsia="ru-RU"/>
              </w:rPr>
            </w:pPr>
          </w:p>
        </w:tc>
        <w:tc>
          <w:tcPr>
            <w:tcW w:w="1206" w:type="dxa"/>
            <w:tcBorders>
              <w:top w:val="nil"/>
              <w:left w:val="nil"/>
              <w:bottom w:val="nil"/>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4540000000</w:t>
            </w:r>
          </w:p>
        </w:tc>
        <w:tc>
          <w:tcPr>
            <w:tcW w:w="1232" w:type="dxa"/>
            <w:gridSpan w:val="2"/>
            <w:tcBorders>
              <w:top w:val="nil"/>
              <w:left w:val="nil"/>
              <w:bottom w:val="nil"/>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8 583,7</w:t>
            </w:r>
          </w:p>
        </w:tc>
        <w:tc>
          <w:tcPr>
            <w:tcW w:w="1134" w:type="dxa"/>
            <w:gridSpan w:val="2"/>
            <w:tcBorders>
              <w:top w:val="nil"/>
              <w:left w:val="nil"/>
              <w:bottom w:val="nil"/>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8 424,3</w:t>
            </w:r>
          </w:p>
        </w:tc>
        <w:tc>
          <w:tcPr>
            <w:tcW w:w="80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98,1</w:t>
            </w:r>
          </w:p>
        </w:tc>
      </w:tr>
      <w:tr w:rsidR="00CA3C82" w:rsidRPr="00CA3C82" w:rsidTr="00976A86">
        <w:trPr>
          <w:trHeight w:val="20"/>
        </w:trPr>
        <w:tc>
          <w:tcPr>
            <w:tcW w:w="549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МП Чунского РМО "Транспорт"</w:t>
            </w:r>
          </w:p>
        </w:tc>
        <w:tc>
          <w:tcPr>
            <w:tcW w:w="1782" w:type="dxa"/>
            <w:gridSpan w:val="2"/>
            <w:tcBorders>
              <w:top w:val="single" w:sz="8" w:space="0" w:color="auto"/>
              <w:left w:val="nil"/>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18"/>
                <w:szCs w:val="18"/>
                <w:lang w:eastAsia="ru-RU"/>
              </w:rPr>
            </w:pPr>
            <w:r w:rsidRPr="00CA3C82">
              <w:rPr>
                <w:rFonts w:ascii="Times New Roman" w:eastAsia="Times New Roman" w:hAnsi="Times New Roman" w:cs="Times New Roman"/>
                <w:b/>
                <w:bCs/>
                <w:color w:val="000000"/>
                <w:sz w:val="18"/>
                <w:szCs w:val="18"/>
                <w:lang w:eastAsia="ru-RU"/>
              </w:rPr>
              <w:t>4600000000</w:t>
            </w:r>
          </w:p>
        </w:tc>
        <w:tc>
          <w:tcPr>
            <w:tcW w:w="1232" w:type="dxa"/>
            <w:gridSpan w:val="2"/>
            <w:tcBorders>
              <w:top w:val="single" w:sz="8" w:space="0" w:color="auto"/>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601,5</w:t>
            </w:r>
          </w:p>
        </w:tc>
        <w:tc>
          <w:tcPr>
            <w:tcW w:w="1134" w:type="dxa"/>
            <w:gridSpan w:val="2"/>
            <w:tcBorders>
              <w:top w:val="single" w:sz="8" w:space="0" w:color="auto"/>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551,3</w:t>
            </w:r>
          </w:p>
        </w:tc>
        <w:tc>
          <w:tcPr>
            <w:tcW w:w="80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91,7</w:t>
            </w:r>
          </w:p>
        </w:tc>
      </w:tr>
      <w:tr w:rsidR="00CA3C82" w:rsidRPr="00CA3C82" w:rsidTr="00976A86">
        <w:trPr>
          <w:trHeight w:val="20"/>
        </w:trPr>
        <w:tc>
          <w:tcPr>
            <w:tcW w:w="549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основное мероприятие программы "Возмещение выпадающих доходов по социально-значимым маршрутам, с уровнем пассажиропотока не обеспечивающим рентабельную работу перевозчиков"</w:t>
            </w:r>
          </w:p>
        </w:tc>
        <w:tc>
          <w:tcPr>
            <w:tcW w:w="576" w:type="dxa"/>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0408</w:t>
            </w:r>
          </w:p>
        </w:tc>
        <w:tc>
          <w:tcPr>
            <w:tcW w:w="1206" w:type="dxa"/>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4600100000</w:t>
            </w:r>
          </w:p>
        </w:tc>
        <w:tc>
          <w:tcPr>
            <w:tcW w:w="1232" w:type="dxa"/>
            <w:gridSpan w:val="2"/>
            <w:tcBorders>
              <w:top w:val="nil"/>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601,5</w:t>
            </w:r>
          </w:p>
        </w:tc>
        <w:tc>
          <w:tcPr>
            <w:tcW w:w="113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551,3</w:t>
            </w:r>
          </w:p>
        </w:tc>
        <w:tc>
          <w:tcPr>
            <w:tcW w:w="80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91,7</w:t>
            </w:r>
          </w:p>
        </w:tc>
      </w:tr>
      <w:tr w:rsidR="00CA3C82" w:rsidRPr="00CA3C82" w:rsidTr="00976A86">
        <w:trPr>
          <w:trHeight w:val="20"/>
        </w:trPr>
        <w:tc>
          <w:tcPr>
            <w:tcW w:w="549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МП Чунского РМО "Экономическое развитие Чунского района"</w:t>
            </w:r>
          </w:p>
        </w:tc>
        <w:tc>
          <w:tcPr>
            <w:tcW w:w="1782" w:type="dxa"/>
            <w:gridSpan w:val="2"/>
            <w:tcBorders>
              <w:top w:val="single" w:sz="8" w:space="0" w:color="auto"/>
              <w:left w:val="nil"/>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18"/>
                <w:szCs w:val="18"/>
                <w:lang w:eastAsia="ru-RU"/>
              </w:rPr>
            </w:pPr>
            <w:r w:rsidRPr="00CA3C82">
              <w:rPr>
                <w:rFonts w:ascii="Times New Roman" w:eastAsia="Times New Roman" w:hAnsi="Times New Roman" w:cs="Times New Roman"/>
                <w:b/>
                <w:bCs/>
                <w:color w:val="000000"/>
                <w:sz w:val="18"/>
                <w:szCs w:val="18"/>
                <w:lang w:eastAsia="ru-RU"/>
              </w:rPr>
              <w:t>4900000000</w:t>
            </w:r>
          </w:p>
        </w:tc>
        <w:tc>
          <w:tcPr>
            <w:tcW w:w="1232" w:type="dxa"/>
            <w:gridSpan w:val="2"/>
            <w:tcBorders>
              <w:top w:val="nil"/>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67,0</w:t>
            </w:r>
          </w:p>
        </w:tc>
        <w:tc>
          <w:tcPr>
            <w:tcW w:w="1134" w:type="dxa"/>
            <w:gridSpan w:val="2"/>
            <w:tcBorders>
              <w:top w:val="nil"/>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67,0</w:t>
            </w:r>
          </w:p>
        </w:tc>
        <w:tc>
          <w:tcPr>
            <w:tcW w:w="80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trHeight w:val="20"/>
        </w:trPr>
        <w:tc>
          <w:tcPr>
            <w:tcW w:w="549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подпрограмма "развитие экономики и инвестиционной деятельности"</w:t>
            </w:r>
          </w:p>
        </w:tc>
        <w:tc>
          <w:tcPr>
            <w:tcW w:w="576" w:type="dxa"/>
            <w:vMerge w:val="restart"/>
            <w:tcBorders>
              <w:top w:val="nil"/>
              <w:left w:val="single" w:sz="8" w:space="0" w:color="auto"/>
              <w:bottom w:val="single" w:sz="8" w:space="0" w:color="000000"/>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0412</w:t>
            </w:r>
          </w:p>
        </w:tc>
        <w:tc>
          <w:tcPr>
            <w:tcW w:w="1206" w:type="dxa"/>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4910000000</w:t>
            </w:r>
          </w:p>
        </w:tc>
        <w:tc>
          <w:tcPr>
            <w:tcW w:w="1232" w:type="dxa"/>
            <w:gridSpan w:val="2"/>
            <w:tcBorders>
              <w:top w:val="nil"/>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34,1</w:t>
            </w:r>
          </w:p>
        </w:tc>
        <w:tc>
          <w:tcPr>
            <w:tcW w:w="113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34,1</w:t>
            </w:r>
          </w:p>
        </w:tc>
        <w:tc>
          <w:tcPr>
            <w:tcW w:w="80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100,0</w:t>
            </w:r>
          </w:p>
        </w:tc>
      </w:tr>
      <w:tr w:rsidR="00CA3C82" w:rsidRPr="00CA3C82" w:rsidTr="00976A86">
        <w:trPr>
          <w:trHeight w:val="20"/>
        </w:trPr>
        <w:tc>
          <w:tcPr>
            <w:tcW w:w="549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lastRenderedPageBreak/>
              <w:t>подпрограмма "развитие и поддержка субъектов малого и среднего предпринимательства"</w:t>
            </w:r>
          </w:p>
        </w:tc>
        <w:tc>
          <w:tcPr>
            <w:tcW w:w="576" w:type="dxa"/>
            <w:vMerge/>
            <w:tcBorders>
              <w:top w:val="nil"/>
              <w:left w:val="single" w:sz="8" w:space="0" w:color="auto"/>
              <w:bottom w:val="single" w:sz="8" w:space="0" w:color="000000"/>
              <w:right w:val="single" w:sz="8" w:space="0" w:color="auto"/>
            </w:tcBorders>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18"/>
                <w:szCs w:val="18"/>
                <w:lang w:eastAsia="ru-RU"/>
              </w:rPr>
            </w:pPr>
          </w:p>
        </w:tc>
        <w:tc>
          <w:tcPr>
            <w:tcW w:w="1206" w:type="dxa"/>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4920000000</w:t>
            </w:r>
          </w:p>
        </w:tc>
        <w:tc>
          <w:tcPr>
            <w:tcW w:w="1232" w:type="dxa"/>
            <w:gridSpan w:val="2"/>
            <w:tcBorders>
              <w:top w:val="nil"/>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22,9</w:t>
            </w:r>
          </w:p>
        </w:tc>
        <w:tc>
          <w:tcPr>
            <w:tcW w:w="113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22,9</w:t>
            </w:r>
          </w:p>
        </w:tc>
        <w:tc>
          <w:tcPr>
            <w:tcW w:w="80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100,0</w:t>
            </w:r>
          </w:p>
        </w:tc>
      </w:tr>
      <w:tr w:rsidR="00CA3C82" w:rsidRPr="00CA3C82" w:rsidTr="00976A86">
        <w:trPr>
          <w:trHeight w:val="20"/>
        </w:trPr>
        <w:tc>
          <w:tcPr>
            <w:tcW w:w="549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подпрограмма "развитие потребительского рынка"</w:t>
            </w:r>
          </w:p>
        </w:tc>
        <w:tc>
          <w:tcPr>
            <w:tcW w:w="576" w:type="dxa"/>
            <w:vMerge/>
            <w:tcBorders>
              <w:top w:val="nil"/>
              <w:left w:val="single" w:sz="8" w:space="0" w:color="auto"/>
              <w:bottom w:val="single" w:sz="8" w:space="0" w:color="000000"/>
              <w:right w:val="single" w:sz="8" w:space="0" w:color="auto"/>
            </w:tcBorders>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18"/>
                <w:szCs w:val="18"/>
                <w:lang w:eastAsia="ru-RU"/>
              </w:rPr>
            </w:pPr>
          </w:p>
        </w:tc>
        <w:tc>
          <w:tcPr>
            <w:tcW w:w="1206" w:type="dxa"/>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4930000000</w:t>
            </w:r>
          </w:p>
        </w:tc>
        <w:tc>
          <w:tcPr>
            <w:tcW w:w="1232" w:type="dxa"/>
            <w:gridSpan w:val="2"/>
            <w:tcBorders>
              <w:top w:val="nil"/>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10,0</w:t>
            </w:r>
          </w:p>
        </w:tc>
        <w:tc>
          <w:tcPr>
            <w:tcW w:w="113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10,0</w:t>
            </w:r>
          </w:p>
        </w:tc>
        <w:tc>
          <w:tcPr>
            <w:tcW w:w="80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100,0</w:t>
            </w:r>
          </w:p>
        </w:tc>
      </w:tr>
      <w:tr w:rsidR="00CA3C82" w:rsidRPr="00CA3C82" w:rsidTr="00976A86">
        <w:trPr>
          <w:trHeight w:val="20"/>
        </w:trPr>
        <w:tc>
          <w:tcPr>
            <w:tcW w:w="549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МП Чунского РМО "Муниципальное управление"</w:t>
            </w:r>
          </w:p>
        </w:tc>
        <w:tc>
          <w:tcPr>
            <w:tcW w:w="1782" w:type="dxa"/>
            <w:gridSpan w:val="2"/>
            <w:tcBorders>
              <w:top w:val="single" w:sz="8" w:space="0" w:color="auto"/>
              <w:left w:val="nil"/>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18"/>
                <w:szCs w:val="18"/>
                <w:lang w:eastAsia="ru-RU"/>
              </w:rPr>
            </w:pPr>
            <w:r w:rsidRPr="00CA3C82">
              <w:rPr>
                <w:rFonts w:ascii="Times New Roman" w:eastAsia="Times New Roman" w:hAnsi="Times New Roman" w:cs="Times New Roman"/>
                <w:b/>
                <w:bCs/>
                <w:color w:val="000000"/>
                <w:sz w:val="18"/>
                <w:szCs w:val="18"/>
                <w:lang w:eastAsia="ru-RU"/>
              </w:rPr>
              <w:t>830000000</w:t>
            </w:r>
          </w:p>
        </w:tc>
        <w:tc>
          <w:tcPr>
            <w:tcW w:w="1232" w:type="dxa"/>
            <w:gridSpan w:val="2"/>
            <w:tcBorders>
              <w:top w:val="nil"/>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75 866,8</w:t>
            </w:r>
          </w:p>
        </w:tc>
        <w:tc>
          <w:tcPr>
            <w:tcW w:w="1134" w:type="dxa"/>
            <w:gridSpan w:val="2"/>
            <w:tcBorders>
              <w:top w:val="nil"/>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75 210,9</w:t>
            </w:r>
          </w:p>
        </w:tc>
        <w:tc>
          <w:tcPr>
            <w:tcW w:w="80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99,1</w:t>
            </w:r>
          </w:p>
        </w:tc>
      </w:tr>
      <w:tr w:rsidR="00CA3C82" w:rsidRPr="00CA3C82" w:rsidTr="00976A86">
        <w:trPr>
          <w:trHeight w:val="20"/>
        </w:trPr>
        <w:tc>
          <w:tcPr>
            <w:tcW w:w="549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подпрограмма "повышение эффективности деятельности администрации Чунского района"</w:t>
            </w:r>
          </w:p>
        </w:tc>
        <w:tc>
          <w:tcPr>
            <w:tcW w:w="576" w:type="dxa"/>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0104</w:t>
            </w:r>
          </w:p>
        </w:tc>
        <w:tc>
          <w:tcPr>
            <w:tcW w:w="1206" w:type="dxa"/>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8310000000</w:t>
            </w:r>
          </w:p>
        </w:tc>
        <w:tc>
          <w:tcPr>
            <w:tcW w:w="1232" w:type="dxa"/>
            <w:gridSpan w:val="2"/>
            <w:tcBorders>
              <w:top w:val="nil"/>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1 195,4</w:t>
            </w:r>
          </w:p>
        </w:tc>
        <w:tc>
          <w:tcPr>
            <w:tcW w:w="113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1 194,8</w:t>
            </w:r>
          </w:p>
        </w:tc>
        <w:tc>
          <w:tcPr>
            <w:tcW w:w="80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99,9</w:t>
            </w:r>
          </w:p>
        </w:tc>
      </w:tr>
      <w:tr w:rsidR="00CA3C82" w:rsidRPr="00CA3C82" w:rsidTr="00976A86">
        <w:trPr>
          <w:trHeight w:val="20"/>
        </w:trPr>
        <w:tc>
          <w:tcPr>
            <w:tcW w:w="5495"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подпрограмма "обеспечение условий реализации муниципальной программы"</w:t>
            </w:r>
          </w:p>
        </w:tc>
        <w:tc>
          <w:tcPr>
            <w:tcW w:w="576" w:type="dxa"/>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0102</w:t>
            </w:r>
          </w:p>
        </w:tc>
        <w:tc>
          <w:tcPr>
            <w:tcW w:w="1206" w:type="dxa"/>
            <w:vMerge w:val="restart"/>
            <w:tcBorders>
              <w:top w:val="nil"/>
              <w:left w:val="nil"/>
              <w:bottom w:val="single" w:sz="8" w:space="0" w:color="000000"/>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8320000000</w:t>
            </w:r>
          </w:p>
        </w:tc>
        <w:tc>
          <w:tcPr>
            <w:tcW w:w="1232" w:type="dxa"/>
            <w:gridSpan w:val="2"/>
            <w:tcBorders>
              <w:top w:val="nil"/>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3 914,2</w:t>
            </w:r>
          </w:p>
        </w:tc>
        <w:tc>
          <w:tcPr>
            <w:tcW w:w="113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3 914,2</w:t>
            </w:r>
          </w:p>
        </w:tc>
        <w:tc>
          <w:tcPr>
            <w:tcW w:w="80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trHeight w:val="20"/>
        </w:trPr>
        <w:tc>
          <w:tcPr>
            <w:tcW w:w="5495" w:type="dxa"/>
            <w:gridSpan w:val="2"/>
            <w:vMerge/>
            <w:tcBorders>
              <w:top w:val="single" w:sz="8" w:space="0" w:color="auto"/>
              <w:left w:val="single" w:sz="8" w:space="0" w:color="auto"/>
              <w:bottom w:val="single" w:sz="8" w:space="0" w:color="000000"/>
              <w:right w:val="single" w:sz="8" w:space="0" w:color="000000"/>
            </w:tcBorders>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p>
        </w:tc>
        <w:tc>
          <w:tcPr>
            <w:tcW w:w="576" w:type="dxa"/>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0104</w:t>
            </w:r>
          </w:p>
        </w:tc>
        <w:tc>
          <w:tcPr>
            <w:tcW w:w="1206" w:type="dxa"/>
            <w:vMerge/>
            <w:tcBorders>
              <w:top w:val="nil"/>
              <w:left w:val="nil"/>
              <w:bottom w:val="single" w:sz="8" w:space="0" w:color="000000"/>
              <w:right w:val="single" w:sz="8" w:space="0" w:color="auto"/>
            </w:tcBorders>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18"/>
                <w:szCs w:val="18"/>
                <w:lang w:eastAsia="ru-RU"/>
              </w:rPr>
            </w:pPr>
          </w:p>
        </w:tc>
        <w:tc>
          <w:tcPr>
            <w:tcW w:w="1232" w:type="dxa"/>
            <w:gridSpan w:val="2"/>
            <w:tcBorders>
              <w:top w:val="nil"/>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62 502,6</w:t>
            </w:r>
          </w:p>
        </w:tc>
        <w:tc>
          <w:tcPr>
            <w:tcW w:w="113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61 847,3</w:t>
            </w:r>
          </w:p>
        </w:tc>
        <w:tc>
          <w:tcPr>
            <w:tcW w:w="80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99,0</w:t>
            </w:r>
          </w:p>
        </w:tc>
      </w:tr>
      <w:tr w:rsidR="00CA3C82" w:rsidRPr="00CA3C82" w:rsidTr="00976A86">
        <w:trPr>
          <w:trHeight w:val="20"/>
        </w:trPr>
        <w:tc>
          <w:tcPr>
            <w:tcW w:w="5495" w:type="dxa"/>
            <w:gridSpan w:val="2"/>
            <w:vMerge/>
            <w:tcBorders>
              <w:top w:val="single" w:sz="8" w:space="0" w:color="auto"/>
              <w:left w:val="single" w:sz="8" w:space="0" w:color="auto"/>
              <w:bottom w:val="single" w:sz="8" w:space="0" w:color="000000"/>
              <w:right w:val="single" w:sz="8" w:space="0" w:color="000000"/>
            </w:tcBorders>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p>
        </w:tc>
        <w:tc>
          <w:tcPr>
            <w:tcW w:w="576" w:type="dxa"/>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1001</w:t>
            </w:r>
          </w:p>
        </w:tc>
        <w:tc>
          <w:tcPr>
            <w:tcW w:w="1206" w:type="dxa"/>
            <w:vMerge/>
            <w:tcBorders>
              <w:top w:val="nil"/>
              <w:left w:val="nil"/>
              <w:bottom w:val="single" w:sz="8" w:space="0" w:color="000000"/>
              <w:right w:val="single" w:sz="8" w:space="0" w:color="auto"/>
            </w:tcBorders>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18"/>
                <w:szCs w:val="18"/>
                <w:lang w:eastAsia="ru-RU"/>
              </w:rPr>
            </w:pPr>
          </w:p>
        </w:tc>
        <w:tc>
          <w:tcPr>
            <w:tcW w:w="1232" w:type="dxa"/>
            <w:gridSpan w:val="2"/>
            <w:tcBorders>
              <w:top w:val="nil"/>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8 254,6</w:t>
            </w:r>
          </w:p>
        </w:tc>
        <w:tc>
          <w:tcPr>
            <w:tcW w:w="113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8 254,6</w:t>
            </w:r>
          </w:p>
        </w:tc>
        <w:tc>
          <w:tcPr>
            <w:tcW w:w="80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trHeight w:val="20"/>
        </w:trPr>
        <w:tc>
          <w:tcPr>
            <w:tcW w:w="549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МП Чунского РМО "Развитие сельского хозяйства и регулирование рынков сельскохозяйственной продукции, сырья и продовольствия"</w:t>
            </w:r>
          </w:p>
        </w:tc>
        <w:tc>
          <w:tcPr>
            <w:tcW w:w="1782" w:type="dxa"/>
            <w:gridSpan w:val="2"/>
            <w:tcBorders>
              <w:top w:val="single" w:sz="8" w:space="0" w:color="auto"/>
              <w:left w:val="nil"/>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18"/>
                <w:szCs w:val="18"/>
                <w:lang w:eastAsia="ru-RU"/>
              </w:rPr>
            </w:pPr>
            <w:r w:rsidRPr="00CA3C82">
              <w:rPr>
                <w:rFonts w:ascii="Times New Roman" w:eastAsia="Times New Roman" w:hAnsi="Times New Roman" w:cs="Times New Roman"/>
                <w:b/>
                <w:bCs/>
                <w:color w:val="000000"/>
                <w:sz w:val="18"/>
                <w:szCs w:val="18"/>
                <w:lang w:eastAsia="ru-RU"/>
              </w:rPr>
              <w:t>850000000</w:t>
            </w:r>
          </w:p>
        </w:tc>
        <w:tc>
          <w:tcPr>
            <w:tcW w:w="1232" w:type="dxa"/>
            <w:gridSpan w:val="2"/>
            <w:tcBorders>
              <w:top w:val="nil"/>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40,0</w:t>
            </w:r>
          </w:p>
        </w:tc>
        <w:tc>
          <w:tcPr>
            <w:tcW w:w="1134" w:type="dxa"/>
            <w:gridSpan w:val="2"/>
            <w:tcBorders>
              <w:top w:val="nil"/>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40,0</w:t>
            </w:r>
          </w:p>
        </w:tc>
        <w:tc>
          <w:tcPr>
            <w:tcW w:w="80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trHeight w:val="20"/>
        </w:trPr>
        <w:tc>
          <w:tcPr>
            <w:tcW w:w="549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основное мероприятие программы "Создание условий для привлечения и закрепления молодых специалистов в агропромышленном комплексе"</w:t>
            </w:r>
          </w:p>
        </w:tc>
        <w:tc>
          <w:tcPr>
            <w:tcW w:w="576" w:type="dxa"/>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0405</w:t>
            </w:r>
          </w:p>
        </w:tc>
        <w:tc>
          <w:tcPr>
            <w:tcW w:w="1206" w:type="dxa"/>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8500200000</w:t>
            </w:r>
          </w:p>
        </w:tc>
        <w:tc>
          <w:tcPr>
            <w:tcW w:w="1232" w:type="dxa"/>
            <w:gridSpan w:val="2"/>
            <w:tcBorders>
              <w:top w:val="nil"/>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40,0</w:t>
            </w:r>
          </w:p>
        </w:tc>
        <w:tc>
          <w:tcPr>
            <w:tcW w:w="113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40,0</w:t>
            </w:r>
          </w:p>
        </w:tc>
        <w:tc>
          <w:tcPr>
            <w:tcW w:w="80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trHeight w:val="20"/>
        </w:trPr>
        <w:tc>
          <w:tcPr>
            <w:tcW w:w="549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МП Чунского РМО "Охрана труда"</w:t>
            </w:r>
          </w:p>
        </w:tc>
        <w:tc>
          <w:tcPr>
            <w:tcW w:w="1782" w:type="dxa"/>
            <w:gridSpan w:val="2"/>
            <w:tcBorders>
              <w:top w:val="single" w:sz="8" w:space="0" w:color="auto"/>
              <w:left w:val="nil"/>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18"/>
                <w:szCs w:val="18"/>
                <w:lang w:eastAsia="ru-RU"/>
              </w:rPr>
            </w:pPr>
            <w:r w:rsidRPr="00CA3C82">
              <w:rPr>
                <w:rFonts w:ascii="Times New Roman" w:eastAsia="Times New Roman" w:hAnsi="Times New Roman" w:cs="Times New Roman"/>
                <w:b/>
                <w:bCs/>
                <w:color w:val="000000"/>
                <w:sz w:val="18"/>
                <w:szCs w:val="18"/>
                <w:lang w:eastAsia="ru-RU"/>
              </w:rPr>
              <w:t>860000000</w:t>
            </w:r>
          </w:p>
        </w:tc>
        <w:tc>
          <w:tcPr>
            <w:tcW w:w="1232" w:type="dxa"/>
            <w:gridSpan w:val="2"/>
            <w:tcBorders>
              <w:top w:val="nil"/>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287,0</w:t>
            </w:r>
          </w:p>
        </w:tc>
        <w:tc>
          <w:tcPr>
            <w:tcW w:w="1134" w:type="dxa"/>
            <w:gridSpan w:val="2"/>
            <w:tcBorders>
              <w:top w:val="nil"/>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249,0</w:t>
            </w:r>
          </w:p>
        </w:tc>
        <w:tc>
          <w:tcPr>
            <w:tcW w:w="80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86,8</w:t>
            </w:r>
          </w:p>
        </w:tc>
      </w:tr>
      <w:tr w:rsidR="00CA3C82" w:rsidRPr="00CA3C82" w:rsidTr="00976A86">
        <w:trPr>
          <w:trHeight w:val="20"/>
        </w:trPr>
        <w:tc>
          <w:tcPr>
            <w:tcW w:w="549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подпрограмма "улучшение условий и охраны труда на территории Чунского района"</w:t>
            </w:r>
          </w:p>
        </w:tc>
        <w:tc>
          <w:tcPr>
            <w:tcW w:w="576" w:type="dxa"/>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0113</w:t>
            </w:r>
          </w:p>
        </w:tc>
        <w:tc>
          <w:tcPr>
            <w:tcW w:w="1206" w:type="dxa"/>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861000000</w:t>
            </w:r>
          </w:p>
        </w:tc>
        <w:tc>
          <w:tcPr>
            <w:tcW w:w="1232" w:type="dxa"/>
            <w:gridSpan w:val="2"/>
            <w:tcBorders>
              <w:top w:val="nil"/>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7,0</w:t>
            </w:r>
          </w:p>
        </w:tc>
        <w:tc>
          <w:tcPr>
            <w:tcW w:w="113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7,0</w:t>
            </w:r>
          </w:p>
        </w:tc>
        <w:tc>
          <w:tcPr>
            <w:tcW w:w="80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trHeight w:val="20"/>
        </w:trPr>
        <w:tc>
          <w:tcPr>
            <w:tcW w:w="5495" w:type="dxa"/>
            <w:gridSpan w:val="2"/>
            <w:tcBorders>
              <w:top w:val="single" w:sz="8" w:space="0" w:color="auto"/>
              <w:left w:val="single" w:sz="8" w:space="0" w:color="auto"/>
              <w:bottom w:val="single" w:sz="8" w:space="0" w:color="auto"/>
              <w:right w:val="single" w:sz="8" w:space="0" w:color="000000"/>
            </w:tcBorders>
            <w:shd w:val="clear" w:color="auto" w:fill="auto"/>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подпрограмма "улучшение условий и охраны труда в структурных учреждениях администрации Чунского района"</w:t>
            </w:r>
          </w:p>
        </w:tc>
        <w:tc>
          <w:tcPr>
            <w:tcW w:w="576" w:type="dxa"/>
            <w:tcBorders>
              <w:top w:val="nil"/>
              <w:left w:val="nil"/>
              <w:bottom w:val="single" w:sz="8" w:space="0" w:color="auto"/>
              <w:right w:val="single" w:sz="8" w:space="0" w:color="auto"/>
            </w:tcBorders>
            <w:shd w:val="clear" w:color="auto" w:fill="auto"/>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0104</w:t>
            </w:r>
          </w:p>
        </w:tc>
        <w:tc>
          <w:tcPr>
            <w:tcW w:w="1206" w:type="dxa"/>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8620000000</w:t>
            </w:r>
          </w:p>
        </w:tc>
        <w:tc>
          <w:tcPr>
            <w:tcW w:w="1232" w:type="dxa"/>
            <w:gridSpan w:val="2"/>
            <w:tcBorders>
              <w:top w:val="nil"/>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280,0</w:t>
            </w:r>
          </w:p>
        </w:tc>
        <w:tc>
          <w:tcPr>
            <w:tcW w:w="113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242,0</w:t>
            </w:r>
          </w:p>
        </w:tc>
        <w:tc>
          <w:tcPr>
            <w:tcW w:w="80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86,4</w:t>
            </w:r>
          </w:p>
        </w:tc>
      </w:tr>
      <w:tr w:rsidR="00CA3C82" w:rsidRPr="00CA3C82" w:rsidTr="00976A86">
        <w:trPr>
          <w:gridAfter w:val="1"/>
          <w:wAfter w:w="10" w:type="dxa"/>
          <w:trHeight w:val="20"/>
        </w:trPr>
        <w:tc>
          <w:tcPr>
            <w:tcW w:w="7277"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Итого по муниципальным программам</w:t>
            </w:r>
          </w:p>
        </w:tc>
        <w:tc>
          <w:tcPr>
            <w:tcW w:w="1222" w:type="dxa"/>
            <w:tcBorders>
              <w:top w:val="nil"/>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651 184,5</w:t>
            </w:r>
          </w:p>
        </w:tc>
        <w:tc>
          <w:tcPr>
            <w:tcW w:w="1134" w:type="dxa"/>
            <w:gridSpan w:val="2"/>
            <w:tcBorders>
              <w:top w:val="nil"/>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650 109,1</w:t>
            </w:r>
          </w:p>
        </w:tc>
        <w:tc>
          <w:tcPr>
            <w:tcW w:w="80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99,8</w:t>
            </w:r>
          </w:p>
        </w:tc>
      </w:tr>
      <w:tr w:rsidR="00CA3C82" w:rsidRPr="00CA3C82" w:rsidTr="00976A86">
        <w:trPr>
          <w:trHeight w:val="20"/>
        </w:trPr>
        <w:tc>
          <w:tcPr>
            <w:tcW w:w="10445"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Государственные программы</w:t>
            </w:r>
          </w:p>
        </w:tc>
      </w:tr>
      <w:tr w:rsidR="00CA3C82" w:rsidRPr="00CA3C82" w:rsidTr="00976A86">
        <w:trPr>
          <w:trHeight w:val="20"/>
        </w:trPr>
        <w:tc>
          <w:tcPr>
            <w:tcW w:w="549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ГП Иркутской области "Соц. поддержка населения"</w:t>
            </w:r>
          </w:p>
        </w:tc>
        <w:tc>
          <w:tcPr>
            <w:tcW w:w="1782" w:type="dxa"/>
            <w:gridSpan w:val="2"/>
            <w:tcBorders>
              <w:top w:val="single" w:sz="8" w:space="0" w:color="auto"/>
              <w:left w:val="nil"/>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18"/>
                <w:szCs w:val="18"/>
                <w:lang w:eastAsia="ru-RU"/>
              </w:rPr>
            </w:pPr>
            <w:r w:rsidRPr="00CA3C82">
              <w:rPr>
                <w:rFonts w:ascii="Times New Roman" w:eastAsia="Times New Roman" w:hAnsi="Times New Roman" w:cs="Times New Roman"/>
                <w:b/>
                <w:bCs/>
                <w:color w:val="000000"/>
                <w:sz w:val="18"/>
                <w:szCs w:val="18"/>
                <w:lang w:eastAsia="ru-RU"/>
              </w:rPr>
              <w:t>5300000000</w:t>
            </w:r>
          </w:p>
        </w:tc>
        <w:tc>
          <w:tcPr>
            <w:tcW w:w="1232" w:type="dxa"/>
            <w:gridSpan w:val="2"/>
            <w:tcBorders>
              <w:top w:val="nil"/>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1 914,5</w:t>
            </w:r>
          </w:p>
        </w:tc>
        <w:tc>
          <w:tcPr>
            <w:tcW w:w="1134" w:type="dxa"/>
            <w:gridSpan w:val="2"/>
            <w:tcBorders>
              <w:top w:val="nil"/>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1 914,5</w:t>
            </w:r>
          </w:p>
        </w:tc>
        <w:tc>
          <w:tcPr>
            <w:tcW w:w="80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trHeight w:val="20"/>
        </w:trPr>
        <w:tc>
          <w:tcPr>
            <w:tcW w:w="549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 xml:space="preserve">подпрограмма "дети  </w:t>
            </w:r>
            <w:proofErr w:type="spellStart"/>
            <w:r w:rsidRPr="00CA3C82">
              <w:rPr>
                <w:rFonts w:ascii="Times New Roman" w:eastAsia="Times New Roman" w:hAnsi="Times New Roman" w:cs="Times New Roman"/>
                <w:color w:val="000000"/>
                <w:sz w:val="20"/>
                <w:szCs w:val="20"/>
                <w:lang w:eastAsia="ru-RU"/>
              </w:rPr>
              <w:t>Приангарья</w:t>
            </w:r>
            <w:proofErr w:type="spellEnd"/>
            <w:r w:rsidRPr="00CA3C82">
              <w:rPr>
                <w:rFonts w:ascii="Times New Roman" w:eastAsia="Times New Roman" w:hAnsi="Times New Roman" w:cs="Times New Roman"/>
                <w:color w:val="000000"/>
                <w:sz w:val="20"/>
                <w:szCs w:val="20"/>
                <w:lang w:eastAsia="ru-RU"/>
              </w:rPr>
              <w:t>"</w:t>
            </w:r>
          </w:p>
        </w:tc>
        <w:tc>
          <w:tcPr>
            <w:tcW w:w="576" w:type="dxa"/>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1006</w:t>
            </w:r>
          </w:p>
        </w:tc>
        <w:tc>
          <w:tcPr>
            <w:tcW w:w="1206" w:type="dxa"/>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535000000</w:t>
            </w:r>
          </w:p>
        </w:tc>
        <w:tc>
          <w:tcPr>
            <w:tcW w:w="1232" w:type="dxa"/>
            <w:gridSpan w:val="2"/>
            <w:tcBorders>
              <w:top w:val="nil"/>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1 914,5</w:t>
            </w:r>
          </w:p>
        </w:tc>
        <w:tc>
          <w:tcPr>
            <w:tcW w:w="113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1 914,5</w:t>
            </w:r>
          </w:p>
        </w:tc>
        <w:tc>
          <w:tcPr>
            <w:tcW w:w="80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trHeight w:val="20"/>
        </w:trPr>
        <w:tc>
          <w:tcPr>
            <w:tcW w:w="549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ГП Иркутской области "Труд и занятость"</w:t>
            </w:r>
          </w:p>
        </w:tc>
        <w:tc>
          <w:tcPr>
            <w:tcW w:w="1782" w:type="dxa"/>
            <w:gridSpan w:val="2"/>
            <w:tcBorders>
              <w:top w:val="single" w:sz="8" w:space="0" w:color="auto"/>
              <w:left w:val="nil"/>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18"/>
                <w:szCs w:val="18"/>
                <w:lang w:eastAsia="ru-RU"/>
              </w:rPr>
            </w:pPr>
            <w:r w:rsidRPr="00CA3C82">
              <w:rPr>
                <w:rFonts w:ascii="Times New Roman" w:eastAsia="Times New Roman" w:hAnsi="Times New Roman" w:cs="Times New Roman"/>
                <w:b/>
                <w:bCs/>
                <w:color w:val="000000"/>
                <w:sz w:val="18"/>
                <w:szCs w:val="18"/>
                <w:lang w:eastAsia="ru-RU"/>
              </w:rPr>
              <w:t>5700000000</w:t>
            </w:r>
          </w:p>
        </w:tc>
        <w:tc>
          <w:tcPr>
            <w:tcW w:w="1232" w:type="dxa"/>
            <w:gridSpan w:val="2"/>
            <w:tcBorders>
              <w:top w:val="nil"/>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1 015,2</w:t>
            </w:r>
          </w:p>
        </w:tc>
        <w:tc>
          <w:tcPr>
            <w:tcW w:w="1134" w:type="dxa"/>
            <w:gridSpan w:val="2"/>
            <w:tcBorders>
              <w:top w:val="nil"/>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1 015,2</w:t>
            </w:r>
          </w:p>
        </w:tc>
        <w:tc>
          <w:tcPr>
            <w:tcW w:w="80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trHeight w:val="20"/>
        </w:trPr>
        <w:tc>
          <w:tcPr>
            <w:tcW w:w="549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подпрограмма "улучшение условий и охраны труда в иркутской области"</w:t>
            </w:r>
          </w:p>
        </w:tc>
        <w:tc>
          <w:tcPr>
            <w:tcW w:w="576" w:type="dxa"/>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0113</w:t>
            </w:r>
          </w:p>
        </w:tc>
        <w:tc>
          <w:tcPr>
            <w:tcW w:w="1206" w:type="dxa"/>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571000000</w:t>
            </w:r>
          </w:p>
        </w:tc>
        <w:tc>
          <w:tcPr>
            <w:tcW w:w="1232" w:type="dxa"/>
            <w:gridSpan w:val="2"/>
            <w:tcBorders>
              <w:top w:val="nil"/>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1 015,2</w:t>
            </w:r>
          </w:p>
        </w:tc>
        <w:tc>
          <w:tcPr>
            <w:tcW w:w="113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1 015,2</w:t>
            </w:r>
          </w:p>
        </w:tc>
        <w:tc>
          <w:tcPr>
            <w:tcW w:w="80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trHeight w:val="20"/>
        </w:trPr>
        <w:tc>
          <w:tcPr>
            <w:tcW w:w="549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ГП иркутской области "Развитие сельского хозяйства и регулирование рынков сельскохозяйственной продукции, сырья и продовольствия"</w:t>
            </w:r>
          </w:p>
        </w:tc>
        <w:tc>
          <w:tcPr>
            <w:tcW w:w="1782" w:type="dxa"/>
            <w:gridSpan w:val="2"/>
            <w:tcBorders>
              <w:top w:val="single" w:sz="8" w:space="0" w:color="auto"/>
              <w:left w:val="nil"/>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18"/>
                <w:szCs w:val="18"/>
                <w:lang w:eastAsia="ru-RU"/>
              </w:rPr>
            </w:pPr>
            <w:r w:rsidRPr="00CA3C82">
              <w:rPr>
                <w:rFonts w:ascii="Times New Roman" w:eastAsia="Times New Roman" w:hAnsi="Times New Roman" w:cs="Times New Roman"/>
                <w:b/>
                <w:bCs/>
                <w:color w:val="000000"/>
                <w:sz w:val="18"/>
                <w:szCs w:val="18"/>
                <w:lang w:eastAsia="ru-RU"/>
              </w:rPr>
              <w:t>6800000000</w:t>
            </w:r>
          </w:p>
        </w:tc>
        <w:tc>
          <w:tcPr>
            <w:tcW w:w="1232" w:type="dxa"/>
            <w:gridSpan w:val="2"/>
            <w:tcBorders>
              <w:top w:val="nil"/>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1 523,1</w:t>
            </w:r>
          </w:p>
        </w:tc>
        <w:tc>
          <w:tcPr>
            <w:tcW w:w="1134" w:type="dxa"/>
            <w:gridSpan w:val="2"/>
            <w:tcBorders>
              <w:top w:val="nil"/>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1 418,0</w:t>
            </w:r>
          </w:p>
        </w:tc>
        <w:tc>
          <w:tcPr>
            <w:tcW w:w="80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93,1</w:t>
            </w:r>
          </w:p>
        </w:tc>
      </w:tr>
      <w:tr w:rsidR="00CA3C82" w:rsidRPr="00CA3C82" w:rsidTr="00976A86">
        <w:trPr>
          <w:trHeight w:val="20"/>
        </w:trPr>
        <w:tc>
          <w:tcPr>
            <w:tcW w:w="549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подпрограмма "обеспечение деятельности в области ветеринарии"</w:t>
            </w:r>
          </w:p>
        </w:tc>
        <w:tc>
          <w:tcPr>
            <w:tcW w:w="576" w:type="dxa"/>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0605</w:t>
            </w:r>
          </w:p>
        </w:tc>
        <w:tc>
          <w:tcPr>
            <w:tcW w:w="1206" w:type="dxa"/>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68Г0000000</w:t>
            </w:r>
          </w:p>
        </w:tc>
        <w:tc>
          <w:tcPr>
            <w:tcW w:w="1232" w:type="dxa"/>
            <w:gridSpan w:val="2"/>
            <w:tcBorders>
              <w:top w:val="nil"/>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1 523,1</w:t>
            </w:r>
          </w:p>
        </w:tc>
        <w:tc>
          <w:tcPr>
            <w:tcW w:w="1134" w:type="dxa"/>
            <w:gridSpan w:val="2"/>
            <w:tcBorders>
              <w:top w:val="nil"/>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1 418,0</w:t>
            </w:r>
          </w:p>
        </w:tc>
        <w:tc>
          <w:tcPr>
            <w:tcW w:w="80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93,1</w:t>
            </w:r>
          </w:p>
        </w:tc>
      </w:tr>
      <w:tr w:rsidR="00CA3C82" w:rsidRPr="00CA3C82" w:rsidTr="00976A86">
        <w:trPr>
          <w:trHeight w:val="20"/>
        </w:trPr>
        <w:tc>
          <w:tcPr>
            <w:tcW w:w="549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ГП Иркутской области "Развитие юстиции и правовой среды"</w:t>
            </w:r>
          </w:p>
        </w:tc>
        <w:tc>
          <w:tcPr>
            <w:tcW w:w="1782" w:type="dxa"/>
            <w:gridSpan w:val="2"/>
            <w:tcBorders>
              <w:top w:val="single" w:sz="8" w:space="0" w:color="auto"/>
              <w:left w:val="nil"/>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18"/>
                <w:szCs w:val="18"/>
                <w:lang w:eastAsia="ru-RU"/>
              </w:rPr>
            </w:pPr>
            <w:r w:rsidRPr="00CA3C82">
              <w:rPr>
                <w:rFonts w:ascii="Times New Roman" w:eastAsia="Times New Roman" w:hAnsi="Times New Roman" w:cs="Times New Roman"/>
                <w:b/>
                <w:bCs/>
                <w:color w:val="000000"/>
                <w:sz w:val="18"/>
                <w:szCs w:val="18"/>
                <w:lang w:eastAsia="ru-RU"/>
              </w:rPr>
              <w:t>7500000000</w:t>
            </w:r>
          </w:p>
        </w:tc>
        <w:tc>
          <w:tcPr>
            <w:tcW w:w="1232" w:type="dxa"/>
            <w:gridSpan w:val="2"/>
            <w:tcBorders>
              <w:top w:val="nil"/>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94,0</w:t>
            </w:r>
          </w:p>
        </w:tc>
        <w:tc>
          <w:tcPr>
            <w:tcW w:w="1134" w:type="dxa"/>
            <w:gridSpan w:val="2"/>
            <w:tcBorders>
              <w:top w:val="nil"/>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94,0</w:t>
            </w:r>
          </w:p>
        </w:tc>
        <w:tc>
          <w:tcPr>
            <w:tcW w:w="80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trHeight w:val="20"/>
        </w:trPr>
        <w:tc>
          <w:tcPr>
            <w:tcW w:w="549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подпрограмма "развитие юстиции в Иркутской области"</w:t>
            </w:r>
          </w:p>
        </w:tc>
        <w:tc>
          <w:tcPr>
            <w:tcW w:w="576" w:type="dxa"/>
            <w:tcBorders>
              <w:top w:val="nil"/>
              <w:left w:val="nil"/>
              <w:bottom w:val="nil"/>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0105</w:t>
            </w:r>
          </w:p>
        </w:tc>
        <w:tc>
          <w:tcPr>
            <w:tcW w:w="1206" w:type="dxa"/>
            <w:tcBorders>
              <w:top w:val="nil"/>
              <w:left w:val="nil"/>
              <w:bottom w:val="nil"/>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18"/>
                <w:szCs w:val="18"/>
                <w:lang w:eastAsia="ru-RU"/>
              </w:rPr>
            </w:pPr>
            <w:r w:rsidRPr="00CA3C82">
              <w:rPr>
                <w:rFonts w:ascii="Times New Roman" w:eastAsia="Times New Roman" w:hAnsi="Times New Roman" w:cs="Times New Roman"/>
                <w:color w:val="000000"/>
                <w:sz w:val="18"/>
                <w:szCs w:val="18"/>
                <w:lang w:eastAsia="ru-RU"/>
              </w:rPr>
              <w:t>751000000</w:t>
            </w:r>
          </w:p>
        </w:tc>
        <w:tc>
          <w:tcPr>
            <w:tcW w:w="1232" w:type="dxa"/>
            <w:gridSpan w:val="2"/>
            <w:tcBorders>
              <w:top w:val="nil"/>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94,0</w:t>
            </w:r>
          </w:p>
        </w:tc>
        <w:tc>
          <w:tcPr>
            <w:tcW w:w="113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94,0</w:t>
            </w:r>
          </w:p>
        </w:tc>
        <w:tc>
          <w:tcPr>
            <w:tcW w:w="80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100,0</w:t>
            </w:r>
          </w:p>
        </w:tc>
      </w:tr>
      <w:tr w:rsidR="00CA3C82" w:rsidRPr="00CA3C82" w:rsidTr="00976A86">
        <w:trPr>
          <w:gridAfter w:val="1"/>
          <w:wAfter w:w="10" w:type="dxa"/>
          <w:trHeight w:val="20"/>
        </w:trPr>
        <w:tc>
          <w:tcPr>
            <w:tcW w:w="7277"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Итого по государственным программам</w:t>
            </w:r>
          </w:p>
        </w:tc>
        <w:tc>
          <w:tcPr>
            <w:tcW w:w="1222" w:type="dxa"/>
            <w:tcBorders>
              <w:top w:val="nil"/>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4 546,8</w:t>
            </w:r>
          </w:p>
        </w:tc>
        <w:tc>
          <w:tcPr>
            <w:tcW w:w="1134" w:type="dxa"/>
            <w:gridSpan w:val="2"/>
            <w:tcBorders>
              <w:top w:val="nil"/>
              <w:left w:val="nil"/>
              <w:bottom w:val="single" w:sz="8" w:space="0" w:color="auto"/>
              <w:right w:val="single" w:sz="8" w:space="0" w:color="auto"/>
            </w:tcBorders>
            <w:shd w:val="clear" w:color="000000" w:fill="FFFFFF"/>
            <w:noWrap/>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4 441,7</w:t>
            </w:r>
          </w:p>
        </w:tc>
        <w:tc>
          <w:tcPr>
            <w:tcW w:w="80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97,7</w:t>
            </w:r>
          </w:p>
        </w:tc>
      </w:tr>
      <w:tr w:rsidR="00CA3C82" w:rsidRPr="00CA3C82" w:rsidTr="00976A86">
        <w:trPr>
          <w:trHeight w:val="20"/>
        </w:trPr>
        <w:tc>
          <w:tcPr>
            <w:tcW w:w="266" w:type="dxa"/>
            <w:tcBorders>
              <w:top w:val="nil"/>
              <w:left w:val="single" w:sz="8" w:space="0" w:color="auto"/>
              <w:bottom w:val="single" w:sz="8" w:space="0" w:color="auto"/>
              <w:right w:val="nil"/>
            </w:tcBorders>
            <w:shd w:val="clear" w:color="auto" w:fill="auto"/>
            <w:noWrap/>
            <w:vAlign w:val="bottom"/>
            <w:hideMark/>
          </w:tcPr>
          <w:p w:rsidR="00CA3C82" w:rsidRPr="00CA3C82" w:rsidRDefault="00CA3C82" w:rsidP="00CA3C82">
            <w:pPr>
              <w:spacing w:after="0" w:line="240" w:lineRule="auto"/>
              <w:rPr>
                <w:rFonts w:ascii="Times New Roman" w:eastAsia="Times New Roman" w:hAnsi="Times New Roman" w:cs="Times New Roman"/>
                <w:color w:val="000000"/>
                <w:sz w:val="20"/>
                <w:szCs w:val="20"/>
                <w:lang w:eastAsia="ru-RU"/>
              </w:rPr>
            </w:pPr>
            <w:r w:rsidRPr="00CA3C82">
              <w:rPr>
                <w:rFonts w:ascii="Times New Roman" w:eastAsia="Times New Roman" w:hAnsi="Times New Roman" w:cs="Times New Roman"/>
                <w:color w:val="000000"/>
                <w:sz w:val="20"/>
                <w:szCs w:val="20"/>
                <w:lang w:eastAsia="ru-RU"/>
              </w:rPr>
              <w:t> </w:t>
            </w:r>
          </w:p>
        </w:tc>
        <w:tc>
          <w:tcPr>
            <w:tcW w:w="5229" w:type="dxa"/>
            <w:tcBorders>
              <w:top w:val="nil"/>
              <w:left w:val="single" w:sz="8" w:space="0" w:color="auto"/>
              <w:bottom w:val="single" w:sz="8" w:space="0" w:color="auto"/>
              <w:right w:val="nil"/>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ВСЕГО:</w:t>
            </w:r>
          </w:p>
        </w:tc>
        <w:tc>
          <w:tcPr>
            <w:tcW w:w="576" w:type="dxa"/>
            <w:tcBorders>
              <w:top w:val="nil"/>
              <w:left w:val="nil"/>
              <w:bottom w:val="single" w:sz="8" w:space="0" w:color="auto"/>
              <w:right w:val="nil"/>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 </w:t>
            </w:r>
          </w:p>
        </w:tc>
        <w:tc>
          <w:tcPr>
            <w:tcW w:w="1206" w:type="dxa"/>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 </w:t>
            </w:r>
          </w:p>
        </w:tc>
        <w:tc>
          <w:tcPr>
            <w:tcW w:w="123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655 731,3</w:t>
            </w:r>
          </w:p>
        </w:tc>
        <w:tc>
          <w:tcPr>
            <w:tcW w:w="1134"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654 550,8</w:t>
            </w:r>
          </w:p>
        </w:tc>
        <w:tc>
          <w:tcPr>
            <w:tcW w:w="802" w:type="dxa"/>
            <w:gridSpan w:val="2"/>
            <w:tcBorders>
              <w:top w:val="nil"/>
              <w:left w:val="nil"/>
              <w:bottom w:val="single" w:sz="8" w:space="0" w:color="auto"/>
              <w:right w:val="single" w:sz="8" w:space="0" w:color="auto"/>
            </w:tcBorders>
            <w:shd w:val="clear" w:color="auto" w:fill="auto"/>
            <w:vAlign w:val="center"/>
            <w:hideMark/>
          </w:tcPr>
          <w:p w:rsidR="00CA3C82" w:rsidRPr="00CA3C82" w:rsidRDefault="00CA3C82" w:rsidP="00CA3C82">
            <w:pPr>
              <w:spacing w:after="0" w:line="240" w:lineRule="auto"/>
              <w:jc w:val="center"/>
              <w:rPr>
                <w:rFonts w:ascii="Times New Roman" w:eastAsia="Times New Roman" w:hAnsi="Times New Roman" w:cs="Times New Roman"/>
                <w:b/>
                <w:bCs/>
                <w:color w:val="000000"/>
                <w:sz w:val="20"/>
                <w:szCs w:val="20"/>
                <w:lang w:eastAsia="ru-RU"/>
              </w:rPr>
            </w:pPr>
            <w:r w:rsidRPr="00CA3C82">
              <w:rPr>
                <w:rFonts w:ascii="Times New Roman" w:eastAsia="Times New Roman" w:hAnsi="Times New Roman" w:cs="Times New Roman"/>
                <w:b/>
                <w:bCs/>
                <w:color w:val="000000"/>
                <w:sz w:val="20"/>
                <w:szCs w:val="20"/>
                <w:lang w:eastAsia="ru-RU"/>
              </w:rPr>
              <w:t>99,8</w:t>
            </w:r>
          </w:p>
        </w:tc>
      </w:tr>
    </w:tbl>
    <w:p w:rsidR="00CA3C82" w:rsidRPr="00965A66" w:rsidRDefault="00CA3C82" w:rsidP="00CA3C82">
      <w:pPr>
        <w:spacing w:after="0" w:line="240" w:lineRule="auto"/>
        <w:ind w:firstLine="709"/>
        <w:jc w:val="both"/>
        <w:rPr>
          <w:rFonts w:ascii="Times New Roman" w:eastAsia="Calibri" w:hAnsi="Times New Roman" w:cs="Times New Roman"/>
          <w:sz w:val="16"/>
          <w:szCs w:val="16"/>
          <w:highlight w:val="yellow"/>
          <w:lang w:eastAsia="ru-RU"/>
        </w:rPr>
      </w:pPr>
    </w:p>
    <w:p w:rsidR="00CA3C82" w:rsidRPr="00CA3C82" w:rsidRDefault="00CA3C82" w:rsidP="00CA3C82">
      <w:pPr>
        <w:spacing w:after="0" w:line="240" w:lineRule="auto"/>
        <w:ind w:firstLine="709"/>
        <w:jc w:val="both"/>
        <w:rPr>
          <w:rFonts w:ascii="Times New Roman" w:eastAsia="Calibri" w:hAnsi="Times New Roman" w:cs="Times New Roman"/>
          <w:sz w:val="24"/>
          <w:szCs w:val="24"/>
          <w:lang w:eastAsia="ru-RU"/>
        </w:rPr>
      </w:pPr>
      <w:r w:rsidRPr="00CA3C82">
        <w:rPr>
          <w:rFonts w:ascii="Times New Roman" w:eastAsia="Calibri" w:hAnsi="Times New Roman" w:cs="Times New Roman"/>
          <w:sz w:val="24"/>
          <w:szCs w:val="24"/>
          <w:lang w:eastAsia="ru-RU"/>
        </w:rPr>
        <w:t>Администрацией, как ответственным исполнителем семи муниципальных программ</w:t>
      </w:r>
      <w:r w:rsidRPr="00CA3C82">
        <w:rPr>
          <w:rFonts w:ascii="Times New Roman" w:eastAsia="Times New Roman" w:hAnsi="Times New Roman" w:cs="Times New Roman"/>
          <w:sz w:val="24"/>
          <w:szCs w:val="24"/>
          <w:lang w:eastAsia="ru-RU"/>
        </w:rPr>
        <w:t>, проведен расчет оценки эффективности реализации муниципальных программ Чунского районного муниципального образования</w:t>
      </w:r>
      <w:r w:rsidRPr="00CA3C82">
        <w:rPr>
          <w:rFonts w:ascii="Times New Roman" w:eastAsia="Calibri" w:hAnsi="Times New Roman" w:cs="Times New Roman"/>
          <w:sz w:val="24"/>
          <w:szCs w:val="24"/>
          <w:lang w:eastAsia="ru-RU"/>
        </w:rPr>
        <w:t>, из пяти муниципальных программ:</w:t>
      </w:r>
    </w:p>
    <w:p w:rsidR="00CA3C82" w:rsidRPr="00CA3C82" w:rsidRDefault="00CA3C82" w:rsidP="00C335DD">
      <w:pPr>
        <w:numPr>
          <w:ilvl w:val="0"/>
          <w:numId w:val="16"/>
        </w:numPr>
        <w:spacing w:after="0" w:line="240" w:lineRule="auto"/>
        <w:ind w:left="284" w:hanging="284"/>
        <w:jc w:val="both"/>
        <w:rPr>
          <w:rFonts w:ascii="Times New Roman" w:eastAsia="Calibri" w:hAnsi="Times New Roman" w:cs="Times New Roman"/>
          <w:sz w:val="24"/>
          <w:szCs w:val="24"/>
          <w:lang w:eastAsia="ru-RU"/>
        </w:rPr>
      </w:pPr>
      <w:r w:rsidRPr="00CA3C82">
        <w:rPr>
          <w:rFonts w:ascii="Times New Roman" w:eastAsia="Calibri" w:hAnsi="Times New Roman" w:cs="Times New Roman"/>
          <w:sz w:val="24"/>
          <w:szCs w:val="24"/>
          <w:lang w:eastAsia="ru-RU"/>
        </w:rPr>
        <w:t>четыре муниципальных программы признаны высокоэффективными: «Социальная поддержка населения», «Развитие сельского хозяйства и регулирование рынков сельскохозяйственной продукции, сырья и продовольствия», «Экономическое развитие Чунского района» и «Муниципальное управление»;</w:t>
      </w:r>
    </w:p>
    <w:p w:rsidR="00CA3C82" w:rsidRPr="00CA3C82" w:rsidRDefault="00CA3C82" w:rsidP="00C335DD">
      <w:pPr>
        <w:numPr>
          <w:ilvl w:val="0"/>
          <w:numId w:val="16"/>
        </w:numPr>
        <w:spacing w:after="0" w:line="240" w:lineRule="auto"/>
        <w:ind w:left="284" w:hanging="284"/>
        <w:jc w:val="both"/>
        <w:rPr>
          <w:rFonts w:ascii="Times New Roman" w:eastAsia="Calibri" w:hAnsi="Times New Roman" w:cs="Times New Roman"/>
          <w:sz w:val="24"/>
          <w:szCs w:val="24"/>
          <w:lang w:eastAsia="ru-RU"/>
        </w:rPr>
      </w:pPr>
      <w:r w:rsidRPr="00CA3C82">
        <w:rPr>
          <w:rFonts w:ascii="Times New Roman" w:eastAsia="Calibri" w:hAnsi="Times New Roman" w:cs="Times New Roman"/>
          <w:sz w:val="24"/>
          <w:szCs w:val="24"/>
          <w:lang w:eastAsia="ru-RU"/>
        </w:rPr>
        <w:t xml:space="preserve">три муниципальных программы признаны эффективными: «Безопасность», «Охрана труда» и «Транспорт». </w:t>
      </w:r>
    </w:p>
    <w:p w:rsidR="00AE0436" w:rsidRPr="00F47745" w:rsidRDefault="002B40E9" w:rsidP="00AE0436">
      <w:pPr>
        <w:spacing w:after="0" w:line="240" w:lineRule="auto"/>
        <w:ind w:left="709"/>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4D6574" w:rsidRPr="00F47745">
        <w:rPr>
          <w:rFonts w:ascii="Times New Roman" w:eastAsia="Times New Roman" w:hAnsi="Times New Roman" w:cs="Times New Roman"/>
          <w:b/>
          <w:sz w:val="24"/>
          <w:szCs w:val="24"/>
          <w:lang w:eastAsia="ru-RU"/>
        </w:rPr>
        <w:t xml:space="preserve">.3.  </w:t>
      </w:r>
      <w:r w:rsidR="00AE0436" w:rsidRPr="00F47745">
        <w:rPr>
          <w:rFonts w:ascii="Times New Roman" w:eastAsia="Times New Roman" w:hAnsi="Times New Roman" w:cs="Times New Roman"/>
          <w:b/>
          <w:sz w:val="24"/>
          <w:szCs w:val="24"/>
          <w:lang w:eastAsia="ru-RU"/>
        </w:rPr>
        <w:t>Планирование и исполнение бюджетных ассигнований</w:t>
      </w:r>
    </w:p>
    <w:p w:rsidR="004D6574" w:rsidRPr="00F47745" w:rsidRDefault="00AE0436" w:rsidP="00AE0436">
      <w:pPr>
        <w:spacing w:after="0" w:line="240" w:lineRule="auto"/>
        <w:ind w:left="1843" w:hanging="425"/>
        <w:jc w:val="center"/>
        <w:rPr>
          <w:rFonts w:ascii="Times New Roman" w:eastAsia="Times New Roman" w:hAnsi="Times New Roman" w:cs="Times New Roman"/>
          <w:b/>
          <w:sz w:val="24"/>
          <w:szCs w:val="24"/>
          <w:lang w:eastAsia="ru-RU"/>
        </w:rPr>
      </w:pPr>
      <w:r w:rsidRPr="00F47745">
        <w:rPr>
          <w:rFonts w:ascii="Times New Roman" w:eastAsia="Times New Roman" w:hAnsi="Times New Roman" w:cs="Times New Roman"/>
          <w:b/>
          <w:sz w:val="24"/>
          <w:szCs w:val="24"/>
          <w:lang w:eastAsia="ru-RU"/>
        </w:rPr>
        <w:t xml:space="preserve">ГРБС </w:t>
      </w:r>
      <w:r w:rsidR="004D6574" w:rsidRPr="00F47745">
        <w:rPr>
          <w:rFonts w:ascii="Times New Roman" w:eastAsia="Times New Roman" w:hAnsi="Times New Roman" w:cs="Times New Roman"/>
          <w:b/>
          <w:sz w:val="24"/>
          <w:szCs w:val="24"/>
          <w:lang w:eastAsia="ru-RU"/>
        </w:rPr>
        <w:t>Отдел образования Администрации Чунского района</w:t>
      </w:r>
    </w:p>
    <w:p w:rsidR="00965A66" w:rsidRPr="006F6208" w:rsidRDefault="00965A66" w:rsidP="00965A66">
      <w:pPr>
        <w:spacing w:after="0" w:line="240" w:lineRule="auto"/>
        <w:ind w:firstLine="709"/>
        <w:jc w:val="both"/>
        <w:rPr>
          <w:rFonts w:ascii="Times New Roman" w:eastAsia="Calibri" w:hAnsi="Times New Roman" w:cs="Times New Roman"/>
          <w:sz w:val="16"/>
          <w:szCs w:val="16"/>
        </w:rPr>
      </w:pPr>
    </w:p>
    <w:p w:rsidR="008E3908" w:rsidRPr="008E3908" w:rsidRDefault="008E3908" w:rsidP="00965A66">
      <w:pPr>
        <w:spacing w:after="0" w:line="240" w:lineRule="auto"/>
        <w:ind w:firstLine="709"/>
        <w:jc w:val="both"/>
        <w:rPr>
          <w:rFonts w:ascii="Times New Roman" w:eastAsia="Calibri" w:hAnsi="Times New Roman" w:cs="Times New Roman"/>
          <w:sz w:val="24"/>
          <w:szCs w:val="24"/>
        </w:rPr>
      </w:pPr>
      <w:r w:rsidRPr="008E3908">
        <w:rPr>
          <w:rFonts w:ascii="Times New Roman" w:eastAsia="Calibri" w:hAnsi="Times New Roman" w:cs="Times New Roman"/>
          <w:sz w:val="24"/>
          <w:szCs w:val="24"/>
        </w:rPr>
        <w:t>Расходные обязательства ГРБС Отдел образования на 2022-2024 годы установлены Приказом начальника Отдела образования от 27.10.2021 № О-317, в которое в течении финансового года вносились изменения и дополнения:</w:t>
      </w:r>
    </w:p>
    <w:p w:rsidR="008E3908" w:rsidRPr="008E3908" w:rsidRDefault="008E3908" w:rsidP="00C335DD">
      <w:pPr>
        <w:numPr>
          <w:ilvl w:val="0"/>
          <w:numId w:val="14"/>
        </w:numPr>
        <w:spacing w:after="0" w:line="240" w:lineRule="auto"/>
        <w:ind w:left="284" w:hanging="284"/>
        <w:contextualSpacing/>
        <w:jc w:val="both"/>
        <w:rPr>
          <w:rFonts w:ascii="Times New Roman" w:eastAsia="Calibri" w:hAnsi="Times New Roman" w:cs="Times New Roman"/>
          <w:sz w:val="24"/>
          <w:szCs w:val="24"/>
        </w:rPr>
      </w:pPr>
      <w:r w:rsidRPr="008E3908">
        <w:rPr>
          <w:rFonts w:ascii="Times New Roman" w:eastAsia="Calibri" w:hAnsi="Times New Roman" w:cs="Times New Roman"/>
          <w:sz w:val="24"/>
          <w:szCs w:val="24"/>
        </w:rPr>
        <w:t>на предоставление в 2022-2024 годах субсидии на финансовое обеспечение выполнения муниципального задания на оказание муниципальных услуг и субсидии на иные цели учреждениям, подведомственных Отделу образования (Приложения 1, 3, 5 к Приказу);</w:t>
      </w:r>
    </w:p>
    <w:p w:rsidR="008E3908" w:rsidRPr="008E3908" w:rsidRDefault="008E3908" w:rsidP="00C335DD">
      <w:pPr>
        <w:numPr>
          <w:ilvl w:val="0"/>
          <w:numId w:val="14"/>
        </w:numPr>
        <w:spacing w:after="0" w:line="240" w:lineRule="auto"/>
        <w:ind w:left="284" w:hanging="284"/>
        <w:contextualSpacing/>
        <w:jc w:val="both"/>
        <w:rPr>
          <w:rFonts w:ascii="Times New Roman" w:eastAsia="Calibri" w:hAnsi="Times New Roman" w:cs="Times New Roman"/>
          <w:sz w:val="24"/>
          <w:szCs w:val="24"/>
        </w:rPr>
      </w:pPr>
      <w:r w:rsidRPr="008E3908">
        <w:rPr>
          <w:rFonts w:ascii="Times New Roman" w:eastAsia="Calibri" w:hAnsi="Times New Roman" w:cs="Times New Roman"/>
          <w:sz w:val="24"/>
          <w:szCs w:val="24"/>
        </w:rPr>
        <w:t>на приобретение услуг для нужд казенных учреждений (Приложения 2, 4, 6 к Приказу).</w:t>
      </w:r>
    </w:p>
    <w:p w:rsidR="008E3908" w:rsidRPr="008E3908" w:rsidRDefault="008E3908" w:rsidP="00965A66">
      <w:pPr>
        <w:spacing w:after="0" w:line="240" w:lineRule="auto"/>
        <w:ind w:firstLine="709"/>
        <w:jc w:val="both"/>
        <w:rPr>
          <w:rFonts w:ascii="Times New Roman" w:eastAsia="Calibri" w:hAnsi="Times New Roman" w:cs="Times New Roman"/>
          <w:sz w:val="24"/>
          <w:szCs w:val="24"/>
        </w:rPr>
      </w:pPr>
      <w:r w:rsidRPr="008E3908">
        <w:rPr>
          <w:rFonts w:ascii="Times New Roman" w:eastAsia="Calibri" w:hAnsi="Times New Roman" w:cs="Times New Roman"/>
          <w:sz w:val="24"/>
          <w:szCs w:val="24"/>
        </w:rPr>
        <w:lastRenderedPageBreak/>
        <w:t xml:space="preserve">В соответствии с нормами подпункта 3 пункта 1 статьи 158 Бюджетного Кодекса РФ и Порядка ведения реестра расходных обязательств Чунского РМО, утвержденного Постановлением администрации Чунского района от 17.07.2018 № 58 (с изменениями от 18.02.2019 № 11), Отделом образования, как ГРБС, велся реестр расходных обязательств. </w:t>
      </w:r>
    </w:p>
    <w:p w:rsidR="008E3908" w:rsidRPr="008E3908" w:rsidRDefault="008E3908" w:rsidP="00965A66">
      <w:pPr>
        <w:spacing w:after="0" w:line="240" w:lineRule="auto"/>
        <w:ind w:firstLine="709"/>
        <w:jc w:val="both"/>
        <w:rPr>
          <w:rFonts w:ascii="Times New Roman" w:eastAsia="Calibri" w:hAnsi="Times New Roman" w:cs="Times New Roman"/>
          <w:sz w:val="24"/>
          <w:szCs w:val="24"/>
        </w:rPr>
      </w:pPr>
      <w:r w:rsidRPr="008E3908">
        <w:rPr>
          <w:rFonts w:ascii="Times New Roman" w:eastAsia="Calibri" w:hAnsi="Times New Roman" w:cs="Times New Roman"/>
          <w:sz w:val="24"/>
          <w:szCs w:val="24"/>
        </w:rPr>
        <w:t>Объем бюджетных ассигнований ГРБС Отдел образования на 2022 год первоначально утвержден в сумме 903 193,4 тыс. рублей, в который в течение 2022 года вносились изменения, в результате которых бюджетные ассигнования, утвержденные Сводной бюджетной росписью бюджета Чунского РМО от 28.12.2022 по ГРБС Отдел образования, составили 1 105 914,3 тыс. рублей.</w:t>
      </w:r>
    </w:p>
    <w:p w:rsidR="008E3908" w:rsidRPr="008E3908" w:rsidRDefault="008E3908" w:rsidP="00965A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E3908">
        <w:rPr>
          <w:rFonts w:ascii="Times New Roman" w:eastAsia="Calibri" w:hAnsi="Times New Roman" w:cs="Times New Roman"/>
          <w:sz w:val="24"/>
          <w:szCs w:val="24"/>
        </w:rPr>
        <w:t>По данным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за 2022 год (ф. 0503127 из состава годовой бюджетной отчетности) расходы ГРБС Отдел образования исполнены в сумме 1 093 863,9 тыс. рублей или на 98,9 % от утвержденных.</w:t>
      </w:r>
    </w:p>
    <w:p w:rsidR="008E3908" w:rsidRPr="008E3908" w:rsidRDefault="008E3908" w:rsidP="008E3908">
      <w:pPr>
        <w:autoSpaceDN w:val="0"/>
        <w:adjustRightInd w:val="0"/>
        <w:spacing w:after="0" w:line="240" w:lineRule="auto"/>
        <w:jc w:val="both"/>
        <w:rPr>
          <w:rFonts w:ascii="Times New Roman" w:eastAsia="Calibri" w:hAnsi="Times New Roman" w:cs="Times New Roman"/>
          <w:sz w:val="24"/>
          <w:szCs w:val="24"/>
        </w:rPr>
      </w:pPr>
      <w:r w:rsidRPr="008E3908">
        <w:rPr>
          <w:rFonts w:ascii="Times New Roman" w:eastAsia="Calibri" w:hAnsi="Times New Roman" w:cs="Times New Roman"/>
          <w:sz w:val="24"/>
          <w:szCs w:val="24"/>
        </w:rPr>
        <w:t>Сумма неисполненных ассигнований на конец отчетного периода составила 12 050,37 тыс. рублей, из них по мероприятиям муниципальных программ:</w:t>
      </w:r>
    </w:p>
    <w:p w:rsidR="008E3908" w:rsidRPr="008E3908" w:rsidRDefault="008E3908" w:rsidP="00C335DD">
      <w:pPr>
        <w:numPr>
          <w:ilvl w:val="0"/>
          <w:numId w:val="4"/>
        </w:numPr>
        <w:autoSpaceDN w:val="0"/>
        <w:adjustRightInd w:val="0"/>
        <w:spacing w:after="160" w:line="240" w:lineRule="auto"/>
        <w:ind w:left="284" w:hanging="284"/>
        <w:contextualSpacing/>
        <w:jc w:val="both"/>
        <w:rPr>
          <w:rFonts w:ascii="Times New Roman" w:eastAsia="Calibri" w:hAnsi="Times New Roman" w:cs="Times New Roman"/>
          <w:bCs/>
          <w:sz w:val="24"/>
          <w:szCs w:val="24"/>
        </w:rPr>
      </w:pPr>
      <w:r w:rsidRPr="008E3908">
        <w:rPr>
          <w:rFonts w:ascii="Times New Roman" w:eastAsia="Calibri" w:hAnsi="Times New Roman" w:cs="Times New Roman"/>
          <w:bCs/>
          <w:sz w:val="24"/>
          <w:szCs w:val="24"/>
        </w:rPr>
        <w:t>Развитие системы образования – 11 758,4 тыс. рублей;</w:t>
      </w:r>
    </w:p>
    <w:p w:rsidR="008E3908" w:rsidRPr="008E3908" w:rsidRDefault="008E3908" w:rsidP="00C335DD">
      <w:pPr>
        <w:numPr>
          <w:ilvl w:val="0"/>
          <w:numId w:val="4"/>
        </w:numPr>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8E3908">
        <w:rPr>
          <w:rFonts w:ascii="Times New Roman" w:eastAsia="Calibri" w:hAnsi="Times New Roman" w:cs="Times New Roman"/>
          <w:bCs/>
          <w:sz w:val="24"/>
          <w:szCs w:val="24"/>
        </w:rPr>
        <w:t>Развитие коммунальной инфраструктуры объектов социальной сферы, находящихся в муниципальной собственности Чунского РМО – 292,0 тыс. рублей.</w:t>
      </w:r>
    </w:p>
    <w:p w:rsidR="008E3908" w:rsidRPr="008E3908" w:rsidRDefault="008E3908" w:rsidP="008E3908">
      <w:pPr>
        <w:spacing w:after="0" w:line="240" w:lineRule="auto"/>
        <w:jc w:val="both"/>
        <w:rPr>
          <w:rFonts w:ascii="Times New Roman" w:eastAsia="Calibri" w:hAnsi="Times New Roman" w:cs="Times New Roman"/>
          <w:sz w:val="24"/>
          <w:szCs w:val="24"/>
        </w:rPr>
      </w:pPr>
      <w:r w:rsidRPr="008E3908">
        <w:rPr>
          <w:rFonts w:ascii="Times New Roman" w:eastAsia="Calibri" w:hAnsi="Times New Roman" w:cs="Times New Roman"/>
          <w:sz w:val="24"/>
          <w:szCs w:val="24"/>
        </w:rPr>
        <w:t xml:space="preserve">Анализ распределения бюджетных ассигнований Отдела образования и их исполнения в 2022 году отражен в Таблице № </w:t>
      </w:r>
      <w:r w:rsidR="00F47745">
        <w:rPr>
          <w:rFonts w:ascii="Times New Roman" w:eastAsia="Calibri" w:hAnsi="Times New Roman" w:cs="Times New Roman"/>
          <w:sz w:val="24"/>
          <w:szCs w:val="24"/>
        </w:rPr>
        <w:t>13</w:t>
      </w:r>
      <w:r w:rsidRPr="008E3908">
        <w:rPr>
          <w:rFonts w:ascii="Times New Roman" w:eastAsia="Calibri" w:hAnsi="Times New Roman" w:cs="Times New Roman"/>
          <w:sz w:val="24"/>
          <w:szCs w:val="24"/>
        </w:rPr>
        <w:t>.</w:t>
      </w:r>
    </w:p>
    <w:p w:rsidR="008E3908" w:rsidRPr="008E3908" w:rsidRDefault="008E3908" w:rsidP="008E3908">
      <w:pPr>
        <w:spacing w:after="0" w:line="240" w:lineRule="auto"/>
        <w:jc w:val="center"/>
        <w:rPr>
          <w:rFonts w:ascii="Times New Roman" w:eastAsia="Calibri" w:hAnsi="Times New Roman" w:cs="Times New Roman"/>
          <w:sz w:val="24"/>
          <w:szCs w:val="24"/>
        </w:rPr>
      </w:pPr>
      <w:r w:rsidRPr="008E3908">
        <w:rPr>
          <w:rFonts w:ascii="Times New Roman" w:eastAsia="Calibri" w:hAnsi="Times New Roman" w:cs="Times New Roman"/>
          <w:sz w:val="24"/>
          <w:szCs w:val="24"/>
        </w:rPr>
        <w:t xml:space="preserve">Таблица № </w:t>
      </w:r>
      <w:r w:rsidR="00F47745">
        <w:rPr>
          <w:rFonts w:ascii="Times New Roman" w:eastAsia="Calibri" w:hAnsi="Times New Roman" w:cs="Times New Roman"/>
          <w:sz w:val="24"/>
          <w:szCs w:val="24"/>
        </w:rPr>
        <w:t>13</w:t>
      </w:r>
    </w:p>
    <w:p w:rsidR="008E3908" w:rsidRPr="008E3908" w:rsidRDefault="008E3908" w:rsidP="008E3908">
      <w:pPr>
        <w:spacing w:after="0" w:line="240" w:lineRule="auto"/>
        <w:jc w:val="right"/>
        <w:rPr>
          <w:rFonts w:ascii="Times New Roman" w:eastAsia="Calibri" w:hAnsi="Times New Roman" w:cs="Times New Roman"/>
          <w:sz w:val="24"/>
          <w:szCs w:val="24"/>
        </w:rPr>
      </w:pPr>
      <w:r w:rsidRPr="008E3908">
        <w:rPr>
          <w:rFonts w:ascii="Times New Roman" w:eastAsia="Calibri" w:hAnsi="Times New Roman" w:cs="Times New Roman"/>
          <w:sz w:val="24"/>
          <w:szCs w:val="24"/>
        </w:rPr>
        <w:t>(в тыс. рублей)</w:t>
      </w:r>
    </w:p>
    <w:tbl>
      <w:tblPr>
        <w:tblW w:w="103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637"/>
        <w:gridCol w:w="1474"/>
        <w:gridCol w:w="1339"/>
        <w:gridCol w:w="1213"/>
        <w:gridCol w:w="666"/>
      </w:tblGrid>
      <w:tr w:rsidR="008E3908" w:rsidRPr="008E3908" w:rsidTr="00976A86">
        <w:trPr>
          <w:trHeight w:val="20"/>
        </w:trPr>
        <w:tc>
          <w:tcPr>
            <w:tcW w:w="5637" w:type="dxa"/>
            <w:vMerge w:val="restart"/>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Наименование раздела, подраздела, МП Чунского РМО</w:t>
            </w:r>
          </w:p>
        </w:tc>
        <w:tc>
          <w:tcPr>
            <w:tcW w:w="1474" w:type="dxa"/>
            <w:vMerge w:val="restart"/>
            <w:tcBorders>
              <w:right w:val="single" w:sz="12"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КБК</w:t>
            </w:r>
          </w:p>
        </w:tc>
        <w:tc>
          <w:tcPr>
            <w:tcW w:w="1339" w:type="dxa"/>
            <w:vMerge w:val="restart"/>
            <w:tcBorders>
              <w:left w:val="single" w:sz="12"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Утверждено</w:t>
            </w:r>
            <w:r w:rsidRPr="008E3908">
              <w:rPr>
                <w:rFonts w:ascii="Times New Roman" w:eastAsia="Times New Roman" w:hAnsi="Times New Roman" w:cs="Times New Roman"/>
                <w:sz w:val="20"/>
                <w:szCs w:val="20"/>
                <w:lang w:eastAsia="ru-RU"/>
              </w:rPr>
              <w:br/>
              <w:t>СБР от 28.12.22</w:t>
            </w:r>
          </w:p>
        </w:tc>
        <w:tc>
          <w:tcPr>
            <w:tcW w:w="1879" w:type="dxa"/>
            <w:gridSpan w:val="2"/>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Исполнено</w:t>
            </w:r>
          </w:p>
          <w:p w:rsidR="008E3908" w:rsidRPr="008E3908" w:rsidRDefault="008E3908" w:rsidP="008E3908">
            <w:pPr>
              <w:spacing w:after="0" w:line="240" w:lineRule="auto"/>
              <w:jc w:val="center"/>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(ф. 0503127)</w:t>
            </w:r>
          </w:p>
        </w:tc>
      </w:tr>
      <w:tr w:rsidR="008E3908" w:rsidRPr="008E3908" w:rsidTr="00976A86">
        <w:trPr>
          <w:trHeight w:val="20"/>
        </w:trPr>
        <w:tc>
          <w:tcPr>
            <w:tcW w:w="5637" w:type="dxa"/>
            <w:vMerge/>
            <w:tcBorders>
              <w:bottom w:val="single" w:sz="12"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p>
        </w:tc>
        <w:tc>
          <w:tcPr>
            <w:tcW w:w="1474" w:type="dxa"/>
            <w:vMerge/>
            <w:tcBorders>
              <w:bottom w:val="single" w:sz="12" w:space="0" w:color="auto"/>
              <w:right w:val="single" w:sz="12"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p>
        </w:tc>
        <w:tc>
          <w:tcPr>
            <w:tcW w:w="1339" w:type="dxa"/>
            <w:vMerge/>
            <w:tcBorders>
              <w:left w:val="single" w:sz="12" w:space="0" w:color="auto"/>
              <w:bottom w:val="single" w:sz="12"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p>
        </w:tc>
        <w:tc>
          <w:tcPr>
            <w:tcW w:w="1213" w:type="dxa"/>
            <w:tcBorders>
              <w:bottom w:val="single" w:sz="12"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тыс. руб.</w:t>
            </w:r>
          </w:p>
        </w:tc>
        <w:tc>
          <w:tcPr>
            <w:tcW w:w="666" w:type="dxa"/>
            <w:tcBorders>
              <w:bottom w:val="single" w:sz="12"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w:t>
            </w:r>
          </w:p>
        </w:tc>
      </w:tr>
      <w:tr w:rsidR="008E3908" w:rsidRPr="008E3908" w:rsidTr="00976A86">
        <w:trPr>
          <w:trHeight w:val="20"/>
        </w:trPr>
        <w:tc>
          <w:tcPr>
            <w:tcW w:w="563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8E3908" w:rsidRPr="008E3908" w:rsidRDefault="008E3908" w:rsidP="008E3908">
            <w:pPr>
              <w:spacing w:after="0" w:line="240" w:lineRule="auto"/>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ОБРАЗОВАНИЕ</w:t>
            </w:r>
          </w:p>
        </w:tc>
        <w:tc>
          <w:tcPr>
            <w:tcW w:w="147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8E3908" w:rsidRPr="008E3908" w:rsidRDefault="008E3908" w:rsidP="008E3908">
            <w:pPr>
              <w:spacing w:after="0" w:line="240" w:lineRule="auto"/>
              <w:jc w:val="center"/>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0700</w:t>
            </w:r>
          </w:p>
        </w:tc>
        <w:tc>
          <w:tcPr>
            <w:tcW w:w="133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1 093 224,0</w:t>
            </w:r>
          </w:p>
        </w:tc>
        <w:tc>
          <w:tcPr>
            <w:tcW w:w="12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1 081 173,7</w:t>
            </w:r>
          </w:p>
        </w:tc>
        <w:tc>
          <w:tcPr>
            <w:tcW w:w="66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98,9</w:t>
            </w:r>
          </w:p>
        </w:tc>
      </w:tr>
      <w:tr w:rsidR="008E3908" w:rsidRPr="008E3908" w:rsidTr="00976A86">
        <w:trPr>
          <w:trHeight w:val="20"/>
        </w:trPr>
        <w:tc>
          <w:tcPr>
            <w:tcW w:w="563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Дошкольное образование</w:t>
            </w:r>
          </w:p>
        </w:tc>
        <w:tc>
          <w:tcPr>
            <w:tcW w:w="147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0701</w:t>
            </w:r>
          </w:p>
        </w:tc>
        <w:tc>
          <w:tcPr>
            <w:tcW w:w="133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297 811,3</w:t>
            </w:r>
          </w:p>
        </w:tc>
        <w:tc>
          <w:tcPr>
            <w:tcW w:w="121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293 612,2</w:t>
            </w:r>
          </w:p>
        </w:tc>
        <w:tc>
          <w:tcPr>
            <w:tcW w:w="66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98,6</w:t>
            </w:r>
          </w:p>
        </w:tc>
      </w:tr>
      <w:tr w:rsidR="008E3908" w:rsidRPr="008E3908" w:rsidTr="00976A86">
        <w:trPr>
          <w:trHeight w:val="20"/>
        </w:trPr>
        <w:tc>
          <w:tcPr>
            <w:tcW w:w="5637" w:type="dxa"/>
            <w:tcBorders>
              <w:top w:val="single" w:sz="12"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Развитие системы образования</w:t>
            </w:r>
          </w:p>
        </w:tc>
        <w:tc>
          <w:tcPr>
            <w:tcW w:w="1474" w:type="dxa"/>
            <w:tcBorders>
              <w:top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43 0 00 00000</w:t>
            </w:r>
          </w:p>
        </w:tc>
        <w:tc>
          <w:tcPr>
            <w:tcW w:w="1339" w:type="dxa"/>
            <w:tcBorders>
              <w:top w:val="single" w:sz="12" w:space="0" w:color="auto"/>
              <w:left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296 573,0</w:t>
            </w:r>
          </w:p>
        </w:tc>
        <w:tc>
          <w:tcPr>
            <w:tcW w:w="1213" w:type="dxa"/>
            <w:tcBorders>
              <w:top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292 560,9</w:t>
            </w:r>
          </w:p>
        </w:tc>
        <w:tc>
          <w:tcPr>
            <w:tcW w:w="666" w:type="dxa"/>
            <w:tcBorders>
              <w:top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98,6</w:t>
            </w:r>
          </w:p>
        </w:tc>
      </w:tr>
      <w:tr w:rsidR="008E3908" w:rsidRPr="008E3908" w:rsidTr="00976A86">
        <w:trPr>
          <w:trHeight w:val="20"/>
        </w:trPr>
        <w:tc>
          <w:tcPr>
            <w:tcW w:w="5637" w:type="dxa"/>
            <w:tcBorders>
              <w:bottom w:val="single" w:sz="12"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Развитие коммунальной инфраструктуры объектов социальной сферы, находящихся в мун. собственности Чунского РМО</w:t>
            </w:r>
          </w:p>
        </w:tc>
        <w:tc>
          <w:tcPr>
            <w:tcW w:w="1474" w:type="dxa"/>
            <w:tcBorders>
              <w:bottom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47 0 00 00000</w:t>
            </w:r>
          </w:p>
        </w:tc>
        <w:tc>
          <w:tcPr>
            <w:tcW w:w="1339" w:type="dxa"/>
            <w:tcBorders>
              <w:left w:val="single" w:sz="12" w:space="0" w:color="auto"/>
              <w:bottom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1 238,4</w:t>
            </w:r>
          </w:p>
        </w:tc>
        <w:tc>
          <w:tcPr>
            <w:tcW w:w="1213" w:type="dxa"/>
            <w:tcBorders>
              <w:bottom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1 051,3</w:t>
            </w:r>
          </w:p>
        </w:tc>
        <w:tc>
          <w:tcPr>
            <w:tcW w:w="666" w:type="dxa"/>
            <w:tcBorders>
              <w:bottom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84,9</w:t>
            </w:r>
          </w:p>
        </w:tc>
      </w:tr>
      <w:tr w:rsidR="008E3908" w:rsidRPr="008E3908" w:rsidTr="00976A86">
        <w:trPr>
          <w:trHeight w:val="20"/>
        </w:trPr>
        <w:tc>
          <w:tcPr>
            <w:tcW w:w="563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Общее образование</w:t>
            </w:r>
          </w:p>
        </w:tc>
        <w:tc>
          <w:tcPr>
            <w:tcW w:w="147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0702</w:t>
            </w:r>
          </w:p>
        </w:tc>
        <w:tc>
          <w:tcPr>
            <w:tcW w:w="133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704 783,5</w:t>
            </w:r>
          </w:p>
        </w:tc>
        <w:tc>
          <w:tcPr>
            <w:tcW w:w="121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699 178,7</w:t>
            </w:r>
          </w:p>
        </w:tc>
        <w:tc>
          <w:tcPr>
            <w:tcW w:w="66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99,2</w:t>
            </w:r>
          </w:p>
        </w:tc>
      </w:tr>
      <w:tr w:rsidR="008E3908" w:rsidRPr="008E3908" w:rsidTr="00976A86">
        <w:trPr>
          <w:trHeight w:val="20"/>
        </w:trPr>
        <w:tc>
          <w:tcPr>
            <w:tcW w:w="5637" w:type="dxa"/>
            <w:tcBorders>
              <w:top w:val="single" w:sz="12"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Развитие системы образования</w:t>
            </w:r>
          </w:p>
        </w:tc>
        <w:tc>
          <w:tcPr>
            <w:tcW w:w="1474" w:type="dxa"/>
            <w:tcBorders>
              <w:top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43 0 00 00000</w:t>
            </w:r>
          </w:p>
        </w:tc>
        <w:tc>
          <w:tcPr>
            <w:tcW w:w="1339" w:type="dxa"/>
            <w:tcBorders>
              <w:top w:val="single" w:sz="12" w:space="0" w:color="auto"/>
              <w:left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704 547,0</w:t>
            </w:r>
          </w:p>
        </w:tc>
        <w:tc>
          <w:tcPr>
            <w:tcW w:w="1213" w:type="dxa"/>
            <w:tcBorders>
              <w:top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699 047,1</w:t>
            </w:r>
          </w:p>
        </w:tc>
        <w:tc>
          <w:tcPr>
            <w:tcW w:w="666" w:type="dxa"/>
            <w:tcBorders>
              <w:top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99,2</w:t>
            </w:r>
          </w:p>
        </w:tc>
      </w:tr>
      <w:tr w:rsidR="008E3908" w:rsidRPr="008E3908" w:rsidTr="00976A86">
        <w:trPr>
          <w:trHeight w:val="20"/>
        </w:trPr>
        <w:tc>
          <w:tcPr>
            <w:tcW w:w="5637" w:type="dxa"/>
            <w:tcBorders>
              <w:bottom w:val="single" w:sz="12"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Развитие коммунальной инфраструктуры объектов социальной сферы, находящихся в мун. собственности Чунского РМО</w:t>
            </w:r>
          </w:p>
        </w:tc>
        <w:tc>
          <w:tcPr>
            <w:tcW w:w="1474" w:type="dxa"/>
            <w:tcBorders>
              <w:bottom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47 0 00 00000</w:t>
            </w:r>
          </w:p>
        </w:tc>
        <w:tc>
          <w:tcPr>
            <w:tcW w:w="1339" w:type="dxa"/>
            <w:tcBorders>
              <w:left w:val="single" w:sz="12" w:space="0" w:color="auto"/>
              <w:bottom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236,5</w:t>
            </w:r>
          </w:p>
        </w:tc>
        <w:tc>
          <w:tcPr>
            <w:tcW w:w="1213" w:type="dxa"/>
            <w:tcBorders>
              <w:bottom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131,6</w:t>
            </w:r>
          </w:p>
        </w:tc>
        <w:tc>
          <w:tcPr>
            <w:tcW w:w="666" w:type="dxa"/>
            <w:tcBorders>
              <w:bottom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55,7</w:t>
            </w:r>
          </w:p>
        </w:tc>
      </w:tr>
      <w:tr w:rsidR="008E3908" w:rsidRPr="008E3908" w:rsidTr="00976A86">
        <w:trPr>
          <w:trHeight w:val="20"/>
        </w:trPr>
        <w:tc>
          <w:tcPr>
            <w:tcW w:w="563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Дополнительное образование детей</w:t>
            </w:r>
          </w:p>
        </w:tc>
        <w:tc>
          <w:tcPr>
            <w:tcW w:w="147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0703</w:t>
            </w:r>
          </w:p>
        </w:tc>
        <w:tc>
          <w:tcPr>
            <w:tcW w:w="133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27 385,0</w:t>
            </w:r>
          </w:p>
        </w:tc>
        <w:tc>
          <w:tcPr>
            <w:tcW w:w="121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26 876,7</w:t>
            </w:r>
          </w:p>
        </w:tc>
        <w:tc>
          <w:tcPr>
            <w:tcW w:w="66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98,1</w:t>
            </w:r>
          </w:p>
        </w:tc>
      </w:tr>
      <w:tr w:rsidR="008E3908" w:rsidRPr="008E3908" w:rsidTr="00976A86">
        <w:trPr>
          <w:trHeight w:val="20"/>
        </w:trPr>
        <w:tc>
          <w:tcPr>
            <w:tcW w:w="5637" w:type="dxa"/>
            <w:tcBorders>
              <w:top w:val="single" w:sz="12"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Развитие системы образования</w:t>
            </w:r>
          </w:p>
        </w:tc>
        <w:tc>
          <w:tcPr>
            <w:tcW w:w="1474" w:type="dxa"/>
            <w:tcBorders>
              <w:top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43 0 00 00000</w:t>
            </w:r>
          </w:p>
        </w:tc>
        <w:tc>
          <w:tcPr>
            <w:tcW w:w="1339" w:type="dxa"/>
            <w:tcBorders>
              <w:top w:val="single" w:sz="12" w:space="0" w:color="auto"/>
              <w:left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27 383,0</w:t>
            </w:r>
          </w:p>
        </w:tc>
        <w:tc>
          <w:tcPr>
            <w:tcW w:w="1213" w:type="dxa"/>
            <w:tcBorders>
              <w:top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26 874,7</w:t>
            </w:r>
          </w:p>
        </w:tc>
        <w:tc>
          <w:tcPr>
            <w:tcW w:w="666" w:type="dxa"/>
            <w:tcBorders>
              <w:top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98,1</w:t>
            </w:r>
          </w:p>
        </w:tc>
      </w:tr>
      <w:tr w:rsidR="008E3908" w:rsidRPr="008E3908" w:rsidTr="00976A86">
        <w:trPr>
          <w:trHeight w:val="20"/>
        </w:trPr>
        <w:tc>
          <w:tcPr>
            <w:tcW w:w="5637" w:type="dxa"/>
            <w:tcBorders>
              <w:bottom w:val="single" w:sz="12"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Развитие коммунальной инфраструктуры объектов социальной сферы, находящихся в мун. собственности Чунского РМО</w:t>
            </w:r>
          </w:p>
        </w:tc>
        <w:tc>
          <w:tcPr>
            <w:tcW w:w="1474" w:type="dxa"/>
            <w:tcBorders>
              <w:bottom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47 0 00 00000</w:t>
            </w:r>
          </w:p>
        </w:tc>
        <w:tc>
          <w:tcPr>
            <w:tcW w:w="1339" w:type="dxa"/>
            <w:tcBorders>
              <w:left w:val="single" w:sz="12" w:space="0" w:color="auto"/>
              <w:bottom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2,0</w:t>
            </w:r>
          </w:p>
        </w:tc>
        <w:tc>
          <w:tcPr>
            <w:tcW w:w="1213" w:type="dxa"/>
            <w:tcBorders>
              <w:bottom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2,0</w:t>
            </w:r>
          </w:p>
        </w:tc>
        <w:tc>
          <w:tcPr>
            <w:tcW w:w="666" w:type="dxa"/>
            <w:tcBorders>
              <w:bottom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100,0</w:t>
            </w:r>
          </w:p>
        </w:tc>
      </w:tr>
      <w:tr w:rsidR="008E3908" w:rsidRPr="008E3908" w:rsidTr="00976A86">
        <w:trPr>
          <w:trHeight w:val="20"/>
        </w:trPr>
        <w:tc>
          <w:tcPr>
            <w:tcW w:w="563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Молодежная политика</w:t>
            </w:r>
          </w:p>
        </w:tc>
        <w:tc>
          <w:tcPr>
            <w:tcW w:w="147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0707</w:t>
            </w:r>
          </w:p>
        </w:tc>
        <w:tc>
          <w:tcPr>
            <w:tcW w:w="133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3 880,5</w:t>
            </w:r>
          </w:p>
        </w:tc>
        <w:tc>
          <w:tcPr>
            <w:tcW w:w="121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3 858,9</w:t>
            </w:r>
          </w:p>
        </w:tc>
        <w:tc>
          <w:tcPr>
            <w:tcW w:w="66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99,4</w:t>
            </w:r>
          </w:p>
        </w:tc>
      </w:tr>
      <w:tr w:rsidR="008E3908" w:rsidRPr="008E3908" w:rsidTr="00976A86">
        <w:trPr>
          <w:trHeight w:val="20"/>
        </w:trPr>
        <w:tc>
          <w:tcPr>
            <w:tcW w:w="5637" w:type="dxa"/>
            <w:tcBorders>
              <w:top w:val="single" w:sz="12" w:space="0" w:color="auto"/>
              <w:bottom w:val="single" w:sz="12"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Развитие системы образования</w:t>
            </w:r>
          </w:p>
        </w:tc>
        <w:tc>
          <w:tcPr>
            <w:tcW w:w="1474" w:type="dxa"/>
            <w:tcBorders>
              <w:top w:val="single" w:sz="12" w:space="0" w:color="auto"/>
              <w:bottom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43 0 00 00000</w:t>
            </w:r>
          </w:p>
        </w:tc>
        <w:tc>
          <w:tcPr>
            <w:tcW w:w="1339" w:type="dxa"/>
            <w:tcBorders>
              <w:top w:val="single" w:sz="12" w:space="0" w:color="auto"/>
              <w:left w:val="single" w:sz="12" w:space="0" w:color="auto"/>
              <w:bottom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3 880,5</w:t>
            </w:r>
          </w:p>
        </w:tc>
        <w:tc>
          <w:tcPr>
            <w:tcW w:w="1213" w:type="dxa"/>
            <w:tcBorders>
              <w:top w:val="single" w:sz="12" w:space="0" w:color="auto"/>
              <w:bottom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3 858,9</w:t>
            </w:r>
          </w:p>
        </w:tc>
        <w:tc>
          <w:tcPr>
            <w:tcW w:w="666" w:type="dxa"/>
            <w:tcBorders>
              <w:top w:val="single" w:sz="12" w:space="0" w:color="auto"/>
              <w:bottom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99,4</w:t>
            </w:r>
          </w:p>
        </w:tc>
      </w:tr>
      <w:tr w:rsidR="008E3908" w:rsidRPr="008E3908" w:rsidTr="00976A86">
        <w:trPr>
          <w:trHeight w:val="20"/>
        </w:trPr>
        <w:tc>
          <w:tcPr>
            <w:tcW w:w="563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Другие вопросы в области образования</w:t>
            </w:r>
          </w:p>
        </w:tc>
        <w:tc>
          <w:tcPr>
            <w:tcW w:w="147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0709</w:t>
            </w:r>
          </w:p>
        </w:tc>
        <w:tc>
          <w:tcPr>
            <w:tcW w:w="133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59 363,7</w:t>
            </w:r>
          </w:p>
        </w:tc>
        <w:tc>
          <w:tcPr>
            <w:tcW w:w="121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57 647,2</w:t>
            </w:r>
          </w:p>
        </w:tc>
        <w:tc>
          <w:tcPr>
            <w:tcW w:w="66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97,1</w:t>
            </w:r>
          </w:p>
        </w:tc>
      </w:tr>
      <w:tr w:rsidR="008E3908" w:rsidRPr="008E3908" w:rsidTr="00976A86">
        <w:trPr>
          <w:trHeight w:val="20"/>
        </w:trPr>
        <w:tc>
          <w:tcPr>
            <w:tcW w:w="5637" w:type="dxa"/>
            <w:tcBorders>
              <w:top w:val="single" w:sz="12"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Развитие системы образования</w:t>
            </w:r>
          </w:p>
        </w:tc>
        <w:tc>
          <w:tcPr>
            <w:tcW w:w="1474" w:type="dxa"/>
            <w:tcBorders>
              <w:top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43 0 00 00000</w:t>
            </w:r>
          </w:p>
        </w:tc>
        <w:tc>
          <w:tcPr>
            <w:tcW w:w="1339" w:type="dxa"/>
            <w:tcBorders>
              <w:top w:val="single" w:sz="12" w:space="0" w:color="auto"/>
              <w:left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59 302,7</w:t>
            </w:r>
          </w:p>
        </w:tc>
        <w:tc>
          <w:tcPr>
            <w:tcW w:w="1213" w:type="dxa"/>
            <w:tcBorders>
              <w:top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57 586,2</w:t>
            </w:r>
          </w:p>
        </w:tc>
        <w:tc>
          <w:tcPr>
            <w:tcW w:w="666" w:type="dxa"/>
            <w:tcBorders>
              <w:top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97,1</w:t>
            </w:r>
          </w:p>
        </w:tc>
      </w:tr>
      <w:tr w:rsidR="008E3908" w:rsidRPr="008E3908" w:rsidTr="00976A86">
        <w:trPr>
          <w:trHeight w:val="20"/>
        </w:trPr>
        <w:tc>
          <w:tcPr>
            <w:tcW w:w="5637" w:type="dxa"/>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Развитие культуры, спорта и молодежной политики</w:t>
            </w:r>
          </w:p>
        </w:tc>
        <w:tc>
          <w:tcPr>
            <w:tcW w:w="1474" w:type="dxa"/>
            <w:tcBorders>
              <w:right w:val="single" w:sz="12"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44 0 00 00000</w:t>
            </w:r>
          </w:p>
        </w:tc>
        <w:tc>
          <w:tcPr>
            <w:tcW w:w="1339" w:type="dxa"/>
            <w:tcBorders>
              <w:left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10,0</w:t>
            </w:r>
          </w:p>
        </w:tc>
        <w:tc>
          <w:tcPr>
            <w:tcW w:w="1213" w:type="dxa"/>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10,0</w:t>
            </w:r>
          </w:p>
        </w:tc>
        <w:tc>
          <w:tcPr>
            <w:tcW w:w="666" w:type="dxa"/>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100,0</w:t>
            </w:r>
          </w:p>
        </w:tc>
      </w:tr>
      <w:tr w:rsidR="008E3908" w:rsidRPr="008E3908" w:rsidTr="00976A86">
        <w:trPr>
          <w:trHeight w:val="20"/>
        </w:trPr>
        <w:tc>
          <w:tcPr>
            <w:tcW w:w="5637" w:type="dxa"/>
            <w:tcBorders>
              <w:bottom w:val="single" w:sz="12"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Развитие коммунальной инфраструктуры объектов социальной сферы, находящихся в мун. собственности Чунского РМО</w:t>
            </w:r>
          </w:p>
        </w:tc>
        <w:tc>
          <w:tcPr>
            <w:tcW w:w="1474" w:type="dxa"/>
            <w:tcBorders>
              <w:bottom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47 0 00 00000</w:t>
            </w:r>
          </w:p>
        </w:tc>
        <w:tc>
          <w:tcPr>
            <w:tcW w:w="1339" w:type="dxa"/>
            <w:tcBorders>
              <w:left w:val="single" w:sz="12" w:space="0" w:color="auto"/>
              <w:bottom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51,0</w:t>
            </w:r>
          </w:p>
        </w:tc>
        <w:tc>
          <w:tcPr>
            <w:tcW w:w="1213" w:type="dxa"/>
            <w:tcBorders>
              <w:bottom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51,0</w:t>
            </w:r>
          </w:p>
        </w:tc>
        <w:tc>
          <w:tcPr>
            <w:tcW w:w="666" w:type="dxa"/>
            <w:tcBorders>
              <w:bottom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100,0</w:t>
            </w:r>
          </w:p>
        </w:tc>
      </w:tr>
      <w:tr w:rsidR="008E3908" w:rsidRPr="008E3908" w:rsidTr="00976A86">
        <w:trPr>
          <w:trHeight w:val="20"/>
        </w:trPr>
        <w:tc>
          <w:tcPr>
            <w:tcW w:w="563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8E3908" w:rsidRPr="008E3908" w:rsidRDefault="008E3908" w:rsidP="008E3908">
            <w:pPr>
              <w:spacing w:after="0" w:line="240" w:lineRule="auto"/>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СОЦИАЛЬНАЯ ПОЛИТИКА</w:t>
            </w:r>
          </w:p>
        </w:tc>
        <w:tc>
          <w:tcPr>
            <w:tcW w:w="147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8E3908" w:rsidRPr="008E3908" w:rsidRDefault="008E3908" w:rsidP="008E3908">
            <w:pPr>
              <w:spacing w:after="0" w:line="240" w:lineRule="auto"/>
              <w:jc w:val="center"/>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1000</w:t>
            </w:r>
          </w:p>
        </w:tc>
        <w:tc>
          <w:tcPr>
            <w:tcW w:w="133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12 690,3</w:t>
            </w:r>
          </w:p>
        </w:tc>
        <w:tc>
          <w:tcPr>
            <w:tcW w:w="12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12 690,2</w:t>
            </w:r>
          </w:p>
        </w:tc>
        <w:tc>
          <w:tcPr>
            <w:tcW w:w="66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100,0</w:t>
            </w:r>
          </w:p>
        </w:tc>
      </w:tr>
      <w:tr w:rsidR="008E3908" w:rsidRPr="008E3908" w:rsidTr="00976A86">
        <w:trPr>
          <w:trHeight w:val="20"/>
        </w:trPr>
        <w:tc>
          <w:tcPr>
            <w:tcW w:w="563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Пенсионное обеспечение</w:t>
            </w:r>
          </w:p>
        </w:tc>
        <w:tc>
          <w:tcPr>
            <w:tcW w:w="147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1001</w:t>
            </w:r>
          </w:p>
        </w:tc>
        <w:tc>
          <w:tcPr>
            <w:tcW w:w="133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12,0</w:t>
            </w:r>
          </w:p>
        </w:tc>
        <w:tc>
          <w:tcPr>
            <w:tcW w:w="121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12,0</w:t>
            </w:r>
          </w:p>
        </w:tc>
        <w:tc>
          <w:tcPr>
            <w:tcW w:w="66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100,0</w:t>
            </w:r>
          </w:p>
        </w:tc>
      </w:tr>
      <w:tr w:rsidR="008E3908" w:rsidRPr="008E3908" w:rsidTr="00976A86">
        <w:trPr>
          <w:trHeight w:val="20"/>
        </w:trPr>
        <w:tc>
          <w:tcPr>
            <w:tcW w:w="5637" w:type="dxa"/>
            <w:tcBorders>
              <w:top w:val="single" w:sz="12" w:space="0" w:color="auto"/>
              <w:bottom w:val="single" w:sz="12"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Социальная поддержка населения</w:t>
            </w:r>
          </w:p>
        </w:tc>
        <w:tc>
          <w:tcPr>
            <w:tcW w:w="1474" w:type="dxa"/>
            <w:tcBorders>
              <w:top w:val="single" w:sz="12" w:space="0" w:color="auto"/>
              <w:bottom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41 0 00 00000</w:t>
            </w:r>
          </w:p>
        </w:tc>
        <w:tc>
          <w:tcPr>
            <w:tcW w:w="1339" w:type="dxa"/>
            <w:tcBorders>
              <w:top w:val="single" w:sz="12" w:space="0" w:color="auto"/>
              <w:left w:val="single" w:sz="12" w:space="0" w:color="auto"/>
              <w:bottom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12,0</w:t>
            </w:r>
          </w:p>
        </w:tc>
        <w:tc>
          <w:tcPr>
            <w:tcW w:w="1213" w:type="dxa"/>
            <w:tcBorders>
              <w:top w:val="single" w:sz="12" w:space="0" w:color="auto"/>
              <w:bottom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12,0</w:t>
            </w:r>
          </w:p>
        </w:tc>
        <w:tc>
          <w:tcPr>
            <w:tcW w:w="666" w:type="dxa"/>
            <w:tcBorders>
              <w:top w:val="single" w:sz="12" w:space="0" w:color="auto"/>
              <w:bottom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100,0</w:t>
            </w:r>
          </w:p>
        </w:tc>
      </w:tr>
      <w:tr w:rsidR="008E3908" w:rsidRPr="008E3908" w:rsidTr="00976A86">
        <w:trPr>
          <w:trHeight w:val="20"/>
        </w:trPr>
        <w:tc>
          <w:tcPr>
            <w:tcW w:w="563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Охрана семьи и детства</w:t>
            </w:r>
          </w:p>
        </w:tc>
        <w:tc>
          <w:tcPr>
            <w:tcW w:w="147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1004</w:t>
            </w:r>
          </w:p>
        </w:tc>
        <w:tc>
          <w:tcPr>
            <w:tcW w:w="133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12 678,3</w:t>
            </w:r>
          </w:p>
        </w:tc>
        <w:tc>
          <w:tcPr>
            <w:tcW w:w="121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12 678,2</w:t>
            </w:r>
          </w:p>
        </w:tc>
        <w:tc>
          <w:tcPr>
            <w:tcW w:w="66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100,0</w:t>
            </w:r>
          </w:p>
        </w:tc>
      </w:tr>
      <w:tr w:rsidR="008E3908" w:rsidRPr="008E3908" w:rsidTr="00976A86">
        <w:trPr>
          <w:trHeight w:val="20"/>
        </w:trPr>
        <w:tc>
          <w:tcPr>
            <w:tcW w:w="5637" w:type="dxa"/>
            <w:tcBorders>
              <w:top w:val="single" w:sz="12"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Социальная поддержка населения</w:t>
            </w:r>
          </w:p>
        </w:tc>
        <w:tc>
          <w:tcPr>
            <w:tcW w:w="1474" w:type="dxa"/>
            <w:tcBorders>
              <w:top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41 0 00 00000</w:t>
            </w:r>
          </w:p>
        </w:tc>
        <w:tc>
          <w:tcPr>
            <w:tcW w:w="1339" w:type="dxa"/>
            <w:tcBorders>
              <w:top w:val="single" w:sz="12" w:space="0" w:color="auto"/>
              <w:left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5,0</w:t>
            </w:r>
          </w:p>
        </w:tc>
        <w:tc>
          <w:tcPr>
            <w:tcW w:w="1213" w:type="dxa"/>
            <w:tcBorders>
              <w:top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5,0</w:t>
            </w:r>
          </w:p>
        </w:tc>
        <w:tc>
          <w:tcPr>
            <w:tcW w:w="666" w:type="dxa"/>
            <w:tcBorders>
              <w:top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100,0</w:t>
            </w:r>
          </w:p>
        </w:tc>
      </w:tr>
      <w:tr w:rsidR="008E3908" w:rsidRPr="008E3908" w:rsidTr="00976A86">
        <w:trPr>
          <w:trHeight w:val="20"/>
        </w:trPr>
        <w:tc>
          <w:tcPr>
            <w:tcW w:w="5637" w:type="dxa"/>
            <w:tcBorders>
              <w:bottom w:val="single" w:sz="12"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Развитие системы образования</w:t>
            </w:r>
          </w:p>
        </w:tc>
        <w:tc>
          <w:tcPr>
            <w:tcW w:w="1474" w:type="dxa"/>
            <w:tcBorders>
              <w:bottom w:val="single" w:sz="12" w:space="0" w:color="auto"/>
              <w:right w:val="single" w:sz="12"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43 0 00 00000</w:t>
            </w:r>
          </w:p>
        </w:tc>
        <w:tc>
          <w:tcPr>
            <w:tcW w:w="1339" w:type="dxa"/>
            <w:tcBorders>
              <w:left w:val="single" w:sz="12" w:space="0" w:color="auto"/>
              <w:bottom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12 673,3</w:t>
            </w:r>
          </w:p>
        </w:tc>
        <w:tc>
          <w:tcPr>
            <w:tcW w:w="1213" w:type="dxa"/>
            <w:tcBorders>
              <w:bottom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12 673,2</w:t>
            </w:r>
          </w:p>
        </w:tc>
        <w:tc>
          <w:tcPr>
            <w:tcW w:w="666" w:type="dxa"/>
            <w:tcBorders>
              <w:bottom w:val="single" w:sz="12"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100,0</w:t>
            </w:r>
          </w:p>
        </w:tc>
      </w:tr>
      <w:tr w:rsidR="008E3908" w:rsidRPr="008E3908" w:rsidTr="00976A86">
        <w:trPr>
          <w:trHeight w:val="20"/>
        </w:trPr>
        <w:tc>
          <w:tcPr>
            <w:tcW w:w="7111"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8E3908" w:rsidRPr="008E3908" w:rsidRDefault="008E3908" w:rsidP="008E3908">
            <w:pPr>
              <w:spacing w:after="0" w:line="240" w:lineRule="auto"/>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РАСХОДЫ ГРБС всего:</w:t>
            </w:r>
          </w:p>
        </w:tc>
        <w:tc>
          <w:tcPr>
            <w:tcW w:w="133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1 105 914,3</w:t>
            </w:r>
          </w:p>
        </w:tc>
        <w:tc>
          <w:tcPr>
            <w:tcW w:w="12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1 093 863,9</w:t>
            </w:r>
          </w:p>
        </w:tc>
        <w:tc>
          <w:tcPr>
            <w:tcW w:w="66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98,9</w:t>
            </w:r>
          </w:p>
        </w:tc>
      </w:tr>
    </w:tbl>
    <w:p w:rsidR="008E3908" w:rsidRPr="008E3908" w:rsidRDefault="008E3908" w:rsidP="008E3908">
      <w:pPr>
        <w:spacing w:after="0" w:line="240" w:lineRule="auto"/>
        <w:jc w:val="both"/>
        <w:rPr>
          <w:rFonts w:ascii="Times New Roman" w:eastAsia="Calibri" w:hAnsi="Times New Roman" w:cs="Times New Roman"/>
          <w:sz w:val="24"/>
          <w:szCs w:val="24"/>
          <w:highlight w:val="yellow"/>
        </w:rPr>
      </w:pPr>
    </w:p>
    <w:p w:rsidR="008E3908" w:rsidRPr="008E3908" w:rsidRDefault="008E3908" w:rsidP="00965A66">
      <w:pPr>
        <w:spacing w:after="0" w:line="240" w:lineRule="auto"/>
        <w:ind w:firstLine="709"/>
        <w:jc w:val="both"/>
        <w:rPr>
          <w:rFonts w:ascii="Times New Roman" w:eastAsia="Calibri" w:hAnsi="Times New Roman" w:cs="Times New Roman"/>
          <w:sz w:val="24"/>
          <w:szCs w:val="24"/>
        </w:rPr>
      </w:pPr>
      <w:r w:rsidRPr="008E3908">
        <w:rPr>
          <w:rFonts w:ascii="Times New Roman" w:eastAsia="Calibri" w:hAnsi="Times New Roman" w:cs="Times New Roman"/>
          <w:sz w:val="24"/>
          <w:szCs w:val="24"/>
        </w:rPr>
        <w:lastRenderedPageBreak/>
        <w:t xml:space="preserve">В соответствии с нормами статей 158, 219.1 Бюджетного кодекса РФ Отдел образования, как ГРБС,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w:t>
      </w:r>
    </w:p>
    <w:p w:rsidR="008E3908" w:rsidRPr="008E3908" w:rsidRDefault="008E3908" w:rsidP="00965A66">
      <w:pPr>
        <w:spacing w:after="0" w:line="240" w:lineRule="auto"/>
        <w:ind w:firstLine="709"/>
        <w:jc w:val="both"/>
        <w:rPr>
          <w:rFonts w:ascii="Times New Roman" w:eastAsia="Calibri" w:hAnsi="Times New Roman" w:cs="Times New Roman"/>
          <w:sz w:val="24"/>
          <w:szCs w:val="24"/>
        </w:rPr>
      </w:pPr>
      <w:r w:rsidRPr="008E3908">
        <w:rPr>
          <w:rFonts w:ascii="Times New Roman" w:eastAsia="Calibri" w:hAnsi="Times New Roman" w:cs="Times New Roman"/>
          <w:sz w:val="24"/>
          <w:szCs w:val="24"/>
        </w:rPr>
        <w:t>Настоящим контрольным мероприятием установлено несоответствие показателей утвержденной бюджетной росписи Отдела образования от 27.12.2022 показателям, утвержденным сводной б</w:t>
      </w:r>
      <w:r w:rsidRPr="008E3908">
        <w:rPr>
          <w:rFonts w:ascii="Times New Roman" w:eastAsia="Calibri" w:hAnsi="Times New Roman" w:cs="Times New Roman"/>
          <w:sz w:val="24"/>
          <w:szCs w:val="24"/>
          <w:shd w:val="clear" w:color="auto" w:fill="FFFFFF"/>
        </w:rPr>
        <w:t xml:space="preserve">юджетной росписью </w:t>
      </w:r>
      <w:r w:rsidRPr="008E3908">
        <w:rPr>
          <w:rFonts w:ascii="Times New Roman" w:eastAsia="Calibri" w:hAnsi="Times New Roman" w:cs="Times New Roman"/>
          <w:sz w:val="24"/>
          <w:szCs w:val="24"/>
        </w:rPr>
        <w:t xml:space="preserve">бюджета Чунского РМО от 27.12.2022, </w:t>
      </w:r>
      <w:r w:rsidRPr="008E3908">
        <w:rPr>
          <w:rFonts w:ascii="Times New Roman" w:eastAsia="Calibri" w:hAnsi="Times New Roman" w:cs="Times New Roman"/>
          <w:sz w:val="24"/>
          <w:szCs w:val="24"/>
          <w:shd w:val="clear" w:color="auto" w:fill="FFFFFF"/>
        </w:rPr>
        <w:t xml:space="preserve">утвержденным финансовым органом лимитам бюджетных обязательств, </w:t>
      </w:r>
      <w:r w:rsidRPr="008E3908">
        <w:rPr>
          <w:rFonts w:ascii="Times New Roman" w:eastAsia="Calibri" w:hAnsi="Times New Roman" w:cs="Times New Roman"/>
          <w:sz w:val="24"/>
          <w:szCs w:val="24"/>
        </w:rPr>
        <w:t>чем нарушен пункт 1 статьи 219.1 Бюджетного кодекса РФ, пункт 22 Порядка составления и ведения СБР бюджета Чунского РМО и бюджетных росписей ГРБС Чунского РМО, утвержденного Приказом начальника финансового управления от 26.12.2022 № 67-од, согласно которому ГРБС не вправе вносить изменения в показатели бюджетной росписи, утвержденные сводной бюджетной росписью, без внесения соответствующих изменений в сводную роспись.</w:t>
      </w:r>
    </w:p>
    <w:p w:rsidR="008E3908" w:rsidRPr="008E3908" w:rsidRDefault="008E3908" w:rsidP="00965A66">
      <w:pPr>
        <w:spacing w:after="0" w:line="240" w:lineRule="auto"/>
        <w:ind w:firstLine="709"/>
        <w:jc w:val="both"/>
        <w:rPr>
          <w:rFonts w:ascii="Times New Roman" w:eastAsia="Calibri" w:hAnsi="Times New Roman" w:cs="Times New Roman"/>
          <w:sz w:val="24"/>
          <w:szCs w:val="24"/>
        </w:rPr>
      </w:pPr>
      <w:r w:rsidRPr="008E3908">
        <w:rPr>
          <w:rFonts w:ascii="Times New Roman" w:eastAsia="Calibri" w:hAnsi="Times New Roman" w:cs="Times New Roman"/>
          <w:sz w:val="24"/>
          <w:szCs w:val="24"/>
        </w:rPr>
        <w:t>Соответствующие изменения в Сводную бюджетную роспись бюджета Чунского РМО были внесены Приказом начальника финансового управления от 28.12.2022 № 73-од, при этом Бюджетная роспись Отдела образования от 28.12.2022 не утверждалась.</w:t>
      </w:r>
    </w:p>
    <w:p w:rsidR="008E3908" w:rsidRPr="008E3908" w:rsidRDefault="008E3908" w:rsidP="00965A66">
      <w:pPr>
        <w:spacing w:after="0" w:line="240" w:lineRule="auto"/>
        <w:ind w:firstLine="709"/>
        <w:jc w:val="both"/>
        <w:rPr>
          <w:rFonts w:ascii="Times New Roman" w:eastAsia="Calibri" w:hAnsi="Times New Roman" w:cs="Times New Roman"/>
          <w:sz w:val="24"/>
          <w:szCs w:val="24"/>
        </w:rPr>
      </w:pPr>
    </w:p>
    <w:p w:rsidR="008E3908" w:rsidRPr="008E3908" w:rsidRDefault="008E3908" w:rsidP="00965A66">
      <w:pPr>
        <w:spacing w:after="0" w:line="240" w:lineRule="auto"/>
        <w:ind w:firstLine="709"/>
        <w:jc w:val="both"/>
        <w:rPr>
          <w:rFonts w:ascii="Times New Roman" w:eastAsia="Calibri" w:hAnsi="Times New Roman" w:cs="Times New Roman"/>
          <w:sz w:val="24"/>
          <w:szCs w:val="24"/>
        </w:rPr>
      </w:pPr>
      <w:r w:rsidRPr="008E3908">
        <w:rPr>
          <w:rFonts w:ascii="Times New Roman" w:eastAsia="Calibri" w:hAnsi="Times New Roman" w:cs="Times New Roman"/>
          <w:sz w:val="24"/>
          <w:szCs w:val="24"/>
        </w:rPr>
        <w:t xml:space="preserve">Установленные несоответствия наименования и кодов бюджетной классификации расходов бюджета отражены в Таблице № </w:t>
      </w:r>
      <w:r w:rsidR="00F47745">
        <w:rPr>
          <w:rFonts w:ascii="Times New Roman" w:eastAsia="Calibri" w:hAnsi="Times New Roman" w:cs="Times New Roman"/>
          <w:sz w:val="24"/>
          <w:szCs w:val="24"/>
        </w:rPr>
        <w:t>14</w:t>
      </w:r>
      <w:r w:rsidRPr="008E3908">
        <w:rPr>
          <w:rFonts w:ascii="Times New Roman" w:eastAsia="Calibri" w:hAnsi="Times New Roman" w:cs="Times New Roman"/>
          <w:sz w:val="24"/>
          <w:szCs w:val="24"/>
        </w:rPr>
        <w:t>.</w:t>
      </w:r>
    </w:p>
    <w:p w:rsidR="008E3908" w:rsidRPr="008E3908" w:rsidRDefault="008E3908" w:rsidP="008E3908">
      <w:pPr>
        <w:spacing w:after="0" w:line="240" w:lineRule="auto"/>
        <w:jc w:val="center"/>
        <w:rPr>
          <w:rFonts w:ascii="Times New Roman" w:eastAsia="Calibri" w:hAnsi="Times New Roman" w:cs="Times New Roman"/>
          <w:sz w:val="24"/>
          <w:szCs w:val="24"/>
        </w:rPr>
      </w:pPr>
      <w:r w:rsidRPr="008E3908">
        <w:rPr>
          <w:rFonts w:ascii="Times New Roman" w:eastAsia="Calibri" w:hAnsi="Times New Roman" w:cs="Times New Roman"/>
          <w:sz w:val="24"/>
          <w:szCs w:val="24"/>
        </w:rPr>
        <w:t xml:space="preserve">Таблица № </w:t>
      </w:r>
      <w:r w:rsidR="00F47745">
        <w:rPr>
          <w:rFonts w:ascii="Times New Roman" w:eastAsia="Calibri" w:hAnsi="Times New Roman" w:cs="Times New Roman"/>
          <w:sz w:val="24"/>
          <w:szCs w:val="24"/>
        </w:rPr>
        <w:t>14</w:t>
      </w:r>
    </w:p>
    <w:p w:rsidR="008E3908" w:rsidRPr="008E3908" w:rsidRDefault="008E3908" w:rsidP="008E3908">
      <w:pPr>
        <w:spacing w:after="0" w:line="240" w:lineRule="auto"/>
        <w:jc w:val="right"/>
        <w:rPr>
          <w:rFonts w:ascii="Times New Roman" w:eastAsia="Calibri" w:hAnsi="Times New Roman" w:cs="Times New Roman"/>
          <w:sz w:val="24"/>
          <w:szCs w:val="24"/>
        </w:rPr>
      </w:pPr>
      <w:r w:rsidRPr="008E3908">
        <w:rPr>
          <w:rFonts w:ascii="Times New Roman" w:eastAsia="Calibri" w:hAnsi="Times New Roman" w:cs="Times New Roman"/>
          <w:sz w:val="24"/>
          <w:szCs w:val="24"/>
        </w:rPr>
        <w:t>(тыс. рублей)</w:t>
      </w:r>
    </w:p>
    <w:tbl>
      <w:tblPr>
        <w:tblW w:w="10201" w:type="dxa"/>
        <w:tblInd w:w="113" w:type="dxa"/>
        <w:tblLook w:val="04A0" w:firstRow="1" w:lastRow="0" w:firstColumn="1" w:lastColumn="0" w:noHBand="0" w:noVBand="1"/>
      </w:tblPr>
      <w:tblGrid>
        <w:gridCol w:w="5665"/>
        <w:gridCol w:w="516"/>
        <w:gridCol w:w="616"/>
        <w:gridCol w:w="1420"/>
        <w:gridCol w:w="1021"/>
        <w:gridCol w:w="963"/>
      </w:tblGrid>
      <w:tr w:rsidR="008E3908" w:rsidRPr="008E3908" w:rsidTr="00976A86">
        <w:trPr>
          <w:trHeight w:val="20"/>
        </w:trPr>
        <w:tc>
          <w:tcPr>
            <w:tcW w:w="5665" w:type="dxa"/>
            <w:tcBorders>
              <w:top w:val="single" w:sz="4" w:space="0" w:color="auto"/>
              <w:left w:val="single" w:sz="4" w:space="0" w:color="auto"/>
              <w:bottom w:val="single" w:sz="4" w:space="0" w:color="auto"/>
              <w:right w:val="single" w:sz="4" w:space="0" w:color="auto"/>
            </w:tcBorders>
            <w:shd w:val="clear" w:color="auto" w:fill="auto"/>
            <w:hideMark/>
          </w:tcPr>
          <w:p w:rsidR="008E3908" w:rsidRPr="008E3908" w:rsidRDefault="008E3908" w:rsidP="008E3908">
            <w:pPr>
              <w:spacing w:after="0" w:line="240" w:lineRule="auto"/>
              <w:jc w:val="center"/>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Наименование показателя</w:t>
            </w:r>
          </w:p>
        </w:tc>
        <w:tc>
          <w:tcPr>
            <w:tcW w:w="2552" w:type="dxa"/>
            <w:gridSpan w:val="3"/>
            <w:tcBorders>
              <w:top w:val="single" w:sz="4" w:space="0" w:color="auto"/>
              <w:left w:val="nil"/>
              <w:bottom w:val="single" w:sz="4" w:space="0" w:color="auto"/>
              <w:right w:val="single" w:sz="4" w:space="0" w:color="000000"/>
            </w:tcBorders>
            <w:shd w:val="clear" w:color="auto" w:fill="auto"/>
            <w:hideMark/>
          </w:tcPr>
          <w:p w:rsidR="008E3908" w:rsidRPr="008E3908" w:rsidRDefault="008E3908" w:rsidP="008E3908">
            <w:pPr>
              <w:spacing w:after="0" w:line="240" w:lineRule="auto"/>
              <w:jc w:val="center"/>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Бюджетная классификация</w:t>
            </w:r>
          </w:p>
        </w:tc>
        <w:tc>
          <w:tcPr>
            <w:tcW w:w="1021" w:type="dxa"/>
            <w:tcBorders>
              <w:top w:val="single" w:sz="4" w:space="0" w:color="auto"/>
              <w:left w:val="nil"/>
              <w:bottom w:val="single" w:sz="4" w:space="0" w:color="auto"/>
              <w:right w:val="single" w:sz="4" w:space="0" w:color="auto"/>
            </w:tcBorders>
            <w:shd w:val="clear" w:color="auto" w:fill="auto"/>
            <w:hideMark/>
          </w:tcPr>
          <w:p w:rsidR="008E3908" w:rsidRPr="008E3908" w:rsidRDefault="008E3908" w:rsidP="008E3908">
            <w:pPr>
              <w:spacing w:after="0" w:line="240" w:lineRule="auto"/>
              <w:jc w:val="center"/>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СБР Чунского РМО от 27.12.22</w:t>
            </w:r>
          </w:p>
        </w:tc>
        <w:tc>
          <w:tcPr>
            <w:tcW w:w="963" w:type="dxa"/>
            <w:tcBorders>
              <w:top w:val="single" w:sz="4" w:space="0" w:color="auto"/>
              <w:left w:val="nil"/>
              <w:bottom w:val="single" w:sz="4" w:space="0" w:color="auto"/>
              <w:right w:val="single" w:sz="4" w:space="0" w:color="auto"/>
            </w:tcBorders>
            <w:shd w:val="clear" w:color="auto" w:fill="auto"/>
            <w:hideMark/>
          </w:tcPr>
          <w:p w:rsidR="008E3908" w:rsidRPr="008E3908" w:rsidRDefault="008E3908" w:rsidP="008E3908">
            <w:pPr>
              <w:spacing w:after="0" w:line="240" w:lineRule="auto"/>
              <w:jc w:val="center"/>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БР</w:t>
            </w:r>
          </w:p>
          <w:p w:rsidR="008E3908" w:rsidRPr="008E3908" w:rsidRDefault="008E3908" w:rsidP="008E3908">
            <w:pPr>
              <w:spacing w:after="0" w:line="240" w:lineRule="auto"/>
              <w:jc w:val="center"/>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Отдела</w:t>
            </w:r>
          </w:p>
          <w:p w:rsidR="008E3908" w:rsidRPr="008E3908" w:rsidRDefault="008E3908" w:rsidP="008E3908">
            <w:pPr>
              <w:spacing w:after="0" w:line="240" w:lineRule="auto"/>
              <w:jc w:val="center"/>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обр. от 27.12.22</w:t>
            </w:r>
          </w:p>
        </w:tc>
      </w:tr>
      <w:tr w:rsidR="008E3908" w:rsidRPr="008E3908" w:rsidTr="00976A86">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Межбюджетные трансферты, передаваемые бюджетам мун.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16"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905</w:t>
            </w:r>
          </w:p>
        </w:tc>
        <w:tc>
          <w:tcPr>
            <w:tcW w:w="616"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0709</w:t>
            </w:r>
          </w:p>
        </w:tc>
        <w:tc>
          <w:tcPr>
            <w:tcW w:w="1420"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43 2 01 5179F</w:t>
            </w:r>
          </w:p>
        </w:tc>
        <w:tc>
          <w:tcPr>
            <w:tcW w:w="1021"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1 592,10</w:t>
            </w:r>
          </w:p>
        </w:tc>
        <w:tc>
          <w:tcPr>
            <w:tcW w:w="963"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0,0</w:t>
            </w:r>
          </w:p>
        </w:tc>
      </w:tr>
      <w:tr w:rsidR="008E3908" w:rsidRPr="008E3908" w:rsidTr="00976A86">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 xml:space="preserve">Иные межбюджетные трансферты на ежемесячное денежное вознаграждение за классное руководство </w:t>
            </w:r>
            <w:proofErr w:type="spellStart"/>
            <w:r w:rsidRPr="008E3908">
              <w:rPr>
                <w:rFonts w:ascii="Times New Roman" w:eastAsia="Times New Roman" w:hAnsi="Times New Roman" w:cs="Times New Roman"/>
                <w:sz w:val="20"/>
                <w:szCs w:val="20"/>
                <w:lang w:eastAsia="ru-RU"/>
              </w:rPr>
              <w:t>пед</w:t>
            </w:r>
            <w:proofErr w:type="spellEnd"/>
            <w:r w:rsidRPr="008E3908">
              <w:rPr>
                <w:rFonts w:ascii="Times New Roman" w:eastAsia="Times New Roman" w:hAnsi="Times New Roman" w:cs="Times New Roman"/>
                <w:sz w:val="20"/>
                <w:szCs w:val="20"/>
                <w:lang w:eastAsia="ru-RU"/>
              </w:rPr>
              <w:t>. работникам мун. образовательных организаций в Иркутской обл.</w:t>
            </w:r>
          </w:p>
        </w:tc>
        <w:tc>
          <w:tcPr>
            <w:tcW w:w="516"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905</w:t>
            </w:r>
          </w:p>
        </w:tc>
        <w:tc>
          <w:tcPr>
            <w:tcW w:w="616"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0709</w:t>
            </w:r>
          </w:p>
        </w:tc>
        <w:tc>
          <w:tcPr>
            <w:tcW w:w="1420"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43 2 ЕВ 5179F</w:t>
            </w:r>
          </w:p>
        </w:tc>
        <w:tc>
          <w:tcPr>
            <w:tcW w:w="1021"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0,00</w:t>
            </w:r>
          </w:p>
        </w:tc>
        <w:tc>
          <w:tcPr>
            <w:tcW w:w="963"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1 592,1</w:t>
            </w:r>
          </w:p>
        </w:tc>
      </w:tr>
    </w:tbl>
    <w:p w:rsidR="008E3908" w:rsidRPr="00965A66" w:rsidRDefault="008E3908" w:rsidP="008E3908">
      <w:pPr>
        <w:spacing w:after="0" w:line="240" w:lineRule="auto"/>
        <w:jc w:val="both"/>
        <w:rPr>
          <w:rFonts w:ascii="Times New Roman" w:eastAsia="Calibri" w:hAnsi="Times New Roman" w:cs="Times New Roman"/>
          <w:sz w:val="16"/>
          <w:szCs w:val="16"/>
          <w:highlight w:val="yellow"/>
        </w:rPr>
      </w:pPr>
    </w:p>
    <w:p w:rsidR="008E3908" w:rsidRPr="008E3908" w:rsidRDefault="008E3908" w:rsidP="00965A66">
      <w:pPr>
        <w:spacing w:after="0" w:line="240" w:lineRule="auto"/>
        <w:ind w:firstLine="709"/>
        <w:jc w:val="both"/>
        <w:rPr>
          <w:rFonts w:ascii="Times New Roman" w:eastAsia="Calibri" w:hAnsi="Times New Roman" w:cs="Times New Roman"/>
          <w:sz w:val="24"/>
          <w:szCs w:val="24"/>
        </w:rPr>
      </w:pPr>
      <w:r w:rsidRPr="008E3908">
        <w:rPr>
          <w:rFonts w:ascii="Times New Roman" w:eastAsia="Calibri" w:hAnsi="Times New Roman" w:cs="Times New Roman"/>
          <w:bCs/>
          <w:sz w:val="24"/>
          <w:szCs w:val="24"/>
        </w:rPr>
        <w:t>Согласно показателям годовой бюджетной отчетности, а также данным главной книги главным распорядителем бюджетных средств Отдел образования в 2022 году были произведены расходы из средств бюджета Чунского района в сумме 246,17 рублей на оплату ш</w:t>
      </w:r>
      <w:r w:rsidRPr="008E3908">
        <w:rPr>
          <w:rFonts w:ascii="Times New Roman" w:eastAsia="Calibri" w:hAnsi="Times New Roman" w:cs="Times New Roman"/>
          <w:sz w:val="24"/>
          <w:szCs w:val="24"/>
        </w:rPr>
        <w:t>трафов за нарушение законодательства о налогах и сборах, законодательства о страховых взносах, что</w:t>
      </w:r>
      <w:r w:rsidRPr="008E3908">
        <w:rPr>
          <w:rFonts w:ascii="Times New Roman" w:eastAsia="Calibri" w:hAnsi="Times New Roman" w:cs="Times New Roman"/>
          <w:bCs/>
          <w:sz w:val="24"/>
          <w:szCs w:val="24"/>
        </w:rPr>
        <w:t xml:space="preserve"> согласно нормам статьи 34 Бюджетного кодекса РФ</w:t>
      </w:r>
      <w:r w:rsidRPr="008E3908">
        <w:rPr>
          <w:rFonts w:ascii="Times New Roman" w:eastAsia="Calibri" w:hAnsi="Times New Roman" w:cs="Times New Roman"/>
          <w:sz w:val="24"/>
          <w:szCs w:val="24"/>
        </w:rPr>
        <w:t>, является неэффективным расходованием бюджетных средств.</w:t>
      </w:r>
    </w:p>
    <w:p w:rsidR="008E3908" w:rsidRPr="008E3908" w:rsidRDefault="008E3908" w:rsidP="00965A66">
      <w:pPr>
        <w:spacing w:after="0" w:line="240" w:lineRule="auto"/>
        <w:ind w:firstLine="709"/>
        <w:jc w:val="both"/>
        <w:rPr>
          <w:rFonts w:ascii="Times New Roman" w:eastAsia="Calibri" w:hAnsi="Times New Roman" w:cs="Times New Roman"/>
          <w:sz w:val="24"/>
          <w:szCs w:val="24"/>
        </w:rPr>
      </w:pPr>
      <w:r w:rsidRPr="008E3908">
        <w:rPr>
          <w:rFonts w:ascii="Times New Roman" w:eastAsia="Calibri" w:hAnsi="Times New Roman" w:cs="Times New Roman"/>
          <w:sz w:val="24"/>
          <w:szCs w:val="24"/>
        </w:rPr>
        <w:t>Согласно нормам статей 6, 162, 221 Бюджетного кодекса РФ, муниципальные казенные учреждения, получатели бюджетных средств, подведомственные ГРБС Отдел образования, составляют и исполняет бюджетные сметы.</w:t>
      </w:r>
    </w:p>
    <w:p w:rsidR="008E3908" w:rsidRPr="008E3908" w:rsidRDefault="008E3908" w:rsidP="00965A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E3908">
        <w:rPr>
          <w:rFonts w:ascii="Times New Roman" w:eastAsia="Calibri" w:hAnsi="Times New Roman" w:cs="Times New Roman"/>
          <w:sz w:val="24"/>
          <w:szCs w:val="24"/>
        </w:rPr>
        <w:t>Приказом Отдела образования от 31.12.2010 № О-314, во исполнение полномочий ГРБС, утвержден Порядок составления, утверждения и ведения бюджетных смет Отдела образования и подведомственных ему бюджетных учреждения, который не соответствует Общим требованиям к порядку составления, утверждения и ведения бюджетных смет казенных учреждений, утвержденным Приказом Минфина России от 14.02.2018 № 26н.</w:t>
      </w:r>
    </w:p>
    <w:p w:rsidR="008E3908" w:rsidRPr="008E3908" w:rsidRDefault="008E3908" w:rsidP="008E3908">
      <w:pPr>
        <w:autoSpaceDE w:val="0"/>
        <w:autoSpaceDN w:val="0"/>
        <w:adjustRightInd w:val="0"/>
        <w:spacing w:after="0" w:line="240" w:lineRule="auto"/>
        <w:jc w:val="both"/>
        <w:rPr>
          <w:rFonts w:ascii="Times New Roman" w:eastAsia="Calibri" w:hAnsi="Times New Roman" w:cs="Times New Roman"/>
          <w:sz w:val="24"/>
          <w:szCs w:val="24"/>
        </w:rPr>
      </w:pPr>
    </w:p>
    <w:p w:rsidR="008E3908" w:rsidRPr="008E3908" w:rsidRDefault="008E3908" w:rsidP="006F6208">
      <w:pPr>
        <w:autoSpaceDE w:val="0"/>
        <w:autoSpaceDN w:val="0"/>
        <w:adjustRightInd w:val="0"/>
        <w:spacing w:after="0" w:line="240" w:lineRule="auto"/>
        <w:ind w:firstLine="709"/>
        <w:jc w:val="both"/>
        <w:rPr>
          <w:rFonts w:ascii="Times New Roman" w:eastAsia="Calibri" w:hAnsi="Times New Roman" w:cs="Times New Roman"/>
          <w:sz w:val="24"/>
          <w:szCs w:val="24"/>
        </w:rPr>
      </w:pPr>
      <w:r w:rsidRPr="008E3908">
        <w:rPr>
          <w:rFonts w:ascii="Times New Roman" w:eastAsia="Calibri" w:hAnsi="Times New Roman" w:cs="Times New Roman"/>
          <w:sz w:val="24"/>
          <w:szCs w:val="24"/>
        </w:rPr>
        <w:t xml:space="preserve">Кроме того, пунктом 15 Приказа Минфина России от 14.02.2018 № 26н установлено, что внесение изменений в показатели сметы осуществляется путем утверждения изменений показателей – сумм увеличения, отражающихся со знаком "плюс" и (или) уменьшения объемов сметных назначений, отражающихся со знаком "минус". Пунктом 14 Общих требований </w:t>
      </w:r>
      <w:r w:rsidRPr="008E3908">
        <w:rPr>
          <w:rFonts w:ascii="Times New Roman" w:eastAsia="Calibri" w:hAnsi="Times New Roman" w:cs="Times New Roman"/>
          <w:sz w:val="24"/>
          <w:szCs w:val="24"/>
        </w:rPr>
        <w:lastRenderedPageBreak/>
        <w:t xml:space="preserve">установлен рекомендуемый образец изменений показателей сметы по форме 0501013. приведенной в приложении </w:t>
      </w:r>
      <w:r w:rsidR="00F47745">
        <w:rPr>
          <w:rFonts w:ascii="Times New Roman" w:eastAsia="Calibri" w:hAnsi="Times New Roman" w:cs="Times New Roman"/>
          <w:sz w:val="24"/>
          <w:szCs w:val="24"/>
        </w:rPr>
        <w:t>№</w:t>
      </w:r>
      <w:r w:rsidRPr="008E3908">
        <w:rPr>
          <w:rFonts w:ascii="Times New Roman" w:eastAsia="Calibri" w:hAnsi="Times New Roman" w:cs="Times New Roman"/>
          <w:sz w:val="24"/>
          <w:szCs w:val="24"/>
        </w:rPr>
        <w:t xml:space="preserve"> 2 к Общим требованиям. </w:t>
      </w:r>
    </w:p>
    <w:p w:rsidR="008E3908" w:rsidRPr="008E3908" w:rsidRDefault="008E3908" w:rsidP="006F6208">
      <w:pPr>
        <w:autoSpaceDE w:val="0"/>
        <w:autoSpaceDN w:val="0"/>
        <w:adjustRightInd w:val="0"/>
        <w:spacing w:after="0" w:line="240" w:lineRule="auto"/>
        <w:ind w:firstLine="709"/>
        <w:jc w:val="both"/>
        <w:rPr>
          <w:rFonts w:ascii="Times New Roman" w:eastAsia="Calibri" w:hAnsi="Times New Roman" w:cs="Times New Roman"/>
          <w:sz w:val="24"/>
          <w:szCs w:val="24"/>
        </w:rPr>
      </w:pPr>
      <w:r w:rsidRPr="008E3908">
        <w:rPr>
          <w:rFonts w:ascii="Times New Roman" w:eastAsia="Calibri" w:hAnsi="Times New Roman" w:cs="Times New Roman"/>
          <w:sz w:val="24"/>
          <w:szCs w:val="24"/>
        </w:rPr>
        <w:t>Представленные для проверки сметы казенных учреждений не соответствуют как Порядку, так и общим требованиям – отсутствуют необходимые реквизиты, разделы.</w:t>
      </w:r>
    </w:p>
    <w:p w:rsidR="008E3908" w:rsidRPr="008E3908" w:rsidRDefault="008E3908" w:rsidP="006F6208">
      <w:pPr>
        <w:spacing w:after="0" w:line="240" w:lineRule="auto"/>
        <w:ind w:firstLine="709"/>
        <w:jc w:val="both"/>
        <w:rPr>
          <w:rFonts w:ascii="Times New Roman" w:eastAsia="Calibri" w:hAnsi="Times New Roman" w:cs="Times New Roman"/>
          <w:sz w:val="24"/>
          <w:szCs w:val="24"/>
        </w:rPr>
      </w:pPr>
      <w:proofErr w:type="gramStart"/>
      <w:r w:rsidRPr="008E3908">
        <w:rPr>
          <w:rFonts w:ascii="Times New Roman" w:eastAsia="Calibri" w:hAnsi="Times New Roman" w:cs="Times New Roman"/>
          <w:sz w:val="24"/>
          <w:szCs w:val="24"/>
        </w:rPr>
        <w:t>В 2022 году, в рамках заключенных администрацией Чунского района соглашений о социально-экономическом сотрудничестве, учреждениями были заключены договоры пожертвований денежных средств в общей сумме 752,6 тыс. рублей, которые поступили на счета учреждений в полном объеме, которые исполнены в сумме 750,05 тыс. рублей или на 99,7 %. Остаток средств пожертвований, неиспользованных по состоянию на 01.01.2023, составил 2,6 тыс. рублей.</w:t>
      </w:r>
      <w:proofErr w:type="gramEnd"/>
    </w:p>
    <w:p w:rsidR="008E3908" w:rsidRPr="008E3908" w:rsidRDefault="008E3908" w:rsidP="006F6208">
      <w:pPr>
        <w:spacing w:after="0" w:line="240" w:lineRule="auto"/>
        <w:ind w:firstLine="709"/>
        <w:jc w:val="both"/>
        <w:rPr>
          <w:rFonts w:ascii="Times New Roman" w:eastAsia="Calibri" w:hAnsi="Times New Roman" w:cs="Times New Roman"/>
          <w:sz w:val="24"/>
          <w:szCs w:val="24"/>
        </w:rPr>
      </w:pPr>
      <w:r w:rsidRPr="008E3908">
        <w:rPr>
          <w:rFonts w:ascii="Times New Roman" w:eastAsia="Calibri" w:hAnsi="Times New Roman" w:cs="Times New Roman"/>
          <w:sz w:val="24"/>
          <w:szCs w:val="24"/>
        </w:rPr>
        <w:t xml:space="preserve">Анализ поступления и расходования средств пожертвований отражен в Таблице № </w:t>
      </w:r>
      <w:r w:rsidR="00F47745">
        <w:rPr>
          <w:rFonts w:ascii="Times New Roman" w:eastAsia="Calibri" w:hAnsi="Times New Roman" w:cs="Times New Roman"/>
          <w:sz w:val="24"/>
          <w:szCs w:val="24"/>
        </w:rPr>
        <w:t>15</w:t>
      </w:r>
      <w:r w:rsidRPr="008E3908">
        <w:rPr>
          <w:rFonts w:ascii="Times New Roman" w:eastAsia="Calibri" w:hAnsi="Times New Roman" w:cs="Times New Roman"/>
          <w:sz w:val="24"/>
          <w:szCs w:val="24"/>
        </w:rPr>
        <w:t>.</w:t>
      </w:r>
    </w:p>
    <w:p w:rsidR="008E3908" w:rsidRPr="008E3908" w:rsidRDefault="008E3908" w:rsidP="008E3908">
      <w:pPr>
        <w:spacing w:after="0" w:line="240" w:lineRule="auto"/>
        <w:jc w:val="center"/>
        <w:rPr>
          <w:rFonts w:ascii="Times New Roman" w:eastAsia="Calibri" w:hAnsi="Times New Roman" w:cs="Times New Roman"/>
          <w:sz w:val="24"/>
          <w:szCs w:val="24"/>
        </w:rPr>
      </w:pPr>
      <w:r w:rsidRPr="008E3908">
        <w:rPr>
          <w:rFonts w:ascii="Times New Roman" w:eastAsia="Calibri" w:hAnsi="Times New Roman" w:cs="Times New Roman"/>
          <w:sz w:val="24"/>
          <w:szCs w:val="24"/>
        </w:rPr>
        <w:t xml:space="preserve">Таблица № </w:t>
      </w:r>
      <w:r w:rsidR="00F47745">
        <w:rPr>
          <w:rFonts w:ascii="Times New Roman" w:eastAsia="Calibri" w:hAnsi="Times New Roman" w:cs="Times New Roman"/>
          <w:sz w:val="24"/>
          <w:szCs w:val="24"/>
        </w:rPr>
        <w:t>15</w:t>
      </w:r>
    </w:p>
    <w:p w:rsidR="008E3908" w:rsidRPr="008E3908" w:rsidRDefault="008E3908" w:rsidP="008E3908">
      <w:pPr>
        <w:spacing w:after="0" w:line="240" w:lineRule="auto"/>
        <w:jc w:val="right"/>
        <w:rPr>
          <w:rFonts w:ascii="Times New Roman" w:eastAsia="Calibri" w:hAnsi="Times New Roman" w:cs="Times New Roman"/>
          <w:sz w:val="24"/>
          <w:szCs w:val="24"/>
        </w:rPr>
      </w:pPr>
      <w:r w:rsidRPr="008E3908">
        <w:rPr>
          <w:rFonts w:ascii="Times New Roman" w:eastAsia="Calibri" w:hAnsi="Times New Roman" w:cs="Times New Roman"/>
          <w:sz w:val="24"/>
          <w:szCs w:val="24"/>
        </w:rPr>
        <w:t>(тыс. рублей)</w:t>
      </w:r>
    </w:p>
    <w:tbl>
      <w:tblPr>
        <w:tblW w:w="10220" w:type="dxa"/>
        <w:tblInd w:w="93" w:type="dxa"/>
        <w:tblLayout w:type="fixed"/>
        <w:tblLook w:val="04A0" w:firstRow="1" w:lastRow="0" w:firstColumn="1" w:lastColumn="0" w:noHBand="0" w:noVBand="1"/>
      </w:tblPr>
      <w:tblGrid>
        <w:gridCol w:w="1858"/>
        <w:gridCol w:w="2977"/>
        <w:gridCol w:w="850"/>
        <w:gridCol w:w="1984"/>
        <w:gridCol w:w="1701"/>
        <w:gridCol w:w="850"/>
      </w:tblGrid>
      <w:tr w:rsidR="008E3908" w:rsidRPr="008E3908" w:rsidTr="00976A86">
        <w:trPr>
          <w:trHeight w:val="20"/>
        </w:trPr>
        <w:tc>
          <w:tcPr>
            <w:tcW w:w="56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Поступление</w:t>
            </w:r>
          </w:p>
        </w:tc>
        <w:tc>
          <w:tcPr>
            <w:tcW w:w="4535" w:type="dxa"/>
            <w:gridSpan w:val="3"/>
            <w:tcBorders>
              <w:top w:val="single" w:sz="4" w:space="0" w:color="auto"/>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Направление расходов</w:t>
            </w:r>
          </w:p>
        </w:tc>
      </w:tr>
      <w:tr w:rsidR="008E3908" w:rsidRPr="008E3908" w:rsidTr="00976A86">
        <w:trPr>
          <w:trHeight w:val="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Жертвователь</w:t>
            </w:r>
          </w:p>
        </w:tc>
        <w:tc>
          <w:tcPr>
            <w:tcW w:w="2977"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Цель</w:t>
            </w:r>
          </w:p>
        </w:tc>
        <w:tc>
          <w:tcPr>
            <w:tcW w:w="850"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Сумма</w:t>
            </w:r>
          </w:p>
        </w:tc>
        <w:tc>
          <w:tcPr>
            <w:tcW w:w="1984"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Поставщик</w:t>
            </w:r>
          </w:p>
        </w:tc>
        <w:tc>
          <w:tcPr>
            <w:tcW w:w="1701"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Закупка</w:t>
            </w:r>
          </w:p>
        </w:tc>
        <w:tc>
          <w:tcPr>
            <w:tcW w:w="850"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 xml:space="preserve">Сумма </w:t>
            </w:r>
          </w:p>
        </w:tc>
      </w:tr>
      <w:tr w:rsidR="008E3908" w:rsidRPr="008E3908" w:rsidTr="00976A86">
        <w:trPr>
          <w:trHeight w:val="20"/>
        </w:trPr>
        <w:tc>
          <w:tcPr>
            <w:tcW w:w="10220" w:type="dxa"/>
            <w:gridSpan w:val="6"/>
            <w:tcBorders>
              <w:top w:val="single" w:sz="4" w:space="0" w:color="auto"/>
              <w:left w:val="single" w:sz="4" w:space="0" w:color="auto"/>
              <w:bottom w:val="single" w:sz="4" w:space="0" w:color="auto"/>
              <w:right w:val="single" w:sz="4" w:space="0" w:color="000000"/>
            </w:tcBorders>
            <w:shd w:val="clear" w:color="000000" w:fill="D9D9D9"/>
            <w:vAlign w:val="center"/>
            <w:hideMark/>
          </w:tcPr>
          <w:p w:rsidR="008E3908" w:rsidRPr="008E3908" w:rsidRDefault="008E3908" w:rsidP="008E3908">
            <w:pPr>
              <w:spacing w:after="0" w:line="240" w:lineRule="auto"/>
              <w:jc w:val="center"/>
              <w:rPr>
                <w:rFonts w:ascii="Times New Roman" w:eastAsia="Times New Roman" w:hAnsi="Times New Roman" w:cs="Times New Roman"/>
                <w:b/>
                <w:bCs/>
                <w:color w:val="000000"/>
                <w:sz w:val="19"/>
                <w:szCs w:val="19"/>
                <w:lang w:eastAsia="ru-RU"/>
              </w:rPr>
            </w:pPr>
            <w:r w:rsidRPr="008E3908">
              <w:rPr>
                <w:rFonts w:ascii="Times New Roman" w:eastAsia="Times New Roman" w:hAnsi="Times New Roman" w:cs="Times New Roman"/>
                <w:b/>
                <w:bCs/>
                <w:color w:val="000000"/>
                <w:sz w:val="19"/>
                <w:szCs w:val="19"/>
                <w:lang w:eastAsia="ru-RU"/>
              </w:rPr>
              <w:t>Пожертвование на МОБУ СОШ № 4 Лесогорск</w:t>
            </w:r>
          </w:p>
        </w:tc>
      </w:tr>
      <w:tr w:rsidR="008E3908" w:rsidRPr="008E3908" w:rsidTr="00976A86">
        <w:trPr>
          <w:trHeight w:val="20"/>
        </w:trPr>
        <w:tc>
          <w:tcPr>
            <w:tcW w:w="4835"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8E3908" w:rsidRPr="008E3908" w:rsidRDefault="008E3908" w:rsidP="008E3908">
            <w:pPr>
              <w:spacing w:after="0" w:line="240" w:lineRule="auto"/>
              <w:jc w:val="center"/>
              <w:rPr>
                <w:rFonts w:ascii="Times New Roman" w:eastAsia="Times New Roman" w:hAnsi="Times New Roman" w:cs="Times New Roman"/>
                <w:b/>
                <w:bCs/>
                <w:color w:val="000000"/>
                <w:sz w:val="19"/>
                <w:szCs w:val="19"/>
                <w:lang w:eastAsia="ru-RU"/>
              </w:rPr>
            </w:pPr>
            <w:r w:rsidRPr="008E3908">
              <w:rPr>
                <w:rFonts w:ascii="Times New Roman" w:eastAsia="Times New Roman" w:hAnsi="Times New Roman" w:cs="Times New Roman"/>
                <w:b/>
                <w:bCs/>
                <w:color w:val="000000"/>
                <w:sz w:val="19"/>
                <w:szCs w:val="19"/>
                <w:lang w:eastAsia="ru-RU"/>
              </w:rPr>
              <w:t>Итого поступило:</w:t>
            </w:r>
          </w:p>
        </w:tc>
        <w:tc>
          <w:tcPr>
            <w:tcW w:w="850" w:type="dxa"/>
            <w:tcBorders>
              <w:top w:val="nil"/>
              <w:left w:val="nil"/>
              <w:bottom w:val="single" w:sz="4" w:space="0" w:color="auto"/>
              <w:right w:val="single" w:sz="4" w:space="0" w:color="auto"/>
            </w:tcBorders>
            <w:shd w:val="clear" w:color="000000" w:fill="D9D9D9"/>
            <w:vAlign w:val="center"/>
            <w:hideMark/>
          </w:tcPr>
          <w:p w:rsidR="008E3908" w:rsidRPr="008E3908" w:rsidRDefault="008E3908" w:rsidP="008E3908">
            <w:pPr>
              <w:spacing w:after="0" w:line="240" w:lineRule="auto"/>
              <w:jc w:val="right"/>
              <w:rPr>
                <w:rFonts w:ascii="Times New Roman" w:eastAsia="Times New Roman" w:hAnsi="Times New Roman" w:cs="Times New Roman"/>
                <w:b/>
                <w:bCs/>
                <w:color w:val="000000"/>
                <w:sz w:val="19"/>
                <w:szCs w:val="19"/>
                <w:lang w:eastAsia="ru-RU"/>
              </w:rPr>
            </w:pPr>
            <w:r w:rsidRPr="008E3908">
              <w:rPr>
                <w:rFonts w:ascii="Times New Roman" w:eastAsia="Times New Roman" w:hAnsi="Times New Roman" w:cs="Times New Roman"/>
                <w:b/>
                <w:bCs/>
                <w:color w:val="000000"/>
                <w:sz w:val="19"/>
                <w:szCs w:val="19"/>
                <w:lang w:eastAsia="ru-RU"/>
              </w:rPr>
              <w:t>252,65</w:t>
            </w:r>
          </w:p>
        </w:tc>
        <w:tc>
          <w:tcPr>
            <w:tcW w:w="3685" w:type="dxa"/>
            <w:gridSpan w:val="2"/>
            <w:tcBorders>
              <w:top w:val="single" w:sz="4" w:space="0" w:color="auto"/>
              <w:left w:val="nil"/>
              <w:bottom w:val="single" w:sz="4" w:space="0" w:color="auto"/>
              <w:right w:val="single" w:sz="4" w:space="0" w:color="000000"/>
            </w:tcBorders>
            <w:shd w:val="clear" w:color="000000" w:fill="D9D9D9"/>
            <w:vAlign w:val="center"/>
            <w:hideMark/>
          </w:tcPr>
          <w:p w:rsidR="008E3908" w:rsidRPr="008E3908" w:rsidRDefault="008E3908" w:rsidP="008E3908">
            <w:pPr>
              <w:spacing w:after="0" w:line="240" w:lineRule="auto"/>
              <w:jc w:val="center"/>
              <w:rPr>
                <w:rFonts w:ascii="Times New Roman" w:eastAsia="Times New Roman" w:hAnsi="Times New Roman" w:cs="Times New Roman"/>
                <w:b/>
                <w:bCs/>
                <w:color w:val="000000"/>
                <w:sz w:val="19"/>
                <w:szCs w:val="19"/>
                <w:lang w:eastAsia="ru-RU"/>
              </w:rPr>
            </w:pPr>
            <w:r w:rsidRPr="008E3908">
              <w:rPr>
                <w:rFonts w:ascii="Times New Roman" w:eastAsia="Times New Roman" w:hAnsi="Times New Roman" w:cs="Times New Roman"/>
                <w:b/>
                <w:bCs/>
                <w:color w:val="000000"/>
                <w:sz w:val="19"/>
                <w:szCs w:val="19"/>
                <w:lang w:eastAsia="ru-RU"/>
              </w:rPr>
              <w:t>Итого расход:</w:t>
            </w:r>
          </w:p>
        </w:tc>
        <w:tc>
          <w:tcPr>
            <w:tcW w:w="850" w:type="dxa"/>
            <w:tcBorders>
              <w:top w:val="nil"/>
              <w:left w:val="nil"/>
              <w:bottom w:val="single" w:sz="4" w:space="0" w:color="auto"/>
              <w:right w:val="single" w:sz="4" w:space="0" w:color="auto"/>
            </w:tcBorders>
            <w:shd w:val="clear" w:color="000000" w:fill="D9D9D9"/>
            <w:vAlign w:val="center"/>
            <w:hideMark/>
          </w:tcPr>
          <w:p w:rsidR="008E3908" w:rsidRPr="008E3908" w:rsidRDefault="008E3908" w:rsidP="008E3908">
            <w:pPr>
              <w:spacing w:after="0" w:line="240" w:lineRule="auto"/>
              <w:jc w:val="right"/>
              <w:rPr>
                <w:rFonts w:ascii="Times New Roman" w:eastAsia="Times New Roman" w:hAnsi="Times New Roman" w:cs="Times New Roman"/>
                <w:b/>
                <w:bCs/>
                <w:color w:val="000000"/>
                <w:sz w:val="19"/>
                <w:szCs w:val="19"/>
                <w:lang w:eastAsia="ru-RU"/>
              </w:rPr>
            </w:pPr>
            <w:r w:rsidRPr="008E3908">
              <w:rPr>
                <w:rFonts w:ascii="Times New Roman" w:eastAsia="Times New Roman" w:hAnsi="Times New Roman" w:cs="Times New Roman"/>
                <w:b/>
                <w:bCs/>
                <w:color w:val="000000"/>
                <w:sz w:val="19"/>
                <w:szCs w:val="19"/>
                <w:lang w:eastAsia="ru-RU"/>
              </w:rPr>
              <w:t>250,05</w:t>
            </w:r>
          </w:p>
        </w:tc>
      </w:tr>
      <w:tr w:rsidR="008E3908" w:rsidRPr="008E3908" w:rsidTr="00976A86">
        <w:trPr>
          <w:trHeight w:val="20"/>
        </w:trPr>
        <w:tc>
          <w:tcPr>
            <w:tcW w:w="1858" w:type="dxa"/>
            <w:vMerge w:val="restart"/>
            <w:tcBorders>
              <w:top w:val="nil"/>
              <w:left w:val="single" w:sz="4" w:space="0" w:color="auto"/>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ООО "Лесные технологии"</w:t>
            </w:r>
          </w:p>
          <w:p w:rsidR="008E3908" w:rsidRPr="008E3908" w:rsidRDefault="008E3908" w:rsidP="008E3908">
            <w:pPr>
              <w:spacing w:after="0" w:line="240" w:lineRule="auto"/>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 </w:t>
            </w:r>
          </w:p>
        </w:tc>
        <w:tc>
          <w:tcPr>
            <w:tcW w:w="2977" w:type="dxa"/>
            <w:vMerge w:val="restart"/>
            <w:tcBorders>
              <w:top w:val="nil"/>
              <w:left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обеспечение юнармейского отряда "Беркут"</w:t>
            </w:r>
          </w:p>
          <w:p w:rsidR="008E3908" w:rsidRPr="008E3908" w:rsidRDefault="008E3908" w:rsidP="008E3908">
            <w:pPr>
              <w:spacing w:after="0" w:line="240" w:lineRule="auto"/>
              <w:jc w:val="center"/>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 </w:t>
            </w:r>
          </w:p>
        </w:tc>
        <w:tc>
          <w:tcPr>
            <w:tcW w:w="850" w:type="dxa"/>
            <w:vMerge w:val="restart"/>
            <w:tcBorders>
              <w:top w:val="nil"/>
              <w:left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200,00</w:t>
            </w:r>
          </w:p>
        </w:tc>
        <w:tc>
          <w:tcPr>
            <w:tcW w:w="1984"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ИП Курта О. В.</w:t>
            </w:r>
          </w:p>
        </w:tc>
        <w:tc>
          <w:tcPr>
            <w:tcW w:w="1701"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color w:val="000000"/>
                <w:sz w:val="19"/>
                <w:szCs w:val="19"/>
                <w:lang w:eastAsia="ru-RU"/>
              </w:rPr>
            </w:pPr>
            <w:proofErr w:type="spellStart"/>
            <w:r w:rsidRPr="008E3908">
              <w:rPr>
                <w:rFonts w:ascii="Times New Roman" w:eastAsia="Times New Roman" w:hAnsi="Times New Roman" w:cs="Times New Roman"/>
                <w:color w:val="000000"/>
                <w:sz w:val="19"/>
                <w:szCs w:val="19"/>
                <w:lang w:eastAsia="ru-RU"/>
              </w:rPr>
              <w:t>пневм</w:t>
            </w:r>
            <w:proofErr w:type="spellEnd"/>
            <w:r w:rsidRPr="008E3908">
              <w:rPr>
                <w:rFonts w:ascii="Times New Roman" w:eastAsia="Times New Roman" w:hAnsi="Times New Roman" w:cs="Times New Roman"/>
                <w:color w:val="000000"/>
                <w:sz w:val="19"/>
                <w:szCs w:val="19"/>
                <w:lang w:eastAsia="ru-RU"/>
              </w:rPr>
              <w:t>. винтовки</w:t>
            </w:r>
          </w:p>
        </w:tc>
        <w:tc>
          <w:tcPr>
            <w:tcW w:w="850"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20,40</w:t>
            </w:r>
          </w:p>
        </w:tc>
      </w:tr>
      <w:tr w:rsidR="008E3908" w:rsidRPr="008E3908" w:rsidTr="00976A86">
        <w:trPr>
          <w:trHeight w:val="20"/>
        </w:trPr>
        <w:tc>
          <w:tcPr>
            <w:tcW w:w="1858" w:type="dxa"/>
            <w:vMerge/>
            <w:tcBorders>
              <w:left w:val="single" w:sz="4" w:space="0" w:color="auto"/>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19"/>
                <w:szCs w:val="19"/>
                <w:lang w:eastAsia="ru-RU"/>
              </w:rPr>
            </w:pPr>
          </w:p>
        </w:tc>
        <w:tc>
          <w:tcPr>
            <w:tcW w:w="2977" w:type="dxa"/>
            <w:vMerge/>
            <w:tcBorders>
              <w:left w:val="single" w:sz="4" w:space="0" w:color="auto"/>
              <w:right w:val="single" w:sz="4" w:space="0" w:color="auto"/>
            </w:tcBorders>
            <w:vAlign w:val="center"/>
            <w:hideMark/>
          </w:tcPr>
          <w:p w:rsidR="008E3908" w:rsidRPr="008E3908" w:rsidRDefault="008E3908" w:rsidP="008E3908">
            <w:pPr>
              <w:spacing w:after="0" w:line="240" w:lineRule="auto"/>
              <w:jc w:val="center"/>
              <w:rPr>
                <w:rFonts w:ascii="Times New Roman" w:eastAsia="Times New Roman" w:hAnsi="Times New Roman" w:cs="Times New Roman"/>
                <w:color w:val="000000"/>
                <w:sz w:val="19"/>
                <w:szCs w:val="19"/>
                <w:lang w:eastAsia="ru-RU"/>
              </w:rPr>
            </w:pPr>
          </w:p>
        </w:tc>
        <w:tc>
          <w:tcPr>
            <w:tcW w:w="850" w:type="dxa"/>
            <w:vMerge/>
            <w:tcBorders>
              <w:left w:val="single" w:sz="4" w:space="0" w:color="auto"/>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19"/>
                <w:szCs w:val="19"/>
                <w:lang w:eastAsia="ru-RU"/>
              </w:rPr>
            </w:pPr>
          </w:p>
        </w:tc>
        <w:tc>
          <w:tcPr>
            <w:tcW w:w="1984"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ООО "</w:t>
            </w:r>
            <w:proofErr w:type="spellStart"/>
            <w:r w:rsidRPr="008E3908">
              <w:rPr>
                <w:rFonts w:ascii="Times New Roman" w:eastAsia="Times New Roman" w:hAnsi="Times New Roman" w:cs="Times New Roman"/>
                <w:color w:val="000000"/>
                <w:sz w:val="19"/>
                <w:szCs w:val="19"/>
                <w:lang w:eastAsia="ru-RU"/>
              </w:rPr>
              <w:t>Ингвар</w:t>
            </w:r>
            <w:proofErr w:type="spellEnd"/>
            <w:r w:rsidRPr="008E3908">
              <w:rPr>
                <w:rFonts w:ascii="Times New Roman" w:eastAsia="Times New Roman" w:hAnsi="Times New Roman" w:cs="Times New Roman"/>
                <w:color w:val="000000"/>
                <w:sz w:val="19"/>
                <w:szCs w:val="19"/>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шашка спорт.</w:t>
            </w:r>
          </w:p>
        </w:tc>
        <w:tc>
          <w:tcPr>
            <w:tcW w:w="850"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66,30</w:t>
            </w:r>
          </w:p>
        </w:tc>
      </w:tr>
      <w:tr w:rsidR="008E3908" w:rsidRPr="008E3908" w:rsidTr="00976A86">
        <w:trPr>
          <w:trHeight w:val="20"/>
        </w:trPr>
        <w:tc>
          <w:tcPr>
            <w:tcW w:w="1858" w:type="dxa"/>
            <w:vMerge/>
            <w:tcBorders>
              <w:left w:val="single" w:sz="4" w:space="0" w:color="auto"/>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19"/>
                <w:szCs w:val="19"/>
                <w:lang w:eastAsia="ru-RU"/>
              </w:rPr>
            </w:pPr>
          </w:p>
        </w:tc>
        <w:tc>
          <w:tcPr>
            <w:tcW w:w="2977" w:type="dxa"/>
            <w:vMerge/>
            <w:tcBorders>
              <w:left w:val="single" w:sz="4" w:space="0" w:color="auto"/>
              <w:right w:val="single" w:sz="4" w:space="0" w:color="auto"/>
            </w:tcBorders>
            <w:vAlign w:val="center"/>
            <w:hideMark/>
          </w:tcPr>
          <w:p w:rsidR="008E3908" w:rsidRPr="008E3908" w:rsidRDefault="008E3908" w:rsidP="008E3908">
            <w:pPr>
              <w:spacing w:after="0" w:line="240" w:lineRule="auto"/>
              <w:jc w:val="center"/>
              <w:rPr>
                <w:rFonts w:ascii="Times New Roman" w:eastAsia="Times New Roman" w:hAnsi="Times New Roman" w:cs="Times New Roman"/>
                <w:color w:val="000000"/>
                <w:sz w:val="19"/>
                <w:szCs w:val="19"/>
                <w:lang w:eastAsia="ru-RU"/>
              </w:rPr>
            </w:pPr>
          </w:p>
        </w:tc>
        <w:tc>
          <w:tcPr>
            <w:tcW w:w="850" w:type="dxa"/>
            <w:vMerge/>
            <w:tcBorders>
              <w:left w:val="single" w:sz="4" w:space="0" w:color="auto"/>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19"/>
                <w:szCs w:val="19"/>
                <w:lang w:eastAsia="ru-RU"/>
              </w:rPr>
            </w:pPr>
          </w:p>
        </w:tc>
        <w:tc>
          <w:tcPr>
            <w:tcW w:w="1984"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 xml:space="preserve">ИП </w:t>
            </w:r>
            <w:proofErr w:type="spellStart"/>
            <w:r w:rsidRPr="008E3908">
              <w:rPr>
                <w:rFonts w:ascii="Times New Roman" w:eastAsia="Times New Roman" w:hAnsi="Times New Roman" w:cs="Times New Roman"/>
                <w:color w:val="000000"/>
                <w:sz w:val="19"/>
                <w:szCs w:val="19"/>
                <w:lang w:eastAsia="ru-RU"/>
              </w:rPr>
              <w:t>Правашинский</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ботинки</w:t>
            </w:r>
          </w:p>
        </w:tc>
        <w:tc>
          <w:tcPr>
            <w:tcW w:w="850"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73,21</w:t>
            </w:r>
          </w:p>
        </w:tc>
      </w:tr>
      <w:tr w:rsidR="008E3908" w:rsidRPr="008E3908" w:rsidTr="00976A86">
        <w:trPr>
          <w:trHeight w:val="20"/>
        </w:trPr>
        <w:tc>
          <w:tcPr>
            <w:tcW w:w="1858" w:type="dxa"/>
            <w:vMerge/>
            <w:tcBorders>
              <w:left w:val="single" w:sz="4" w:space="0" w:color="auto"/>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19"/>
                <w:szCs w:val="19"/>
                <w:lang w:eastAsia="ru-RU"/>
              </w:rPr>
            </w:pPr>
          </w:p>
        </w:tc>
        <w:tc>
          <w:tcPr>
            <w:tcW w:w="2977" w:type="dxa"/>
            <w:vMerge/>
            <w:tcBorders>
              <w:left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color w:val="000000"/>
                <w:sz w:val="19"/>
                <w:szCs w:val="19"/>
                <w:lang w:eastAsia="ru-RU"/>
              </w:rPr>
            </w:pPr>
          </w:p>
        </w:tc>
        <w:tc>
          <w:tcPr>
            <w:tcW w:w="850" w:type="dxa"/>
            <w:vMerge/>
            <w:tcBorders>
              <w:left w:val="single" w:sz="4" w:space="0" w:color="auto"/>
              <w:right w:val="single" w:sz="4" w:space="0" w:color="auto"/>
            </w:tcBorders>
            <w:shd w:val="clear" w:color="auto" w:fill="auto"/>
            <w:vAlign w:val="center"/>
          </w:tcPr>
          <w:p w:rsidR="008E3908" w:rsidRPr="008E3908" w:rsidRDefault="008E3908" w:rsidP="008E3908">
            <w:pPr>
              <w:spacing w:after="0" w:line="240" w:lineRule="auto"/>
              <w:jc w:val="right"/>
              <w:rPr>
                <w:rFonts w:ascii="Times New Roman" w:eastAsia="Times New Roman" w:hAnsi="Times New Roman" w:cs="Times New Roman"/>
                <w:color w:val="000000"/>
                <w:sz w:val="19"/>
                <w:szCs w:val="19"/>
                <w:lang w:eastAsia="ru-RU"/>
              </w:rPr>
            </w:pPr>
          </w:p>
        </w:tc>
        <w:tc>
          <w:tcPr>
            <w:tcW w:w="1984"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ООО "Залп"</w:t>
            </w:r>
          </w:p>
        </w:tc>
        <w:tc>
          <w:tcPr>
            <w:tcW w:w="1701"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компас</w:t>
            </w:r>
          </w:p>
        </w:tc>
        <w:tc>
          <w:tcPr>
            <w:tcW w:w="850"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4,13</w:t>
            </w:r>
          </w:p>
        </w:tc>
      </w:tr>
      <w:tr w:rsidR="008E3908" w:rsidRPr="008E3908" w:rsidTr="00976A86">
        <w:trPr>
          <w:trHeight w:val="20"/>
        </w:trPr>
        <w:tc>
          <w:tcPr>
            <w:tcW w:w="1858" w:type="dxa"/>
            <w:vMerge/>
            <w:tcBorders>
              <w:left w:val="single" w:sz="4" w:space="0" w:color="auto"/>
              <w:bottom w:val="single" w:sz="4" w:space="0" w:color="000000"/>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19"/>
                <w:szCs w:val="19"/>
                <w:lang w:eastAsia="ru-RU"/>
              </w:rPr>
            </w:pPr>
          </w:p>
        </w:tc>
        <w:tc>
          <w:tcPr>
            <w:tcW w:w="2977" w:type="dxa"/>
            <w:vMerge/>
            <w:tcBorders>
              <w:left w:val="single" w:sz="4" w:space="0" w:color="auto"/>
              <w:bottom w:val="single" w:sz="4" w:space="0" w:color="000000"/>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19"/>
                <w:szCs w:val="19"/>
                <w:lang w:eastAsia="ru-RU"/>
              </w:rPr>
            </w:pPr>
          </w:p>
        </w:tc>
        <w:tc>
          <w:tcPr>
            <w:tcW w:w="850" w:type="dxa"/>
            <w:vMerge/>
            <w:tcBorders>
              <w:left w:val="single" w:sz="4" w:space="0" w:color="auto"/>
              <w:bottom w:val="single" w:sz="4" w:space="0" w:color="000000"/>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19"/>
                <w:szCs w:val="19"/>
                <w:lang w:eastAsia="ru-RU"/>
              </w:rPr>
            </w:pPr>
          </w:p>
        </w:tc>
        <w:tc>
          <w:tcPr>
            <w:tcW w:w="1984"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 xml:space="preserve">ИП </w:t>
            </w:r>
            <w:proofErr w:type="spellStart"/>
            <w:r w:rsidRPr="008E3908">
              <w:rPr>
                <w:rFonts w:ascii="Times New Roman" w:eastAsia="Times New Roman" w:hAnsi="Times New Roman" w:cs="Times New Roman"/>
                <w:color w:val="000000"/>
                <w:sz w:val="19"/>
                <w:szCs w:val="19"/>
                <w:lang w:eastAsia="ru-RU"/>
              </w:rPr>
              <w:t>Файзуллин</w:t>
            </w:r>
            <w:proofErr w:type="spellEnd"/>
            <w:r w:rsidRPr="008E3908">
              <w:rPr>
                <w:rFonts w:ascii="Times New Roman" w:eastAsia="Times New Roman" w:hAnsi="Times New Roman" w:cs="Times New Roman"/>
                <w:color w:val="000000"/>
                <w:sz w:val="19"/>
                <w:szCs w:val="19"/>
                <w:lang w:eastAsia="ru-RU"/>
              </w:rPr>
              <w:t xml:space="preserve"> Р. А.</w:t>
            </w:r>
          </w:p>
        </w:tc>
        <w:tc>
          <w:tcPr>
            <w:tcW w:w="1701"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 xml:space="preserve">стенды </w:t>
            </w:r>
            <w:proofErr w:type="spellStart"/>
            <w:r w:rsidRPr="008E3908">
              <w:rPr>
                <w:rFonts w:ascii="Times New Roman" w:eastAsia="Times New Roman" w:hAnsi="Times New Roman" w:cs="Times New Roman"/>
                <w:color w:val="000000"/>
                <w:sz w:val="19"/>
                <w:szCs w:val="19"/>
                <w:lang w:eastAsia="ru-RU"/>
              </w:rPr>
              <w:t>Юнармия</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18,52</w:t>
            </w:r>
          </w:p>
        </w:tc>
      </w:tr>
      <w:tr w:rsidR="008E3908" w:rsidRPr="008E3908" w:rsidTr="00976A86">
        <w:trPr>
          <w:trHeight w:val="20"/>
        </w:trPr>
        <w:tc>
          <w:tcPr>
            <w:tcW w:w="1858" w:type="dxa"/>
            <w:vMerge w:val="restart"/>
            <w:tcBorders>
              <w:top w:val="nil"/>
              <w:left w:val="single" w:sz="4" w:space="0" w:color="auto"/>
              <w:bottom w:val="single" w:sz="4" w:space="0" w:color="000000"/>
              <w:right w:val="single" w:sz="4" w:space="0" w:color="auto"/>
            </w:tcBorders>
            <w:shd w:val="clear" w:color="auto" w:fill="auto"/>
            <w:vAlign w:val="center"/>
            <w:hideMark/>
          </w:tcPr>
          <w:p w:rsidR="008E3908" w:rsidRPr="008E3908" w:rsidRDefault="008E3908" w:rsidP="008E3908">
            <w:pPr>
              <w:spacing w:after="0" w:line="240" w:lineRule="auto"/>
              <w:jc w:val="both"/>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 </w:t>
            </w:r>
            <w:proofErr w:type="spellStart"/>
            <w:r w:rsidRPr="008E3908">
              <w:rPr>
                <w:rFonts w:ascii="Times New Roman" w:eastAsia="Times New Roman" w:hAnsi="Times New Roman" w:cs="Times New Roman"/>
                <w:color w:val="000000"/>
                <w:sz w:val="19"/>
                <w:szCs w:val="19"/>
                <w:lang w:eastAsia="ru-RU"/>
              </w:rPr>
              <w:t>Дикусарова</w:t>
            </w:r>
            <w:proofErr w:type="spellEnd"/>
            <w:r w:rsidRPr="008E3908">
              <w:rPr>
                <w:rFonts w:ascii="Times New Roman" w:eastAsia="Times New Roman" w:hAnsi="Times New Roman" w:cs="Times New Roman"/>
                <w:color w:val="000000"/>
                <w:sz w:val="19"/>
                <w:szCs w:val="19"/>
                <w:lang w:eastAsia="ru-RU"/>
              </w:rPr>
              <w:t xml:space="preserve"> Н. И.</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оснащение читального зала школьной библиотеки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tcPr>
          <w:p w:rsidR="008E3908" w:rsidRPr="008E3908" w:rsidRDefault="008E3908" w:rsidP="008E3908">
            <w:pPr>
              <w:spacing w:after="0" w:line="240" w:lineRule="auto"/>
              <w:jc w:val="right"/>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52,65</w:t>
            </w:r>
          </w:p>
        </w:tc>
        <w:tc>
          <w:tcPr>
            <w:tcW w:w="1984"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ИП Курта О</w:t>
            </w:r>
            <w:proofErr w:type="gramStart"/>
            <w:r w:rsidRPr="008E3908">
              <w:rPr>
                <w:rFonts w:ascii="Times New Roman" w:eastAsia="Times New Roman" w:hAnsi="Times New Roman" w:cs="Times New Roman"/>
                <w:color w:val="000000"/>
                <w:sz w:val="19"/>
                <w:szCs w:val="19"/>
                <w:lang w:eastAsia="ru-RU"/>
              </w:rPr>
              <w:t xml:space="preserve"> .</w:t>
            </w:r>
            <w:proofErr w:type="gramEnd"/>
            <w:r w:rsidRPr="008E3908">
              <w:rPr>
                <w:rFonts w:ascii="Times New Roman" w:eastAsia="Times New Roman" w:hAnsi="Times New Roman" w:cs="Times New Roman"/>
                <w:color w:val="000000"/>
                <w:sz w:val="19"/>
                <w:szCs w:val="19"/>
                <w:lang w:eastAsia="ru-RU"/>
              </w:rPr>
              <w:t>В.</w:t>
            </w:r>
          </w:p>
        </w:tc>
        <w:tc>
          <w:tcPr>
            <w:tcW w:w="1701"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муз. колонка,</w:t>
            </w:r>
          </w:p>
          <w:p w:rsidR="008E3908" w:rsidRPr="008E3908" w:rsidRDefault="008E3908" w:rsidP="008E3908">
            <w:pPr>
              <w:spacing w:after="0" w:line="240" w:lineRule="auto"/>
              <w:jc w:val="center"/>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граната для метания</w:t>
            </w:r>
          </w:p>
        </w:tc>
        <w:tc>
          <w:tcPr>
            <w:tcW w:w="850"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7,59</w:t>
            </w:r>
          </w:p>
        </w:tc>
      </w:tr>
      <w:tr w:rsidR="008E3908" w:rsidRPr="008E3908" w:rsidTr="00976A86">
        <w:trPr>
          <w:trHeight w:val="20"/>
        </w:trPr>
        <w:tc>
          <w:tcPr>
            <w:tcW w:w="1858" w:type="dxa"/>
            <w:vMerge/>
            <w:tcBorders>
              <w:top w:val="nil"/>
              <w:left w:val="single" w:sz="4" w:space="0" w:color="auto"/>
              <w:bottom w:val="single" w:sz="4" w:space="0" w:color="000000"/>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19"/>
                <w:szCs w:val="19"/>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19"/>
                <w:szCs w:val="19"/>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19"/>
                <w:szCs w:val="19"/>
                <w:lang w:eastAsia="ru-RU"/>
              </w:rPr>
            </w:pPr>
          </w:p>
        </w:tc>
        <w:tc>
          <w:tcPr>
            <w:tcW w:w="3685" w:type="dxa"/>
            <w:gridSpan w:val="2"/>
            <w:tcBorders>
              <w:top w:val="single" w:sz="4" w:space="0" w:color="auto"/>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Командировка (сопровождение учащихся)</w:t>
            </w:r>
          </w:p>
        </w:tc>
        <w:tc>
          <w:tcPr>
            <w:tcW w:w="850"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7,26</w:t>
            </w:r>
          </w:p>
        </w:tc>
      </w:tr>
      <w:tr w:rsidR="008E3908" w:rsidRPr="008E3908" w:rsidTr="00976A86">
        <w:trPr>
          <w:trHeight w:val="20"/>
        </w:trPr>
        <w:tc>
          <w:tcPr>
            <w:tcW w:w="1858" w:type="dxa"/>
            <w:vMerge/>
            <w:tcBorders>
              <w:top w:val="nil"/>
              <w:left w:val="single" w:sz="4" w:space="0" w:color="auto"/>
              <w:bottom w:val="single" w:sz="4" w:space="0" w:color="000000"/>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19"/>
                <w:szCs w:val="19"/>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19"/>
                <w:szCs w:val="19"/>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19"/>
                <w:szCs w:val="19"/>
                <w:lang w:eastAsia="ru-RU"/>
              </w:rPr>
            </w:pPr>
          </w:p>
        </w:tc>
        <w:tc>
          <w:tcPr>
            <w:tcW w:w="1984"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ООО "Форвард"</w:t>
            </w:r>
          </w:p>
        </w:tc>
        <w:tc>
          <w:tcPr>
            <w:tcW w:w="1701"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мебель</w:t>
            </w:r>
          </w:p>
        </w:tc>
        <w:tc>
          <w:tcPr>
            <w:tcW w:w="850"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52,65</w:t>
            </w:r>
          </w:p>
        </w:tc>
      </w:tr>
      <w:tr w:rsidR="008E3908" w:rsidRPr="008E3908" w:rsidTr="00976A86">
        <w:trPr>
          <w:trHeight w:val="20"/>
        </w:trPr>
        <w:tc>
          <w:tcPr>
            <w:tcW w:w="10220" w:type="dxa"/>
            <w:gridSpan w:val="6"/>
            <w:tcBorders>
              <w:top w:val="single" w:sz="4" w:space="0" w:color="auto"/>
              <w:left w:val="single" w:sz="4" w:space="0" w:color="auto"/>
              <w:bottom w:val="single" w:sz="4" w:space="0" w:color="auto"/>
              <w:right w:val="single" w:sz="4" w:space="0" w:color="000000"/>
            </w:tcBorders>
            <w:shd w:val="clear" w:color="000000" w:fill="D9D9D9"/>
            <w:vAlign w:val="center"/>
            <w:hideMark/>
          </w:tcPr>
          <w:p w:rsidR="008E3908" w:rsidRPr="008E3908" w:rsidRDefault="008E3908" w:rsidP="008E3908">
            <w:pPr>
              <w:spacing w:after="0" w:line="240" w:lineRule="auto"/>
              <w:jc w:val="center"/>
              <w:rPr>
                <w:rFonts w:ascii="Times New Roman" w:eastAsia="Times New Roman" w:hAnsi="Times New Roman" w:cs="Times New Roman"/>
                <w:b/>
                <w:bCs/>
                <w:color w:val="000000"/>
                <w:sz w:val="19"/>
                <w:szCs w:val="19"/>
                <w:lang w:eastAsia="ru-RU"/>
              </w:rPr>
            </w:pPr>
            <w:r w:rsidRPr="008E3908">
              <w:rPr>
                <w:rFonts w:ascii="Times New Roman" w:eastAsia="Times New Roman" w:hAnsi="Times New Roman" w:cs="Times New Roman"/>
                <w:b/>
                <w:bCs/>
                <w:color w:val="000000"/>
                <w:sz w:val="19"/>
                <w:szCs w:val="19"/>
                <w:lang w:eastAsia="ru-RU"/>
              </w:rPr>
              <w:t>Пожертвование на МОБУ СОШ № 90 р.п. Чунский</w:t>
            </w:r>
          </w:p>
        </w:tc>
      </w:tr>
      <w:tr w:rsidR="008E3908" w:rsidRPr="008E3908" w:rsidTr="00976A86">
        <w:trPr>
          <w:trHeight w:val="20"/>
        </w:trPr>
        <w:tc>
          <w:tcPr>
            <w:tcW w:w="4835"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8E3908" w:rsidRPr="008E3908" w:rsidRDefault="008E3908" w:rsidP="008E3908">
            <w:pPr>
              <w:spacing w:after="0" w:line="240" w:lineRule="auto"/>
              <w:jc w:val="center"/>
              <w:rPr>
                <w:rFonts w:ascii="Times New Roman" w:eastAsia="Times New Roman" w:hAnsi="Times New Roman" w:cs="Times New Roman"/>
                <w:b/>
                <w:bCs/>
                <w:color w:val="000000"/>
                <w:sz w:val="19"/>
                <w:szCs w:val="19"/>
                <w:lang w:eastAsia="ru-RU"/>
              </w:rPr>
            </w:pPr>
            <w:r w:rsidRPr="008E3908">
              <w:rPr>
                <w:rFonts w:ascii="Times New Roman" w:eastAsia="Times New Roman" w:hAnsi="Times New Roman" w:cs="Times New Roman"/>
                <w:b/>
                <w:bCs/>
                <w:color w:val="000000"/>
                <w:sz w:val="19"/>
                <w:szCs w:val="19"/>
                <w:lang w:eastAsia="ru-RU"/>
              </w:rPr>
              <w:t>Итого поступило:</w:t>
            </w:r>
          </w:p>
        </w:tc>
        <w:tc>
          <w:tcPr>
            <w:tcW w:w="850" w:type="dxa"/>
            <w:tcBorders>
              <w:top w:val="nil"/>
              <w:left w:val="nil"/>
              <w:bottom w:val="single" w:sz="4" w:space="0" w:color="auto"/>
              <w:right w:val="single" w:sz="4" w:space="0" w:color="auto"/>
            </w:tcBorders>
            <w:shd w:val="clear" w:color="000000" w:fill="D9D9D9"/>
            <w:vAlign w:val="center"/>
            <w:hideMark/>
          </w:tcPr>
          <w:p w:rsidR="008E3908" w:rsidRPr="008E3908" w:rsidRDefault="008E3908" w:rsidP="008E3908">
            <w:pPr>
              <w:spacing w:after="0" w:line="240" w:lineRule="auto"/>
              <w:jc w:val="right"/>
              <w:rPr>
                <w:rFonts w:ascii="Times New Roman" w:eastAsia="Times New Roman" w:hAnsi="Times New Roman" w:cs="Times New Roman"/>
                <w:b/>
                <w:bCs/>
                <w:color w:val="000000"/>
                <w:sz w:val="19"/>
                <w:szCs w:val="19"/>
                <w:lang w:eastAsia="ru-RU"/>
              </w:rPr>
            </w:pPr>
            <w:r w:rsidRPr="008E3908">
              <w:rPr>
                <w:rFonts w:ascii="Times New Roman" w:eastAsia="Times New Roman" w:hAnsi="Times New Roman" w:cs="Times New Roman"/>
                <w:b/>
                <w:bCs/>
                <w:color w:val="000000"/>
                <w:sz w:val="19"/>
                <w:szCs w:val="19"/>
                <w:lang w:eastAsia="ru-RU"/>
              </w:rPr>
              <w:t>250,00</w:t>
            </w:r>
          </w:p>
        </w:tc>
        <w:tc>
          <w:tcPr>
            <w:tcW w:w="3685" w:type="dxa"/>
            <w:gridSpan w:val="2"/>
            <w:tcBorders>
              <w:top w:val="single" w:sz="4" w:space="0" w:color="auto"/>
              <w:left w:val="nil"/>
              <w:bottom w:val="single" w:sz="4" w:space="0" w:color="auto"/>
              <w:right w:val="single" w:sz="4" w:space="0" w:color="000000"/>
            </w:tcBorders>
            <w:shd w:val="clear" w:color="000000" w:fill="D9D9D9"/>
            <w:vAlign w:val="center"/>
            <w:hideMark/>
          </w:tcPr>
          <w:p w:rsidR="008E3908" w:rsidRPr="008E3908" w:rsidRDefault="008E3908" w:rsidP="008E3908">
            <w:pPr>
              <w:spacing w:after="0" w:line="240" w:lineRule="auto"/>
              <w:jc w:val="center"/>
              <w:rPr>
                <w:rFonts w:ascii="Times New Roman" w:eastAsia="Times New Roman" w:hAnsi="Times New Roman" w:cs="Times New Roman"/>
                <w:b/>
                <w:bCs/>
                <w:color w:val="000000"/>
                <w:sz w:val="19"/>
                <w:szCs w:val="19"/>
                <w:lang w:eastAsia="ru-RU"/>
              </w:rPr>
            </w:pPr>
            <w:r w:rsidRPr="008E3908">
              <w:rPr>
                <w:rFonts w:ascii="Times New Roman" w:eastAsia="Times New Roman" w:hAnsi="Times New Roman" w:cs="Times New Roman"/>
                <w:b/>
                <w:bCs/>
                <w:color w:val="000000"/>
                <w:sz w:val="19"/>
                <w:szCs w:val="19"/>
                <w:lang w:eastAsia="ru-RU"/>
              </w:rPr>
              <w:t>Итого расход:</w:t>
            </w:r>
          </w:p>
        </w:tc>
        <w:tc>
          <w:tcPr>
            <w:tcW w:w="850" w:type="dxa"/>
            <w:tcBorders>
              <w:top w:val="nil"/>
              <w:left w:val="nil"/>
              <w:bottom w:val="single" w:sz="4" w:space="0" w:color="auto"/>
              <w:right w:val="single" w:sz="4" w:space="0" w:color="auto"/>
            </w:tcBorders>
            <w:shd w:val="clear" w:color="000000" w:fill="D9D9D9"/>
            <w:vAlign w:val="center"/>
            <w:hideMark/>
          </w:tcPr>
          <w:p w:rsidR="008E3908" w:rsidRPr="008E3908" w:rsidRDefault="008E3908" w:rsidP="008E3908">
            <w:pPr>
              <w:spacing w:after="0" w:line="240" w:lineRule="auto"/>
              <w:jc w:val="right"/>
              <w:rPr>
                <w:rFonts w:ascii="Times New Roman" w:eastAsia="Times New Roman" w:hAnsi="Times New Roman" w:cs="Times New Roman"/>
                <w:b/>
                <w:bCs/>
                <w:color w:val="000000"/>
                <w:sz w:val="19"/>
                <w:szCs w:val="19"/>
                <w:lang w:eastAsia="ru-RU"/>
              </w:rPr>
            </w:pPr>
            <w:r w:rsidRPr="008E3908">
              <w:rPr>
                <w:rFonts w:ascii="Times New Roman" w:eastAsia="Times New Roman" w:hAnsi="Times New Roman" w:cs="Times New Roman"/>
                <w:b/>
                <w:bCs/>
                <w:color w:val="000000"/>
                <w:sz w:val="19"/>
                <w:szCs w:val="19"/>
                <w:lang w:eastAsia="ru-RU"/>
              </w:rPr>
              <w:t>250,00</w:t>
            </w:r>
          </w:p>
        </w:tc>
      </w:tr>
      <w:tr w:rsidR="008E3908" w:rsidRPr="008E3908" w:rsidTr="00976A86">
        <w:trPr>
          <w:trHeight w:val="20"/>
        </w:trPr>
        <w:tc>
          <w:tcPr>
            <w:tcW w:w="1858" w:type="dxa"/>
            <w:vMerge w:val="restart"/>
            <w:tcBorders>
              <w:top w:val="nil"/>
              <w:left w:val="single" w:sz="4" w:space="0" w:color="auto"/>
              <w:bottom w:val="single" w:sz="4" w:space="0" w:color="000000"/>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АО "Спецстрой-3"</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благоустройство прилегающей территории школы</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250,00</w:t>
            </w:r>
          </w:p>
        </w:tc>
        <w:tc>
          <w:tcPr>
            <w:tcW w:w="1984"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ООО "ВС-Групп"</w:t>
            </w:r>
          </w:p>
        </w:tc>
        <w:tc>
          <w:tcPr>
            <w:tcW w:w="1701"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флагштоки</w:t>
            </w:r>
          </w:p>
        </w:tc>
        <w:tc>
          <w:tcPr>
            <w:tcW w:w="850"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181,04</w:t>
            </w:r>
          </w:p>
        </w:tc>
      </w:tr>
      <w:tr w:rsidR="008E3908" w:rsidRPr="008E3908" w:rsidTr="00976A86">
        <w:trPr>
          <w:trHeight w:val="20"/>
        </w:trPr>
        <w:tc>
          <w:tcPr>
            <w:tcW w:w="1858" w:type="dxa"/>
            <w:vMerge/>
            <w:tcBorders>
              <w:top w:val="nil"/>
              <w:left w:val="single" w:sz="4" w:space="0" w:color="auto"/>
              <w:bottom w:val="single" w:sz="4" w:space="0" w:color="000000"/>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19"/>
                <w:szCs w:val="19"/>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19"/>
                <w:szCs w:val="19"/>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19"/>
                <w:szCs w:val="19"/>
                <w:lang w:eastAsia="ru-RU"/>
              </w:rPr>
            </w:pPr>
          </w:p>
        </w:tc>
        <w:tc>
          <w:tcPr>
            <w:tcW w:w="1984"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19"/>
                <w:szCs w:val="19"/>
                <w:lang w:eastAsia="ru-RU"/>
              </w:rPr>
            </w:pPr>
            <w:proofErr w:type="spellStart"/>
            <w:r w:rsidRPr="008E3908">
              <w:rPr>
                <w:rFonts w:ascii="Times New Roman" w:eastAsia="Times New Roman" w:hAnsi="Times New Roman" w:cs="Times New Roman"/>
                <w:color w:val="000000"/>
                <w:sz w:val="19"/>
                <w:szCs w:val="19"/>
                <w:lang w:eastAsia="ru-RU"/>
              </w:rPr>
              <w:t>Покатилова</w:t>
            </w:r>
            <w:proofErr w:type="spellEnd"/>
            <w:r w:rsidRPr="008E3908">
              <w:rPr>
                <w:rFonts w:ascii="Times New Roman" w:eastAsia="Times New Roman" w:hAnsi="Times New Roman" w:cs="Times New Roman"/>
                <w:color w:val="000000"/>
                <w:sz w:val="19"/>
                <w:szCs w:val="19"/>
                <w:lang w:eastAsia="ru-RU"/>
              </w:rPr>
              <w:t xml:space="preserve"> И. И.</w:t>
            </w:r>
          </w:p>
        </w:tc>
        <w:tc>
          <w:tcPr>
            <w:tcW w:w="1701"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деревья</w:t>
            </w:r>
          </w:p>
        </w:tc>
        <w:tc>
          <w:tcPr>
            <w:tcW w:w="850"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68,96</w:t>
            </w:r>
          </w:p>
        </w:tc>
      </w:tr>
      <w:tr w:rsidR="008E3908" w:rsidRPr="008E3908" w:rsidTr="00976A86">
        <w:trPr>
          <w:trHeight w:val="20"/>
        </w:trPr>
        <w:tc>
          <w:tcPr>
            <w:tcW w:w="10220" w:type="dxa"/>
            <w:gridSpan w:val="6"/>
            <w:tcBorders>
              <w:top w:val="single" w:sz="4" w:space="0" w:color="auto"/>
              <w:left w:val="single" w:sz="4" w:space="0" w:color="auto"/>
              <w:bottom w:val="single" w:sz="4" w:space="0" w:color="auto"/>
              <w:right w:val="single" w:sz="4" w:space="0" w:color="000000"/>
            </w:tcBorders>
            <w:shd w:val="clear" w:color="000000" w:fill="D9D9D9"/>
            <w:vAlign w:val="center"/>
            <w:hideMark/>
          </w:tcPr>
          <w:p w:rsidR="008E3908" w:rsidRPr="008E3908" w:rsidRDefault="008E3908" w:rsidP="008E3908">
            <w:pPr>
              <w:spacing w:after="0" w:line="240" w:lineRule="auto"/>
              <w:jc w:val="center"/>
              <w:rPr>
                <w:rFonts w:ascii="Times New Roman" w:eastAsia="Times New Roman" w:hAnsi="Times New Roman" w:cs="Times New Roman"/>
                <w:b/>
                <w:bCs/>
                <w:color w:val="000000"/>
                <w:sz w:val="19"/>
                <w:szCs w:val="19"/>
                <w:lang w:eastAsia="ru-RU"/>
              </w:rPr>
            </w:pPr>
            <w:r w:rsidRPr="008E3908">
              <w:rPr>
                <w:rFonts w:ascii="Times New Roman" w:eastAsia="Times New Roman" w:hAnsi="Times New Roman" w:cs="Times New Roman"/>
                <w:b/>
                <w:bCs/>
                <w:color w:val="000000"/>
                <w:sz w:val="19"/>
                <w:szCs w:val="19"/>
                <w:lang w:eastAsia="ru-RU"/>
              </w:rPr>
              <w:t>Пожертвования на МБУ "ЦРО Чунского района"</w:t>
            </w:r>
          </w:p>
        </w:tc>
      </w:tr>
      <w:tr w:rsidR="008E3908" w:rsidRPr="008E3908" w:rsidTr="00976A86">
        <w:trPr>
          <w:trHeight w:val="20"/>
        </w:trPr>
        <w:tc>
          <w:tcPr>
            <w:tcW w:w="4835"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8E3908" w:rsidRPr="008E3908" w:rsidRDefault="008E3908" w:rsidP="008E3908">
            <w:pPr>
              <w:spacing w:after="0" w:line="240" w:lineRule="auto"/>
              <w:jc w:val="center"/>
              <w:rPr>
                <w:rFonts w:ascii="Times New Roman" w:eastAsia="Times New Roman" w:hAnsi="Times New Roman" w:cs="Times New Roman"/>
                <w:b/>
                <w:bCs/>
                <w:color w:val="000000"/>
                <w:sz w:val="19"/>
                <w:szCs w:val="19"/>
                <w:lang w:eastAsia="ru-RU"/>
              </w:rPr>
            </w:pPr>
            <w:r w:rsidRPr="008E3908">
              <w:rPr>
                <w:rFonts w:ascii="Times New Roman" w:eastAsia="Times New Roman" w:hAnsi="Times New Roman" w:cs="Times New Roman"/>
                <w:b/>
                <w:bCs/>
                <w:color w:val="000000"/>
                <w:sz w:val="19"/>
                <w:szCs w:val="19"/>
                <w:lang w:eastAsia="ru-RU"/>
              </w:rPr>
              <w:t>Итого поступило:</w:t>
            </w:r>
          </w:p>
        </w:tc>
        <w:tc>
          <w:tcPr>
            <w:tcW w:w="850" w:type="dxa"/>
            <w:tcBorders>
              <w:top w:val="nil"/>
              <w:left w:val="nil"/>
              <w:bottom w:val="single" w:sz="4" w:space="0" w:color="auto"/>
              <w:right w:val="single" w:sz="4" w:space="0" w:color="auto"/>
            </w:tcBorders>
            <w:shd w:val="clear" w:color="000000" w:fill="D9D9D9"/>
            <w:vAlign w:val="center"/>
            <w:hideMark/>
          </w:tcPr>
          <w:p w:rsidR="008E3908" w:rsidRPr="008E3908" w:rsidRDefault="008E3908" w:rsidP="008E3908">
            <w:pPr>
              <w:spacing w:after="0" w:line="240" w:lineRule="auto"/>
              <w:jc w:val="right"/>
              <w:rPr>
                <w:rFonts w:ascii="Times New Roman" w:eastAsia="Times New Roman" w:hAnsi="Times New Roman" w:cs="Times New Roman"/>
                <w:b/>
                <w:bCs/>
                <w:color w:val="000000"/>
                <w:sz w:val="19"/>
                <w:szCs w:val="19"/>
                <w:lang w:eastAsia="ru-RU"/>
              </w:rPr>
            </w:pPr>
            <w:r w:rsidRPr="008E3908">
              <w:rPr>
                <w:rFonts w:ascii="Times New Roman" w:eastAsia="Times New Roman" w:hAnsi="Times New Roman" w:cs="Times New Roman"/>
                <w:b/>
                <w:bCs/>
                <w:color w:val="000000"/>
                <w:sz w:val="19"/>
                <w:szCs w:val="19"/>
                <w:lang w:eastAsia="ru-RU"/>
              </w:rPr>
              <w:t>250,00</w:t>
            </w:r>
          </w:p>
        </w:tc>
        <w:tc>
          <w:tcPr>
            <w:tcW w:w="3685" w:type="dxa"/>
            <w:gridSpan w:val="2"/>
            <w:tcBorders>
              <w:top w:val="single" w:sz="4" w:space="0" w:color="auto"/>
              <w:left w:val="nil"/>
              <w:bottom w:val="single" w:sz="4" w:space="0" w:color="auto"/>
              <w:right w:val="single" w:sz="4" w:space="0" w:color="000000"/>
            </w:tcBorders>
            <w:shd w:val="clear" w:color="000000" w:fill="D9D9D9"/>
            <w:vAlign w:val="center"/>
            <w:hideMark/>
          </w:tcPr>
          <w:p w:rsidR="008E3908" w:rsidRPr="008E3908" w:rsidRDefault="008E3908" w:rsidP="008E3908">
            <w:pPr>
              <w:spacing w:after="0" w:line="240" w:lineRule="auto"/>
              <w:jc w:val="center"/>
              <w:rPr>
                <w:rFonts w:ascii="Times New Roman" w:eastAsia="Times New Roman" w:hAnsi="Times New Roman" w:cs="Times New Roman"/>
                <w:b/>
                <w:bCs/>
                <w:color w:val="000000"/>
                <w:sz w:val="19"/>
                <w:szCs w:val="19"/>
                <w:lang w:eastAsia="ru-RU"/>
              </w:rPr>
            </w:pPr>
            <w:r w:rsidRPr="008E3908">
              <w:rPr>
                <w:rFonts w:ascii="Times New Roman" w:eastAsia="Times New Roman" w:hAnsi="Times New Roman" w:cs="Times New Roman"/>
                <w:b/>
                <w:bCs/>
                <w:color w:val="000000"/>
                <w:sz w:val="19"/>
                <w:szCs w:val="19"/>
                <w:lang w:eastAsia="ru-RU"/>
              </w:rPr>
              <w:t>Итого расход:</w:t>
            </w:r>
          </w:p>
        </w:tc>
        <w:tc>
          <w:tcPr>
            <w:tcW w:w="850" w:type="dxa"/>
            <w:tcBorders>
              <w:top w:val="nil"/>
              <w:left w:val="nil"/>
              <w:bottom w:val="single" w:sz="4" w:space="0" w:color="auto"/>
              <w:right w:val="single" w:sz="4" w:space="0" w:color="auto"/>
            </w:tcBorders>
            <w:shd w:val="clear" w:color="000000" w:fill="D9D9D9"/>
            <w:vAlign w:val="center"/>
            <w:hideMark/>
          </w:tcPr>
          <w:p w:rsidR="008E3908" w:rsidRPr="008E3908" w:rsidRDefault="008E3908" w:rsidP="008E3908">
            <w:pPr>
              <w:spacing w:after="0" w:line="240" w:lineRule="auto"/>
              <w:jc w:val="right"/>
              <w:rPr>
                <w:rFonts w:ascii="Times New Roman" w:eastAsia="Times New Roman" w:hAnsi="Times New Roman" w:cs="Times New Roman"/>
                <w:b/>
                <w:bCs/>
                <w:color w:val="000000"/>
                <w:sz w:val="19"/>
                <w:szCs w:val="19"/>
                <w:lang w:eastAsia="ru-RU"/>
              </w:rPr>
            </w:pPr>
            <w:r w:rsidRPr="008E3908">
              <w:rPr>
                <w:rFonts w:ascii="Times New Roman" w:eastAsia="Times New Roman" w:hAnsi="Times New Roman" w:cs="Times New Roman"/>
                <w:b/>
                <w:bCs/>
                <w:color w:val="000000"/>
                <w:sz w:val="19"/>
                <w:szCs w:val="19"/>
                <w:lang w:eastAsia="ru-RU"/>
              </w:rPr>
              <w:t>250,00</w:t>
            </w:r>
          </w:p>
        </w:tc>
      </w:tr>
      <w:tr w:rsidR="008E3908" w:rsidRPr="008E3908" w:rsidTr="00976A86">
        <w:trPr>
          <w:trHeight w:val="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ООО "Сибирская лесная компания"</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организация проведения бала мэра Чунского района "Созвездие-2022" для выпускников общеобразовательных школ</w:t>
            </w:r>
          </w:p>
        </w:tc>
        <w:tc>
          <w:tcPr>
            <w:tcW w:w="850"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190,00</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ООО "Салюты"</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проведение фейерверка</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250,00</w:t>
            </w:r>
          </w:p>
        </w:tc>
      </w:tr>
      <w:tr w:rsidR="008E3908" w:rsidRPr="008E3908" w:rsidTr="00976A86">
        <w:trPr>
          <w:trHeight w:val="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АО "Спецстрой-3"</w:t>
            </w:r>
          </w:p>
        </w:tc>
        <w:tc>
          <w:tcPr>
            <w:tcW w:w="2977" w:type="dxa"/>
            <w:vMerge/>
            <w:tcBorders>
              <w:top w:val="nil"/>
              <w:left w:val="single" w:sz="4" w:space="0" w:color="auto"/>
              <w:bottom w:val="single" w:sz="4" w:space="0" w:color="auto"/>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19"/>
                <w:szCs w:val="19"/>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15,00</w:t>
            </w:r>
          </w:p>
        </w:tc>
        <w:tc>
          <w:tcPr>
            <w:tcW w:w="1984" w:type="dxa"/>
            <w:vMerge/>
            <w:tcBorders>
              <w:top w:val="nil"/>
              <w:left w:val="single" w:sz="4" w:space="0" w:color="auto"/>
              <w:bottom w:val="single" w:sz="4" w:space="0" w:color="000000"/>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19"/>
                <w:szCs w:val="19"/>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19"/>
                <w:szCs w:val="19"/>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19"/>
                <w:szCs w:val="19"/>
                <w:lang w:eastAsia="ru-RU"/>
              </w:rPr>
            </w:pPr>
          </w:p>
        </w:tc>
      </w:tr>
      <w:tr w:rsidR="008E3908" w:rsidRPr="008E3908" w:rsidTr="00976A86">
        <w:trPr>
          <w:trHeight w:val="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 xml:space="preserve">ООО "Компания </w:t>
            </w:r>
            <w:proofErr w:type="spellStart"/>
            <w:r w:rsidRPr="008E3908">
              <w:rPr>
                <w:rFonts w:ascii="Times New Roman" w:eastAsia="Times New Roman" w:hAnsi="Times New Roman" w:cs="Times New Roman"/>
                <w:color w:val="000000"/>
                <w:sz w:val="19"/>
                <w:szCs w:val="19"/>
                <w:lang w:eastAsia="ru-RU"/>
              </w:rPr>
              <w:t>Попофф</w:t>
            </w:r>
            <w:proofErr w:type="spellEnd"/>
            <w:r w:rsidRPr="008E3908">
              <w:rPr>
                <w:rFonts w:ascii="Times New Roman" w:eastAsia="Times New Roman" w:hAnsi="Times New Roman" w:cs="Times New Roman"/>
                <w:color w:val="000000"/>
                <w:sz w:val="19"/>
                <w:szCs w:val="19"/>
                <w:lang w:eastAsia="ru-RU"/>
              </w:rPr>
              <w:t>"</w:t>
            </w:r>
          </w:p>
        </w:tc>
        <w:tc>
          <w:tcPr>
            <w:tcW w:w="2977" w:type="dxa"/>
            <w:vMerge/>
            <w:tcBorders>
              <w:top w:val="nil"/>
              <w:left w:val="single" w:sz="4" w:space="0" w:color="auto"/>
              <w:bottom w:val="single" w:sz="4" w:space="0" w:color="auto"/>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19"/>
                <w:szCs w:val="19"/>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color w:val="000000"/>
                <w:sz w:val="19"/>
                <w:szCs w:val="19"/>
                <w:lang w:eastAsia="ru-RU"/>
              </w:rPr>
            </w:pPr>
            <w:r w:rsidRPr="008E3908">
              <w:rPr>
                <w:rFonts w:ascii="Times New Roman" w:eastAsia="Times New Roman" w:hAnsi="Times New Roman" w:cs="Times New Roman"/>
                <w:color w:val="000000"/>
                <w:sz w:val="19"/>
                <w:szCs w:val="19"/>
                <w:lang w:eastAsia="ru-RU"/>
              </w:rPr>
              <w:t>45,00</w:t>
            </w:r>
          </w:p>
        </w:tc>
        <w:tc>
          <w:tcPr>
            <w:tcW w:w="1984" w:type="dxa"/>
            <w:vMerge/>
            <w:tcBorders>
              <w:top w:val="nil"/>
              <w:left w:val="single" w:sz="4" w:space="0" w:color="auto"/>
              <w:bottom w:val="single" w:sz="4" w:space="0" w:color="000000"/>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19"/>
                <w:szCs w:val="19"/>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19"/>
                <w:szCs w:val="19"/>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19"/>
                <w:szCs w:val="19"/>
                <w:lang w:eastAsia="ru-RU"/>
              </w:rPr>
            </w:pPr>
          </w:p>
        </w:tc>
      </w:tr>
      <w:tr w:rsidR="008E3908" w:rsidRPr="008E3908" w:rsidTr="00976A86">
        <w:trPr>
          <w:trHeight w:val="20"/>
        </w:trPr>
        <w:tc>
          <w:tcPr>
            <w:tcW w:w="4835" w:type="dxa"/>
            <w:gridSpan w:val="2"/>
            <w:tcBorders>
              <w:top w:val="single" w:sz="8" w:space="0" w:color="auto"/>
              <w:left w:val="single" w:sz="8" w:space="0" w:color="auto"/>
              <w:bottom w:val="single" w:sz="8" w:space="0" w:color="auto"/>
              <w:right w:val="single" w:sz="8" w:space="0" w:color="auto"/>
            </w:tcBorders>
            <w:shd w:val="clear" w:color="000000" w:fill="BFBFBF"/>
            <w:vAlign w:val="center"/>
            <w:hideMark/>
          </w:tcPr>
          <w:p w:rsidR="008E3908" w:rsidRPr="008E3908" w:rsidRDefault="008E3908" w:rsidP="008E3908">
            <w:pPr>
              <w:spacing w:after="0" w:line="240" w:lineRule="auto"/>
              <w:rPr>
                <w:rFonts w:ascii="Times New Roman" w:eastAsia="Times New Roman" w:hAnsi="Times New Roman" w:cs="Times New Roman"/>
                <w:b/>
                <w:bCs/>
                <w:color w:val="000000"/>
                <w:sz w:val="19"/>
                <w:szCs w:val="19"/>
                <w:lang w:eastAsia="ru-RU"/>
              </w:rPr>
            </w:pPr>
            <w:r w:rsidRPr="008E3908">
              <w:rPr>
                <w:rFonts w:ascii="Times New Roman" w:eastAsia="Times New Roman" w:hAnsi="Times New Roman" w:cs="Times New Roman"/>
                <w:b/>
                <w:bCs/>
                <w:color w:val="000000"/>
                <w:sz w:val="19"/>
                <w:szCs w:val="19"/>
                <w:lang w:eastAsia="ru-RU"/>
              </w:rPr>
              <w:t>Всего по Учреждениям:</w:t>
            </w:r>
          </w:p>
        </w:tc>
        <w:tc>
          <w:tcPr>
            <w:tcW w:w="850" w:type="dxa"/>
            <w:tcBorders>
              <w:top w:val="single" w:sz="8" w:space="0" w:color="auto"/>
              <w:left w:val="nil"/>
              <w:bottom w:val="single" w:sz="8" w:space="0" w:color="auto"/>
              <w:right w:val="single" w:sz="8" w:space="0" w:color="auto"/>
            </w:tcBorders>
            <w:shd w:val="clear" w:color="000000" w:fill="BFBFBF"/>
            <w:vAlign w:val="center"/>
            <w:hideMark/>
          </w:tcPr>
          <w:p w:rsidR="008E3908" w:rsidRPr="008E3908" w:rsidRDefault="008E3908" w:rsidP="008E3908">
            <w:pPr>
              <w:spacing w:after="0" w:line="240" w:lineRule="auto"/>
              <w:jc w:val="right"/>
              <w:rPr>
                <w:rFonts w:ascii="Times New Roman" w:eastAsia="Times New Roman" w:hAnsi="Times New Roman" w:cs="Times New Roman"/>
                <w:b/>
                <w:bCs/>
                <w:color w:val="000000"/>
                <w:sz w:val="19"/>
                <w:szCs w:val="19"/>
                <w:lang w:eastAsia="ru-RU"/>
              </w:rPr>
            </w:pPr>
            <w:r w:rsidRPr="008E3908">
              <w:rPr>
                <w:rFonts w:ascii="Times New Roman" w:eastAsia="Times New Roman" w:hAnsi="Times New Roman" w:cs="Times New Roman"/>
                <w:b/>
                <w:bCs/>
                <w:color w:val="000000"/>
                <w:sz w:val="19"/>
                <w:szCs w:val="19"/>
                <w:lang w:eastAsia="ru-RU"/>
              </w:rPr>
              <w:t>752,65</w:t>
            </w:r>
          </w:p>
        </w:tc>
        <w:tc>
          <w:tcPr>
            <w:tcW w:w="3685" w:type="dxa"/>
            <w:gridSpan w:val="2"/>
            <w:tcBorders>
              <w:top w:val="single" w:sz="8" w:space="0" w:color="auto"/>
              <w:left w:val="nil"/>
              <w:bottom w:val="single" w:sz="8" w:space="0" w:color="auto"/>
              <w:right w:val="single" w:sz="8" w:space="0" w:color="auto"/>
            </w:tcBorders>
            <w:shd w:val="clear" w:color="000000" w:fill="BFBFBF"/>
            <w:vAlign w:val="center"/>
            <w:hideMark/>
          </w:tcPr>
          <w:p w:rsidR="008E3908" w:rsidRPr="008E3908" w:rsidRDefault="008E3908" w:rsidP="008E3908">
            <w:pPr>
              <w:spacing w:after="0" w:line="240" w:lineRule="auto"/>
              <w:rPr>
                <w:rFonts w:ascii="Times New Roman" w:eastAsia="Times New Roman" w:hAnsi="Times New Roman" w:cs="Times New Roman"/>
                <w:b/>
                <w:bCs/>
                <w:color w:val="000000"/>
                <w:sz w:val="19"/>
                <w:szCs w:val="19"/>
                <w:lang w:eastAsia="ru-RU"/>
              </w:rPr>
            </w:pPr>
            <w:r w:rsidRPr="008E3908">
              <w:rPr>
                <w:rFonts w:ascii="Times New Roman" w:eastAsia="Times New Roman" w:hAnsi="Times New Roman" w:cs="Times New Roman"/>
                <w:b/>
                <w:bCs/>
                <w:color w:val="000000"/>
                <w:sz w:val="19"/>
                <w:szCs w:val="19"/>
                <w:lang w:eastAsia="ru-RU"/>
              </w:rPr>
              <w:t>Всего по Учреждениям:</w:t>
            </w:r>
          </w:p>
        </w:tc>
        <w:tc>
          <w:tcPr>
            <w:tcW w:w="850" w:type="dxa"/>
            <w:tcBorders>
              <w:top w:val="single" w:sz="8" w:space="0" w:color="auto"/>
              <w:left w:val="nil"/>
              <w:bottom w:val="single" w:sz="8" w:space="0" w:color="auto"/>
              <w:right w:val="single" w:sz="8" w:space="0" w:color="auto"/>
            </w:tcBorders>
            <w:shd w:val="clear" w:color="000000" w:fill="BFBFBF"/>
            <w:vAlign w:val="center"/>
            <w:hideMark/>
          </w:tcPr>
          <w:p w:rsidR="008E3908" w:rsidRPr="008E3908" w:rsidRDefault="008E3908" w:rsidP="008E3908">
            <w:pPr>
              <w:spacing w:after="0" w:line="240" w:lineRule="auto"/>
              <w:jc w:val="right"/>
              <w:rPr>
                <w:rFonts w:ascii="Times New Roman" w:eastAsia="Times New Roman" w:hAnsi="Times New Roman" w:cs="Times New Roman"/>
                <w:b/>
                <w:bCs/>
                <w:color w:val="000000"/>
                <w:sz w:val="19"/>
                <w:szCs w:val="19"/>
                <w:lang w:eastAsia="ru-RU"/>
              </w:rPr>
            </w:pPr>
            <w:r w:rsidRPr="008E3908">
              <w:rPr>
                <w:rFonts w:ascii="Times New Roman" w:eastAsia="Times New Roman" w:hAnsi="Times New Roman" w:cs="Times New Roman"/>
                <w:b/>
                <w:bCs/>
                <w:color w:val="000000"/>
                <w:sz w:val="19"/>
                <w:szCs w:val="19"/>
                <w:lang w:eastAsia="ru-RU"/>
              </w:rPr>
              <w:t>750,05</w:t>
            </w:r>
          </w:p>
        </w:tc>
      </w:tr>
    </w:tbl>
    <w:p w:rsidR="008E3908" w:rsidRPr="008E3908" w:rsidRDefault="008E3908" w:rsidP="008E3908">
      <w:pPr>
        <w:spacing w:after="0" w:line="240" w:lineRule="auto"/>
        <w:jc w:val="both"/>
        <w:rPr>
          <w:rFonts w:ascii="Times New Roman" w:eastAsia="Calibri" w:hAnsi="Times New Roman" w:cs="Times New Roman"/>
          <w:sz w:val="24"/>
          <w:szCs w:val="24"/>
        </w:rPr>
      </w:pPr>
    </w:p>
    <w:p w:rsidR="008E3908" w:rsidRPr="008E3908" w:rsidRDefault="008E3908" w:rsidP="008E3908">
      <w:pPr>
        <w:spacing w:after="0" w:line="240" w:lineRule="auto"/>
        <w:jc w:val="both"/>
        <w:rPr>
          <w:rFonts w:ascii="Times New Roman" w:eastAsia="Calibri" w:hAnsi="Times New Roman" w:cs="Times New Roman"/>
          <w:sz w:val="24"/>
          <w:szCs w:val="24"/>
        </w:rPr>
      </w:pPr>
      <w:r w:rsidRPr="008E3908">
        <w:rPr>
          <w:rFonts w:ascii="Times New Roman" w:eastAsia="Calibri" w:hAnsi="Times New Roman" w:cs="Times New Roman"/>
          <w:sz w:val="24"/>
          <w:szCs w:val="24"/>
        </w:rPr>
        <w:t xml:space="preserve">Применяя выборочный метод проверки использования средств пожертвования установлено следующее:  </w:t>
      </w:r>
    </w:p>
    <w:p w:rsidR="008E3908" w:rsidRPr="008E3908" w:rsidRDefault="008E3908" w:rsidP="00C335DD">
      <w:pPr>
        <w:numPr>
          <w:ilvl w:val="0"/>
          <w:numId w:val="70"/>
        </w:numPr>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8E3908">
        <w:rPr>
          <w:rFonts w:ascii="Times New Roman" w:eastAsia="Calibri" w:hAnsi="Times New Roman" w:cs="Times New Roman"/>
          <w:b/>
          <w:sz w:val="24"/>
          <w:szCs w:val="24"/>
        </w:rPr>
        <w:t>МБУ «Центр развития образования Чунского района»</w:t>
      </w:r>
      <w:r w:rsidRPr="008E3908">
        <w:rPr>
          <w:rFonts w:ascii="Times New Roman" w:eastAsia="Calibri" w:hAnsi="Times New Roman" w:cs="Times New Roman"/>
          <w:sz w:val="24"/>
          <w:szCs w:val="24"/>
        </w:rPr>
        <w:t xml:space="preserve"> при осуществлении закупочной деятельности руководствуется положениями Закона № 44-ФЗ. </w:t>
      </w:r>
      <w:r w:rsidRPr="008E3908">
        <w:rPr>
          <w:rFonts w:ascii="Times New Roman" w:eastAsia="Calibri" w:hAnsi="Times New Roman" w:cs="Times New Roman"/>
          <w:bCs/>
          <w:sz w:val="24"/>
          <w:szCs w:val="24"/>
        </w:rPr>
        <w:t xml:space="preserve">План-график </w:t>
      </w:r>
      <w:r w:rsidRPr="008E3908">
        <w:rPr>
          <w:rFonts w:ascii="Times New Roman" w:eastAsia="Calibri" w:hAnsi="Times New Roman" w:cs="Times New Roman"/>
          <w:bCs/>
          <w:sz w:val="24"/>
          <w:szCs w:val="24"/>
        </w:rPr>
        <w:br/>
        <w:t>закупок товаров, работ, услуг на 2022 финансовый год и на плановый период 2023 и 2024 годов</w:t>
      </w:r>
      <w:r w:rsidRPr="008E3908">
        <w:rPr>
          <w:rFonts w:ascii="Times New Roman" w:eastAsia="Calibri" w:hAnsi="Times New Roman" w:cs="Times New Roman"/>
          <w:sz w:val="24"/>
          <w:szCs w:val="24"/>
        </w:rPr>
        <w:t xml:space="preserve"> утвержден 05.08.2022, т.е. с нарушением сроков, установленных пунктом 12 Постановления Правительства от 30.09.2019 №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w:t>
      </w:r>
    </w:p>
    <w:p w:rsidR="008E3908" w:rsidRPr="008E3908" w:rsidRDefault="008E3908" w:rsidP="008E3908">
      <w:pPr>
        <w:autoSpaceDE w:val="0"/>
        <w:autoSpaceDN w:val="0"/>
        <w:adjustRightInd w:val="0"/>
        <w:spacing w:after="0" w:line="240" w:lineRule="auto"/>
        <w:jc w:val="both"/>
        <w:rPr>
          <w:rFonts w:ascii="Times New Roman" w:eastAsia="Calibri" w:hAnsi="Times New Roman" w:cs="Times New Roman"/>
          <w:sz w:val="24"/>
          <w:szCs w:val="24"/>
        </w:rPr>
      </w:pPr>
      <w:r w:rsidRPr="008E3908">
        <w:rPr>
          <w:rFonts w:ascii="Times New Roman" w:eastAsia="Calibri" w:hAnsi="Times New Roman" w:cs="Times New Roman"/>
          <w:sz w:val="24"/>
          <w:szCs w:val="24"/>
        </w:rPr>
        <w:t>В течении финансового года показатели плана ФХД изменялись 14 раз, при этом в план-график изменения вносились только 4 раза, чем нарушены нормы пункта 2 части 8 статья 16 Закона № 44-ФЗ.</w:t>
      </w:r>
    </w:p>
    <w:p w:rsidR="008E3908" w:rsidRPr="008E3908" w:rsidRDefault="008E3908" w:rsidP="006F6208">
      <w:pPr>
        <w:spacing w:after="0" w:line="240" w:lineRule="auto"/>
        <w:ind w:firstLine="709"/>
        <w:jc w:val="both"/>
        <w:rPr>
          <w:rFonts w:ascii="Times New Roman" w:eastAsia="Calibri" w:hAnsi="Times New Roman" w:cs="Times New Roman"/>
          <w:sz w:val="24"/>
          <w:szCs w:val="24"/>
        </w:rPr>
      </w:pPr>
      <w:r w:rsidRPr="008E3908">
        <w:rPr>
          <w:rFonts w:ascii="Times New Roman" w:eastAsia="Calibri" w:hAnsi="Times New Roman" w:cs="Times New Roman"/>
          <w:sz w:val="24"/>
          <w:szCs w:val="24"/>
        </w:rPr>
        <w:t>План-график предусматривает закупки на 2022 год, которые планируется осуществлять в соответствии с пунктом 4 части 1 статьи 93 Закона № 44-ФЗ с объемом финансового обеспечения (версия 4 от 09.01.2023) в сумме 915,63 тыс. рублей.</w:t>
      </w:r>
    </w:p>
    <w:p w:rsidR="008E3908" w:rsidRPr="008E3908" w:rsidRDefault="008E3908" w:rsidP="006F6208">
      <w:pPr>
        <w:spacing w:after="0" w:line="240" w:lineRule="auto"/>
        <w:ind w:firstLine="709"/>
        <w:jc w:val="both"/>
        <w:rPr>
          <w:rFonts w:ascii="Times New Roman" w:eastAsia="Calibri" w:hAnsi="Times New Roman" w:cs="Times New Roman"/>
          <w:sz w:val="24"/>
          <w:szCs w:val="24"/>
        </w:rPr>
      </w:pPr>
      <w:r w:rsidRPr="008E3908">
        <w:rPr>
          <w:rFonts w:ascii="Times New Roman" w:eastAsia="Calibri" w:hAnsi="Times New Roman" w:cs="Times New Roman"/>
          <w:sz w:val="24"/>
          <w:szCs w:val="24"/>
        </w:rPr>
        <w:lastRenderedPageBreak/>
        <w:t>Актуальной версией Плана ФХД от 30.12.2022 выплаты по расходам на закупку товаров, работ, услуг предусмотрены в сумме 915,63 тыс. рублей, при этом, в Отчетах об исполнении учреждением плана его ФХД (ф. 0503737) на 01.01.2023, утвержденные плановые назначения по закупкам указаны в сумме 1 975,61 тыс. рублей, т.е. в 2,2 раза больше, чем в Плане ФХД.</w:t>
      </w:r>
    </w:p>
    <w:p w:rsidR="008E3908" w:rsidRPr="008E3908" w:rsidRDefault="008E3908" w:rsidP="006F6208">
      <w:pPr>
        <w:spacing w:after="0" w:line="240" w:lineRule="auto"/>
        <w:ind w:firstLine="709"/>
        <w:jc w:val="both"/>
        <w:rPr>
          <w:rFonts w:ascii="Times New Roman" w:eastAsia="Calibri" w:hAnsi="Times New Roman" w:cs="Times New Roman"/>
          <w:sz w:val="24"/>
          <w:szCs w:val="24"/>
        </w:rPr>
      </w:pPr>
      <w:r w:rsidRPr="008E3908">
        <w:rPr>
          <w:rFonts w:ascii="Times New Roman" w:eastAsia="Calibri" w:hAnsi="Times New Roman" w:cs="Times New Roman"/>
          <w:sz w:val="24"/>
          <w:szCs w:val="24"/>
        </w:rPr>
        <w:t>За 2022 год МБУ «ЦРО Чунского района» осуществлены закупки на сумму 1 718,43 тыс. рублей, т. е. на 802,8 тыс. рублей больше, чем предусмотрено планом-графиком, чем нарушены норм статьи 72 Бюджетного кодекса РФ, части 1 статьи 16 Закона № 44-ФЗ.</w:t>
      </w:r>
    </w:p>
    <w:p w:rsidR="008E3908" w:rsidRPr="008E3908" w:rsidRDefault="008E3908" w:rsidP="006F6208">
      <w:pPr>
        <w:spacing w:after="0" w:line="240" w:lineRule="auto"/>
        <w:ind w:firstLine="709"/>
        <w:jc w:val="both"/>
        <w:rPr>
          <w:rFonts w:ascii="Times New Roman" w:eastAsia="Calibri" w:hAnsi="Times New Roman" w:cs="Times New Roman"/>
          <w:bCs/>
          <w:sz w:val="24"/>
          <w:szCs w:val="24"/>
        </w:rPr>
      </w:pPr>
      <w:r w:rsidRPr="008E3908">
        <w:rPr>
          <w:rFonts w:ascii="Times New Roman" w:eastAsia="Calibri" w:hAnsi="Times New Roman" w:cs="Times New Roman"/>
          <w:bCs/>
          <w:sz w:val="24"/>
          <w:szCs w:val="24"/>
        </w:rPr>
        <w:t xml:space="preserve">В 2022 году </w:t>
      </w:r>
      <w:r w:rsidRPr="008E3908">
        <w:rPr>
          <w:rFonts w:ascii="Times New Roman" w:eastAsia="Calibri" w:hAnsi="Times New Roman" w:cs="Times New Roman"/>
          <w:sz w:val="24"/>
          <w:szCs w:val="24"/>
        </w:rPr>
        <w:t xml:space="preserve">Президентским фондом культурных инициатив для </w:t>
      </w:r>
      <w:r w:rsidRPr="008E3908">
        <w:rPr>
          <w:rFonts w:ascii="Times New Roman" w:eastAsia="Calibri" w:hAnsi="Times New Roman" w:cs="Times New Roman"/>
          <w:bCs/>
          <w:sz w:val="24"/>
          <w:szCs w:val="24"/>
        </w:rPr>
        <w:t>МБОУ ДО ЦРТ «Народные ремесла» был предоставлен грант Президента Российской Федерации на реализацию проектов в области культуры, искусства и креативных (творческих) индустрий в размере 499,53 тыс. рублей, в соответствии с Договором № ПФКИ-22-1-001737, средства которого были исполнены в сумме 495,86 тыс. рублей.</w:t>
      </w:r>
    </w:p>
    <w:p w:rsidR="008E3908" w:rsidRPr="008E3908" w:rsidRDefault="008E3908" w:rsidP="006F6208">
      <w:pPr>
        <w:autoSpaceDE w:val="0"/>
        <w:autoSpaceDN w:val="0"/>
        <w:adjustRightInd w:val="0"/>
        <w:spacing w:after="0" w:line="240" w:lineRule="auto"/>
        <w:ind w:firstLine="709"/>
        <w:jc w:val="both"/>
        <w:rPr>
          <w:rFonts w:ascii="Times New Roman" w:eastAsia="Calibri" w:hAnsi="Times New Roman" w:cs="Times New Roman"/>
          <w:sz w:val="24"/>
          <w:szCs w:val="24"/>
        </w:rPr>
      </w:pPr>
      <w:r w:rsidRPr="008E3908">
        <w:rPr>
          <w:rFonts w:ascii="Times New Roman" w:eastAsia="Calibri" w:hAnsi="Times New Roman" w:cs="Times New Roman"/>
          <w:sz w:val="24"/>
          <w:szCs w:val="24"/>
        </w:rPr>
        <w:t xml:space="preserve">Остаток гранта, неиспользованный в течение срока, предусмотренного договором, в сумме 3,68 тыс. рублей, перечислен на счет </w:t>
      </w:r>
      <w:proofErr w:type="spellStart"/>
      <w:r w:rsidRPr="008E3908">
        <w:rPr>
          <w:rFonts w:ascii="Times New Roman" w:eastAsia="Calibri" w:hAnsi="Times New Roman" w:cs="Times New Roman"/>
          <w:sz w:val="24"/>
          <w:szCs w:val="24"/>
        </w:rPr>
        <w:t>грантодателя</w:t>
      </w:r>
      <w:proofErr w:type="spellEnd"/>
      <w:r w:rsidRPr="008E3908">
        <w:rPr>
          <w:rFonts w:ascii="Times New Roman" w:eastAsia="Calibri" w:hAnsi="Times New Roman" w:cs="Times New Roman"/>
          <w:sz w:val="24"/>
          <w:szCs w:val="24"/>
        </w:rPr>
        <w:t xml:space="preserve"> платежным поручением от 10.10.2022.</w:t>
      </w:r>
    </w:p>
    <w:p w:rsidR="008E3908" w:rsidRPr="008E3908" w:rsidRDefault="008E3908" w:rsidP="006F6208">
      <w:pPr>
        <w:spacing w:after="0" w:line="240" w:lineRule="auto"/>
        <w:ind w:firstLine="709"/>
        <w:jc w:val="both"/>
        <w:rPr>
          <w:rFonts w:ascii="Times New Roman" w:eastAsia="Calibri" w:hAnsi="Times New Roman" w:cs="Times New Roman"/>
          <w:sz w:val="24"/>
          <w:szCs w:val="24"/>
        </w:rPr>
      </w:pPr>
      <w:r w:rsidRPr="008E3908">
        <w:rPr>
          <w:rFonts w:ascii="Times New Roman" w:eastAsia="Calibri" w:hAnsi="Times New Roman" w:cs="Times New Roman"/>
          <w:sz w:val="24"/>
          <w:szCs w:val="24"/>
        </w:rPr>
        <w:t xml:space="preserve">Анализ поступления и расходования гранта отражен в Таблице № </w:t>
      </w:r>
      <w:r w:rsidR="00F47745">
        <w:rPr>
          <w:rFonts w:ascii="Times New Roman" w:eastAsia="Calibri" w:hAnsi="Times New Roman" w:cs="Times New Roman"/>
          <w:sz w:val="24"/>
          <w:szCs w:val="24"/>
        </w:rPr>
        <w:t>16</w:t>
      </w:r>
      <w:r w:rsidRPr="008E3908">
        <w:rPr>
          <w:rFonts w:ascii="Times New Roman" w:eastAsia="Calibri" w:hAnsi="Times New Roman" w:cs="Times New Roman"/>
          <w:sz w:val="24"/>
          <w:szCs w:val="24"/>
        </w:rPr>
        <w:t>.</w:t>
      </w:r>
    </w:p>
    <w:p w:rsidR="008E3908" w:rsidRPr="008E3908" w:rsidRDefault="008E3908" w:rsidP="008E3908">
      <w:pPr>
        <w:autoSpaceDE w:val="0"/>
        <w:autoSpaceDN w:val="0"/>
        <w:adjustRightInd w:val="0"/>
        <w:spacing w:after="0" w:line="240" w:lineRule="auto"/>
        <w:jc w:val="center"/>
        <w:rPr>
          <w:rFonts w:ascii="Times New Roman" w:eastAsia="Calibri" w:hAnsi="Times New Roman" w:cs="Times New Roman"/>
          <w:bCs/>
          <w:sz w:val="24"/>
          <w:szCs w:val="24"/>
        </w:rPr>
      </w:pPr>
      <w:r w:rsidRPr="008E3908">
        <w:rPr>
          <w:rFonts w:ascii="Times New Roman" w:eastAsia="Calibri" w:hAnsi="Times New Roman" w:cs="Times New Roman"/>
          <w:bCs/>
          <w:sz w:val="24"/>
          <w:szCs w:val="24"/>
        </w:rPr>
        <w:t xml:space="preserve">Таблица № </w:t>
      </w:r>
      <w:r w:rsidR="00F47745">
        <w:rPr>
          <w:rFonts w:ascii="Times New Roman" w:eastAsia="Calibri" w:hAnsi="Times New Roman" w:cs="Times New Roman"/>
          <w:bCs/>
          <w:sz w:val="24"/>
          <w:szCs w:val="24"/>
        </w:rPr>
        <w:t>16</w:t>
      </w:r>
    </w:p>
    <w:p w:rsidR="008E3908" w:rsidRPr="008E3908" w:rsidRDefault="008E3908" w:rsidP="008E3908">
      <w:pPr>
        <w:autoSpaceDE w:val="0"/>
        <w:autoSpaceDN w:val="0"/>
        <w:adjustRightInd w:val="0"/>
        <w:spacing w:after="0" w:line="240" w:lineRule="auto"/>
        <w:jc w:val="right"/>
        <w:rPr>
          <w:rFonts w:ascii="Times New Roman" w:eastAsia="Calibri" w:hAnsi="Times New Roman" w:cs="Times New Roman"/>
          <w:sz w:val="24"/>
          <w:szCs w:val="24"/>
        </w:rPr>
      </w:pPr>
      <w:r w:rsidRPr="008E3908">
        <w:rPr>
          <w:rFonts w:ascii="Times New Roman" w:eastAsia="Calibri" w:hAnsi="Times New Roman" w:cs="Times New Roman"/>
          <w:bCs/>
          <w:sz w:val="24"/>
          <w:szCs w:val="24"/>
        </w:rPr>
        <w:t>(тыс. рублей)</w:t>
      </w:r>
    </w:p>
    <w:tbl>
      <w:tblPr>
        <w:tblW w:w="10221" w:type="dxa"/>
        <w:tblInd w:w="93" w:type="dxa"/>
        <w:tblLayout w:type="fixed"/>
        <w:tblLook w:val="04A0" w:firstRow="1" w:lastRow="0" w:firstColumn="1" w:lastColumn="0" w:noHBand="0" w:noVBand="1"/>
      </w:tblPr>
      <w:tblGrid>
        <w:gridCol w:w="1858"/>
        <w:gridCol w:w="2126"/>
        <w:gridCol w:w="850"/>
        <w:gridCol w:w="1985"/>
        <w:gridCol w:w="2552"/>
        <w:gridCol w:w="850"/>
      </w:tblGrid>
      <w:tr w:rsidR="008E3908" w:rsidRPr="008E3908" w:rsidTr="00976A86">
        <w:trPr>
          <w:trHeight w:val="20"/>
        </w:trPr>
        <w:tc>
          <w:tcPr>
            <w:tcW w:w="48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color w:val="000000"/>
                <w:sz w:val="20"/>
                <w:szCs w:val="20"/>
                <w:lang w:eastAsia="ru-RU"/>
              </w:rPr>
            </w:pPr>
            <w:r w:rsidRPr="008E3908">
              <w:rPr>
                <w:rFonts w:ascii="Times New Roman" w:eastAsia="Times New Roman" w:hAnsi="Times New Roman" w:cs="Times New Roman"/>
                <w:color w:val="000000"/>
                <w:sz w:val="20"/>
                <w:szCs w:val="20"/>
                <w:lang w:eastAsia="ru-RU"/>
              </w:rPr>
              <w:t>Поступление</w:t>
            </w:r>
          </w:p>
        </w:tc>
        <w:tc>
          <w:tcPr>
            <w:tcW w:w="5387" w:type="dxa"/>
            <w:gridSpan w:val="3"/>
            <w:tcBorders>
              <w:top w:val="single" w:sz="4" w:space="0" w:color="auto"/>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color w:val="000000"/>
                <w:sz w:val="20"/>
                <w:szCs w:val="20"/>
                <w:lang w:eastAsia="ru-RU"/>
              </w:rPr>
            </w:pPr>
            <w:r w:rsidRPr="008E3908">
              <w:rPr>
                <w:rFonts w:ascii="Times New Roman" w:eastAsia="Times New Roman" w:hAnsi="Times New Roman" w:cs="Times New Roman"/>
                <w:color w:val="000000"/>
                <w:sz w:val="20"/>
                <w:szCs w:val="20"/>
                <w:lang w:eastAsia="ru-RU"/>
              </w:rPr>
              <w:t>Направление расходов</w:t>
            </w:r>
          </w:p>
        </w:tc>
      </w:tr>
      <w:tr w:rsidR="008E3908" w:rsidRPr="008E3908" w:rsidTr="00976A86">
        <w:trPr>
          <w:trHeight w:val="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color w:val="000000"/>
                <w:sz w:val="20"/>
                <w:szCs w:val="20"/>
                <w:lang w:eastAsia="ru-RU"/>
              </w:rPr>
            </w:pPr>
            <w:proofErr w:type="spellStart"/>
            <w:r w:rsidRPr="008E3908">
              <w:rPr>
                <w:rFonts w:ascii="Times New Roman" w:eastAsia="Times New Roman" w:hAnsi="Times New Roman" w:cs="Times New Roman"/>
                <w:color w:val="000000"/>
                <w:sz w:val="20"/>
                <w:szCs w:val="20"/>
                <w:lang w:eastAsia="ru-RU"/>
              </w:rPr>
              <w:t>Грантодатель</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color w:val="000000"/>
                <w:sz w:val="20"/>
                <w:szCs w:val="20"/>
                <w:lang w:eastAsia="ru-RU"/>
              </w:rPr>
            </w:pPr>
            <w:r w:rsidRPr="008E3908">
              <w:rPr>
                <w:rFonts w:ascii="Times New Roman" w:eastAsia="Times New Roman" w:hAnsi="Times New Roman" w:cs="Times New Roman"/>
                <w:color w:val="000000"/>
                <w:sz w:val="20"/>
                <w:szCs w:val="20"/>
                <w:lang w:eastAsia="ru-RU"/>
              </w:rPr>
              <w:t>Цель</w:t>
            </w:r>
          </w:p>
        </w:tc>
        <w:tc>
          <w:tcPr>
            <w:tcW w:w="850"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color w:val="000000"/>
                <w:sz w:val="20"/>
                <w:szCs w:val="20"/>
                <w:lang w:eastAsia="ru-RU"/>
              </w:rPr>
            </w:pPr>
            <w:r w:rsidRPr="008E3908">
              <w:rPr>
                <w:rFonts w:ascii="Times New Roman" w:eastAsia="Times New Roman" w:hAnsi="Times New Roman" w:cs="Times New Roman"/>
                <w:color w:val="000000"/>
                <w:sz w:val="20"/>
                <w:szCs w:val="20"/>
                <w:lang w:eastAsia="ru-RU"/>
              </w:rPr>
              <w:t>Сумма</w:t>
            </w:r>
          </w:p>
        </w:tc>
        <w:tc>
          <w:tcPr>
            <w:tcW w:w="1985"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color w:val="000000"/>
                <w:sz w:val="20"/>
                <w:szCs w:val="20"/>
                <w:lang w:eastAsia="ru-RU"/>
              </w:rPr>
            </w:pPr>
            <w:r w:rsidRPr="008E3908">
              <w:rPr>
                <w:rFonts w:ascii="Times New Roman" w:eastAsia="Times New Roman" w:hAnsi="Times New Roman" w:cs="Times New Roman"/>
                <w:color w:val="000000"/>
                <w:sz w:val="20"/>
                <w:szCs w:val="20"/>
                <w:lang w:eastAsia="ru-RU"/>
              </w:rPr>
              <w:t>Поставщик</w:t>
            </w:r>
          </w:p>
        </w:tc>
        <w:tc>
          <w:tcPr>
            <w:tcW w:w="2552"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color w:val="000000"/>
                <w:sz w:val="20"/>
                <w:szCs w:val="20"/>
                <w:lang w:eastAsia="ru-RU"/>
              </w:rPr>
            </w:pPr>
            <w:r w:rsidRPr="008E3908">
              <w:rPr>
                <w:rFonts w:ascii="Times New Roman" w:eastAsia="Times New Roman" w:hAnsi="Times New Roman" w:cs="Times New Roman"/>
                <w:color w:val="000000"/>
                <w:sz w:val="20"/>
                <w:szCs w:val="20"/>
                <w:lang w:eastAsia="ru-RU"/>
              </w:rPr>
              <w:t>Закупка</w:t>
            </w:r>
          </w:p>
        </w:tc>
        <w:tc>
          <w:tcPr>
            <w:tcW w:w="850"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color w:val="000000"/>
                <w:sz w:val="20"/>
                <w:szCs w:val="20"/>
                <w:lang w:eastAsia="ru-RU"/>
              </w:rPr>
            </w:pPr>
            <w:r w:rsidRPr="008E3908">
              <w:rPr>
                <w:rFonts w:ascii="Times New Roman" w:eastAsia="Times New Roman" w:hAnsi="Times New Roman" w:cs="Times New Roman"/>
                <w:color w:val="000000"/>
                <w:sz w:val="20"/>
                <w:szCs w:val="20"/>
                <w:lang w:eastAsia="ru-RU"/>
              </w:rPr>
              <w:t xml:space="preserve">Сумма </w:t>
            </w:r>
          </w:p>
        </w:tc>
      </w:tr>
      <w:tr w:rsidR="008E3908" w:rsidRPr="008E3908" w:rsidTr="00976A86">
        <w:trPr>
          <w:trHeight w:val="20"/>
        </w:trPr>
        <w:tc>
          <w:tcPr>
            <w:tcW w:w="3984"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8E3908" w:rsidRPr="008E3908" w:rsidRDefault="008E3908" w:rsidP="008E3908">
            <w:pPr>
              <w:spacing w:after="0" w:line="240" w:lineRule="auto"/>
              <w:jc w:val="center"/>
              <w:rPr>
                <w:rFonts w:ascii="Times New Roman" w:eastAsia="Times New Roman" w:hAnsi="Times New Roman" w:cs="Times New Roman"/>
                <w:b/>
                <w:bCs/>
                <w:color w:val="000000"/>
                <w:sz w:val="20"/>
                <w:szCs w:val="20"/>
                <w:lang w:eastAsia="ru-RU"/>
              </w:rPr>
            </w:pPr>
            <w:r w:rsidRPr="008E3908">
              <w:rPr>
                <w:rFonts w:ascii="Times New Roman" w:eastAsia="Times New Roman" w:hAnsi="Times New Roman" w:cs="Times New Roman"/>
                <w:b/>
                <w:bCs/>
                <w:color w:val="000000"/>
                <w:sz w:val="20"/>
                <w:szCs w:val="20"/>
                <w:lang w:eastAsia="ru-RU"/>
              </w:rPr>
              <w:t>Итого поступило:</w:t>
            </w:r>
          </w:p>
        </w:tc>
        <w:tc>
          <w:tcPr>
            <w:tcW w:w="850" w:type="dxa"/>
            <w:tcBorders>
              <w:top w:val="nil"/>
              <w:left w:val="nil"/>
              <w:bottom w:val="single" w:sz="4" w:space="0" w:color="auto"/>
              <w:right w:val="single" w:sz="4" w:space="0" w:color="auto"/>
            </w:tcBorders>
            <w:shd w:val="clear" w:color="000000" w:fill="D9D9D9"/>
            <w:vAlign w:val="center"/>
            <w:hideMark/>
          </w:tcPr>
          <w:p w:rsidR="008E3908" w:rsidRPr="008E3908" w:rsidRDefault="008E3908" w:rsidP="008E3908">
            <w:pPr>
              <w:spacing w:after="0" w:line="240" w:lineRule="auto"/>
              <w:jc w:val="right"/>
              <w:rPr>
                <w:rFonts w:ascii="Times New Roman" w:eastAsia="Times New Roman" w:hAnsi="Times New Roman" w:cs="Times New Roman"/>
                <w:b/>
                <w:bCs/>
                <w:color w:val="000000"/>
                <w:sz w:val="20"/>
                <w:szCs w:val="20"/>
                <w:lang w:eastAsia="ru-RU"/>
              </w:rPr>
            </w:pPr>
            <w:r w:rsidRPr="008E3908">
              <w:rPr>
                <w:rFonts w:ascii="Times New Roman" w:eastAsia="Times New Roman" w:hAnsi="Times New Roman" w:cs="Times New Roman"/>
                <w:b/>
                <w:bCs/>
                <w:color w:val="000000"/>
                <w:sz w:val="20"/>
                <w:szCs w:val="20"/>
                <w:lang w:eastAsia="ru-RU"/>
              </w:rPr>
              <w:t>499,53</w:t>
            </w:r>
          </w:p>
        </w:tc>
        <w:tc>
          <w:tcPr>
            <w:tcW w:w="4537" w:type="dxa"/>
            <w:gridSpan w:val="2"/>
            <w:tcBorders>
              <w:top w:val="single" w:sz="4" w:space="0" w:color="auto"/>
              <w:left w:val="nil"/>
              <w:bottom w:val="single" w:sz="4" w:space="0" w:color="auto"/>
              <w:right w:val="single" w:sz="4" w:space="0" w:color="auto"/>
            </w:tcBorders>
            <w:shd w:val="clear" w:color="000000" w:fill="D9D9D9"/>
            <w:vAlign w:val="center"/>
            <w:hideMark/>
          </w:tcPr>
          <w:p w:rsidR="008E3908" w:rsidRPr="008E3908" w:rsidRDefault="008E3908" w:rsidP="008E3908">
            <w:pPr>
              <w:spacing w:after="0" w:line="240" w:lineRule="auto"/>
              <w:jc w:val="center"/>
              <w:rPr>
                <w:rFonts w:ascii="Times New Roman" w:eastAsia="Times New Roman" w:hAnsi="Times New Roman" w:cs="Times New Roman"/>
                <w:b/>
                <w:bCs/>
                <w:color w:val="000000"/>
                <w:sz w:val="20"/>
                <w:szCs w:val="20"/>
                <w:lang w:eastAsia="ru-RU"/>
              </w:rPr>
            </w:pPr>
            <w:r w:rsidRPr="008E3908">
              <w:rPr>
                <w:rFonts w:ascii="Times New Roman" w:eastAsia="Times New Roman" w:hAnsi="Times New Roman" w:cs="Times New Roman"/>
                <w:b/>
                <w:bCs/>
                <w:color w:val="000000"/>
                <w:sz w:val="20"/>
                <w:szCs w:val="20"/>
                <w:lang w:eastAsia="ru-RU"/>
              </w:rPr>
              <w:t>Итого расход:</w:t>
            </w:r>
          </w:p>
        </w:tc>
        <w:tc>
          <w:tcPr>
            <w:tcW w:w="850" w:type="dxa"/>
            <w:tcBorders>
              <w:top w:val="nil"/>
              <w:left w:val="nil"/>
              <w:bottom w:val="single" w:sz="4" w:space="0" w:color="auto"/>
              <w:right w:val="single" w:sz="4" w:space="0" w:color="auto"/>
            </w:tcBorders>
            <w:shd w:val="clear" w:color="000000" w:fill="D9D9D9"/>
            <w:vAlign w:val="center"/>
            <w:hideMark/>
          </w:tcPr>
          <w:p w:rsidR="008E3908" w:rsidRPr="008E3908" w:rsidRDefault="008E3908" w:rsidP="008E3908">
            <w:pPr>
              <w:spacing w:after="0" w:line="240" w:lineRule="auto"/>
              <w:jc w:val="right"/>
              <w:rPr>
                <w:rFonts w:ascii="Times New Roman" w:eastAsia="Times New Roman" w:hAnsi="Times New Roman" w:cs="Times New Roman"/>
                <w:b/>
                <w:bCs/>
                <w:color w:val="000000"/>
                <w:sz w:val="20"/>
                <w:szCs w:val="20"/>
                <w:lang w:eastAsia="ru-RU"/>
              </w:rPr>
            </w:pPr>
            <w:r w:rsidRPr="008E3908">
              <w:rPr>
                <w:rFonts w:ascii="Times New Roman" w:eastAsia="Times New Roman" w:hAnsi="Times New Roman" w:cs="Times New Roman"/>
                <w:b/>
                <w:bCs/>
                <w:color w:val="000000"/>
                <w:sz w:val="20"/>
                <w:szCs w:val="20"/>
                <w:lang w:eastAsia="ru-RU"/>
              </w:rPr>
              <w:t>499,53</w:t>
            </w:r>
          </w:p>
        </w:tc>
      </w:tr>
      <w:tr w:rsidR="008E3908" w:rsidRPr="008E3908" w:rsidTr="00976A86">
        <w:trPr>
          <w:trHeight w:val="20"/>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20"/>
                <w:szCs w:val="20"/>
                <w:lang w:eastAsia="ru-RU"/>
              </w:rPr>
            </w:pPr>
            <w:r w:rsidRPr="008E3908">
              <w:rPr>
                <w:rFonts w:ascii="Times New Roman" w:eastAsia="Times New Roman" w:hAnsi="Times New Roman" w:cs="Times New Roman"/>
                <w:color w:val="000000"/>
                <w:sz w:val="20"/>
                <w:szCs w:val="20"/>
                <w:lang w:eastAsia="ru-RU"/>
              </w:rPr>
              <w:t>Президентский фонд культурных инициатив</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color w:val="000000"/>
                <w:sz w:val="20"/>
                <w:szCs w:val="20"/>
                <w:lang w:eastAsia="ru-RU"/>
              </w:rPr>
            </w:pPr>
            <w:r w:rsidRPr="008E3908">
              <w:rPr>
                <w:rFonts w:ascii="Times New Roman" w:eastAsia="Times New Roman" w:hAnsi="Times New Roman" w:cs="Times New Roman"/>
                <w:color w:val="000000"/>
                <w:sz w:val="20"/>
                <w:szCs w:val="20"/>
                <w:lang w:eastAsia="ru-RU"/>
              </w:rPr>
              <w:t>реализации проекта</w:t>
            </w:r>
            <w:r w:rsidRPr="008E3908">
              <w:rPr>
                <w:rFonts w:ascii="Times New Roman" w:eastAsia="Times New Roman" w:hAnsi="Times New Roman" w:cs="Times New Roman"/>
                <w:color w:val="000000"/>
                <w:sz w:val="20"/>
                <w:szCs w:val="20"/>
                <w:lang w:eastAsia="ru-RU"/>
              </w:rPr>
              <w:br/>
              <w:t>«Студия деревянного зодчества "Мозаика наличников"»</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color w:val="000000"/>
                <w:sz w:val="20"/>
                <w:szCs w:val="20"/>
                <w:lang w:eastAsia="ru-RU"/>
              </w:rPr>
            </w:pPr>
            <w:r w:rsidRPr="008E3908">
              <w:rPr>
                <w:rFonts w:ascii="Times New Roman" w:eastAsia="Times New Roman" w:hAnsi="Times New Roman" w:cs="Times New Roman"/>
                <w:color w:val="000000"/>
                <w:sz w:val="20"/>
                <w:szCs w:val="20"/>
                <w:lang w:eastAsia="ru-RU"/>
              </w:rPr>
              <w:t>499,53</w:t>
            </w:r>
          </w:p>
        </w:tc>
        <w:tc>
          <w:tcPr>
            <w:tcW w:w="1985"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20"/>
                <w:szCs w:val="20"/>
                <w:lang w:eastAsia="ru-RU"/>
              </w:rPr>
            </w:pPr>
            <w:r w:rsidRPr="008E3908">
              <w:rPr>
                <w:rFonts w:ascii="Times New Roman" w:eastAsia="Times New Roman" w:hAnsi="Times New Roman" w:cs="Times New Roman"/>
                <w:color w:val="000000"/>
                <w:sz w:val="20"/>
                <w:szCs w:val="20"/>
                <w:lang w:eastAsia="ru-RU"/>
              </w:rPr>
              <w:t>ООО "Апачи групп"</w:t>
            </w:r>
          </w:p>
        </w:tc>
        <w:tc>
          <w:tcPr>
            <w:tcW w:w="2552"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color w:val="000000"/>
                <w:sz w:val="20"/>
                <w:szCs w:val="20"/>
                <w:lang w:eastAsia="ru-RU"/>
              </w:rPr>
            </w:pPr>
            <w:r w:rsidRPr="008E3908">
              <w:rPr>
                <w:rFonts w:ascii="Times New Roman" w:eastAsia="Times New Roman" w:hAnsi="Times New Roman" w:cs="Times New Roman"/>
                <w:color w:val="000000"/>
                <w:sz w:val="20"/>
                <w:szCs w:val="20"/>
                <w:lang w:eastAsia="ru-RU"/>
              </w:rPr>
              <w:t>станок</w:t>
            </w:r>
          </w:p>
        </w:tc>
        <w:tc>
          <w:tcPr>
            <w:tcW w:w="850"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color w:val="000000"/>
                <w:sz w:val="20"/>
                <w:szCs w:val="20"/>
                <w:lang w:eastAsia="ru-RU"/>
              </w:rPr>
            </w:pPr>
            <w:r w:rsidRPr="008E3908">
              <w:rPr>
                <w:rFonts w:ascii="Times New Roman" w:eastAsia="Times New Roman" w:hAnsi="Times New Roman" w:cs="Times New Roman"/>
                <w:color w:val="000000"/>
                <w:sz w:val="20"/>
                <w:szCs w:val="20"/>
                <w:lang w:eastAsia="ru-RU"/>
              </w:rPr>
              <w:t>350,00</w:t>
            </w:r>
          </w:p>
        </w:tc>
      </w:tr>
      <w:tr w:rsidR="008E3908" w:rsidRPr="008E3908" w:rsidTr="00976A86">
        <w:trPr>
          <w:trHeight w:val="20"/>
        </w:trPr>
        <w:tc>
          <w:tcPr>
            <w:tcW w:w="1858" w:type="dxa"/>
            <w:vMerge/>
            <w:tcBorders>
              <w:top w:val="nil"/>
              <w:left w:val="single" w:sz="4" w:space="0" w:color="auto"/>
              <w:bottom w:val="single" w:sz="4" w:space="0" w:color="auto"/>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20"/>
                <w:szCs w:val="20"/>
                <w:lang w:eastAsia="ru-RU"/>
              </w:rPr>
            </w:pPr>
            <w:r w:rsidRPr="008E3908">
              <w:rPr>
                <w:rFonts w:ascii="Times New Roman" w:eastAsia="Times New Roman" w:hAnsi="Times New Roman" w:cs="Times New Roman"/>
                <w:color w:val="000000"/>
                <w:sz w:val="20"/>
                <w:szCs w:val="20"/>
                <w:lang w:eastAsia="ru-RU"/>
              </w:rPr>
              <w:t xml:space="preserve">ИП </w:t>
            </w:r>
            <w:proofErr w:type="spellStart"/>
            <w:r w:rsidRPr="008E3908">
              <w:rPr>
                <w:rFonts w:ascii="Times New Roman" w:eastAsia="Times New Roman" w:hAnsi="Times New Roman" w:cs="Times New Roman"/>
                <w:color w:val="000000"/>
                <w:sz w:val="20"/>
                <w:szCs w:val="20"/>
                <w:lang w:eastAsia="ru-RU"/>
              </w:rPr>
              <w:t>Полосков</w:t>
            </w:r>
            <w:proofErr w:type="spellEnd"/>
            <w:r w:rsidRPr="008E3908">
              <w:rPr>
                <w:rFonts w:ascii="Times New Roman" w:eastAsia="Times New Roman" w:hAnsi="Times New Roman" w:cs="Times New Roman"/>
                <w:color w:val="000000"/>
                <w:sz w:val="20"/>
                <w:szCs w:val="20"/>
                <w:lang w:eastAsia="ru-RU"/>
              </w:rPr>
              <w:t xml:space="preserve"> Б. Н.</w:t>
            </w:r>
          </w:p>
        </w:tc>
        <w:tc>
          <w:tcPr>
            <w:tcW w:w="2552"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color w:val="000000"/>
                <w:sz w:val="20"/>
                <w:szCs w:val="20"/>
                <w:lang w:eastAsia="ru-RU"/>
              </w:rPr>
            </w:pPr>
            <w:r w:rsidRPr="008E3908">
              <w:rPr>
                <w:rFonts w:ascii="Times New Roman" w:eastAsia="Times New Roman" w:hAnsi="Times New Roman" w:cs="Times New Roman"/>
                <w:color w:val="000000"/>
                <w:sz w:val="20"/>
                <w:szCs w:val="20"/>
                <w:lang w:eastAsia="ru-RU"/>
              </w:rPr>
              <w:t>фанера</w:t>
            </w:r>
          </w:p>
        </w:tc>
        <w:tc>
          <w:tcPr>
            <w:tcW w:w="850"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color w:val="000000"/>
                <w:sz w:val="20"/>
                <w:szCs w:val="20"/>
                <w:lang w:eastAsia="ru-RU"/>
              </w:rPr>
            </w:pPr>
            <w:r w:rsidRPr="008E3908">
              <w:rPr>
                <w:rFonts w:ascii="Times New Roman" w:eastAsia="Times New Roman" w:hAnsi="Times New Roman" w:cs="Times New Roman"/>
                <w:color w:val="000000"/>
                <w:sz w:val="20"/>
                <w:szCs w:val="20"/>
                <w:lang w:eastAsia="ru-RU"/>
              </w:rPr>
              <w:t>63,00</w:t>
            </w:r>
          </w:p>
        </w:tc>
      </w:tr>
      <w:tr w:rsidR="008E3908" w:rsidRPr="008E3908" w:rsidTr="00976A86">
        <w:trPr>
          <w:trHeight w:val="20"/>
        </w:trPr>
        <w:tc>
          <w:tcPr>
            <w:tcW w:w="1858" w:type="dxa"/>
            <w:vMerge/>
            <w:tcBorders>
              <w:top w:val="nil"/>
              <w:left w:val="single" w:sz="4" w:space="0" w:color="auto"/>
              <w:bottom w:val="single" w:sz="4" w:space="0" w:color="auto"/>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20"/>
                <w:szCs w:val="20"/>
                <w:lang w:eastAsia="ru-RU"/>
              </w:rPr>
            </w:pPr>
            <w:r w:rsidRPr="008E3908">
              <w:rPr>
                <w:rFonts w:ascii="Times New Roman" w:eastAsia="Times New Roman" w:hAnsi="Times New Roman" w:cs="Times New Roman"/>
                <w:color w:val="000000"/>
                <w:sz w:val="20"/>
                <w:szCs w:val="20"/>
                <w:lang w:eastAsia="ru-RU"/>
              </w:rPr>
              <w:t>ТРС Чуна</w:t>
            </w:r>
          </w:p>
        </w:tc>
        <w:tc>
          <w:tcPr>
            <w:tcW w:w="2552"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color w:val="000000"/>
                <w:sz w:val="20"/>
                <w:szCs w:val="20"/>
                <w:lang w:eastAsia="ru-RU"/>
              </w:rPr>
            </w:pPr>
            <w:r w:rsidRPr="008E3908">
              <w:rPr>
                <w:rFonts w:ascii="Times New Roman" w:eastAsia="Times New Roman" w:hAnsi="Times New Roman" w:cs="Times New Roman"/>
                <w:color w:val="000000"/>
                <w:sz w:val="20"/>
                <w:szCs w:val="20"/>
                <w:lang w:eastAsia="ru-RU"/>
              </w:rPr>
              <w:t>гуашь, краски, контуры</w:t>
            </w:r>
          </w:p>
        </w:tc>
        <w:tc>
          <w:tcPr>
            <w:tcW w:w="850"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color w:val="000000"/>
                <w:sz w:val="20"/>
                <w:szCs w:val="20"/>
                <w:lang w:eastAsia="ru-RU"/>
              </w:rPr>
            </w:pPr>
            <w:r w:rsidRPr="008E3908">
              <w:rPr>
                <w:rFonts w:ascii="Times New Roman" w:eastAsia="Times New Roman" w:hAnsi="Times New Roman" w:cs="Times New Roman"/>
                <w:color w:val="000000"/>
                <w:sz w:val="20"/>
                <w:szCs w:val="20"/>
                <w:lang w:eastAsia="ru-RU"/>
              </w:rPr>
              <w:t>6,21</w:t>
            </w:r>
          </w:p>
        </w:tc>
      </w:tr>
      <w:tr w:rsidR="008E3908" w:rsidRPr="008E3908" w:rsidTr="00976A86">
        <w:trPr>
          <w:trHeight w:val="20"/>
        </w:trPr>
        <w:tc>
          <w:tcPr>
            <w:tcW w:w="1858" w:type="dxa"/>
            <w:vMerge/>
            <w:tcBorders>
              <w:top w:val="nil"/>
              <w:left w:val="single" w:sz="4" w:space="0" w:color="auto"/>
              <w:bottom w:val="single" w:sz="4" w:space="0" w:color="auto"/>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20"/>
                <w:szCs w:val="20"/>
                <w:lang w:eastAsia="ru-RU"/>
              </w:rPr>
            </w:pPr>
            <w:r w:rsidRPr="008E3908">
              <w:rPr>
                <w:rFonts w:ascii="Times New Roman" w:eastAsia="Times New Roman" w:hAnsi="Times New Roman" w:cs="Times New Roman"/>
                <w:color w:val="000000"/>
                <w:sz w:val="20"/>
                <w:szCs w:val="20"/>
                <w:lang w:eastAsia="ru-RU"/>
              </w:rPr>
              <w:t>ИП Нефедова</w:t>
            </w:r>
          </w:p>
        </w:tc>
        <w:tc>
          <w:tcPr>
            <w:tcW w:w="2552"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color w:val="000000"/>
                <w:sz w:val="20"/>
                <w:szCs w:val="20"/>
                <w:lang w:eastAsia="ru-RU"/>
              </w:rPr>
            </w:pPr>
            <w:r w:rsidRPr="008E3908">
              <w:rPr>
                <w:rFonts w:ascii="Times New Roman" w:eastAsia="Times New Roman" w:hAnsi="Times New Roman" w:cs="Times New Roman"/>
                <w:color w:val="000000"/>
                <w:sz w:val="20"/>
                <w:szCs w:val="20"/>
                <w:lang w:eastAsia="ru-RU"/>
              </w:rPr>
              <w:t>лак, клей, морилка</w:t>
            </w:r>
          </w:p>
        </w:tc>
        <w:tc>
          <w:tcPr>
            <w:tcW w:w="850"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color w:val="000000"/>
                <w:sz w:val="20"/>
                <w:szCs w:val="20"/>
                <w:lang w:eastAsia="ru-RU"/>
              </w:rPr>
            </w:pPr>
            <w:r w:rsidRPr="008E3908">
              <w:rPr>
                <w:rFonts w:ascii="Times New Roman" w:eastAsia="Times New Roman" w:hAnsi="Times New Roman" w:cs="Times New Roman"/>
                <w:color w:val="000000"/>
                <w:sz w:val="20"/>
                <w:szCs w:val="20"/>
                <w:lang w:eastAsia="ru-RU"/>
              </w:rPr>
              <w:t>5,43</w:t>
            </w:r>
          </w:p>
        </w:tc>
      </w:tr>
      <w:tr w:rsidR="008E3908" w:rsidRPr="008E3908" w:rsidTr="00976A86">
        <w:trPr>
          <w:trHeight w:val="20"/>
        </w:trPr>
        <w:tc>
          <w:tcPr>
            <w:tcW w:w="1858" w:type="dxa"/>
            <w:vMerge/>
            <w:tcBorders>
              <w:top w:val="nil"/>
              <w:left w:val="single" w:sz="4" w:space="0" w:color="auto"/>
              <w:bottom w:val="single" w:sz="4" w:space="0" w:color="auto"/>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20"/>
                <w:szCs w:val="20"/>
                <w:lang w:eastAsia="ru-RU"/>
              </w:rPr>
            </w:pPr>
            <w:r w:rsidRPr="008E3908">
              <w:rPr>
                <w:rFonts w:ascii="Times New Roman" w:eastAsia="Times New Roman" w:hAnsi="Times New Roman" w:cs="Times New Roman"/>
                <w:color w:val="000000"/>
                <w:sz w:val="20"/>
                <w:szCs w:val="20"/>
                <w:lang w:eastAsia="ru-RU"/>
              </w:rPr>
              <w:t>ООО "</w:t>
            </w:r>
            <w:proofErr w:type="spellStart"/>
            <w:r w:rsidRPr="008E3908">
              <w:rPr>
                <w:rFonts w:ascii="Times New Roman" w:eastAsia="Times New Roman" w:hAnsi="Times New Roman" w:cs="Times New Roman"/>
                <w:color w:val="000000"/>
                <w:sz w:val="20"/>
                <w:szCs w:val="20"/>
                <w:lang w:eastAsia="ru-RU"/>
              </w:rPr>
              <w:t>Мирамакс</w:t>
            </w:r>
            <w:proofErr w:type="spellEnd"/>
            <w:r w:rsidRPr="008E3908">
              <w:rPr>
                <w:rFonts w:ascii="Times New Roman" w:eastAsia="Times New Roman" w:hAnsi="Times New Roman" w:cs="Times New Roman"/>
                <w:color w:val="000000"/>
                <w:sz w:val="20"/>
                <w:szCs w:val="20"/>
                <w:lang w:eastAsia="ru-RU"/>
              </w:rPr>
              <w:t>"</w:t>
            </w:r>
          </w:p>
        </w:tc>
        <w:tc>
          <w:tcPr>
            <w:tcW w:w="2552"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color w:val="000000"/>
                <w:sz w:val="20"/>
                <w:szCs w:val="20"/>
                <w:lang w:eastAsia="ru-RU"/>
              </w:rPr>
            </w:pPr>
            <w:r w:rsidRPr="008E3908">
              <w:rPr>
                <w:rFonts w:ascii="Times New Roman" w:eastAsia="Times New Roman" w:hAnsi="Times New Roman" w:cs="Times New Roman"/>
                <w:color w:val="000000"/>
                <w:sz w:val="20"/>
                <w:szCs w:val="20"/>
                <w:lang w:eastAsia="ru-RU"/>
              </w:rPr>
              <w:t>грамота, сувенир</w:t>
            </w:r>
          </w:p>
        </w:tc>
        <w:tc>
          <w:tcPr>
            <w:tcW w:w="850"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color w:val="000000"/>
                <w:sz w:val="20"/>
                <w:szCs w:val="20"/>
                <w:lang w:eastAsia="ru-RU"/>
              </w:rPr>
            </w:pPr>
            <w:r w:rsidRPr="008E3908">
              <w:rPr>
                <w:rFonts w:ascii="Times New Roman" w:eastAsia="Times New Roman" w:hAnsi="Times New Roman" w:cs="Times New Roman"/>
                <w:color w:val="000000"/>
                <w:sz w:val="20"/>
                <w:szCs w:val="20"/>
                <w:lang w:eastAsia="ru-RU"/>
              </w:rPr>
              <w:t>5,00</w:t>
            </w:r>
          </w:p>
        </w:tc>
      </w:tr>
      <w:tr w:rsidR="008E3908" w:rsidRPr="008E3908" w:rsidTr="00976A86">
        <w:trPr>
          <w:trHeight w:val="20"/>
        </w:trPr>
        <w:tc>
          <w:tcPr>
            <w:tcW w:w="1858" w:type="dxa"/>
            <w:vMerge/>
            <w:tcBorders>
              <w:top w:val="nil"/>
              <w:left w:val="single" w:sz="4" w:space="0" w:color="auto"/>
              <w:bottom w:val="single" w:sz="4" w:space="0" w:color="auto"/>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20"/>
                <w:szCs w:val="20"/>
                <w:lang w:eastAsia="ru-RU"/>
              </w:rPr>
            </w:pPr>
          </w:p>
        </w:tc>
        <w:tc>
          <w:tcPr>
            <w:tcW w:w="4537" w:type="dxa"/>
            <w:gridSpan w:val="2"/>
            <w:tcBorders>
              <w:top w:val="single" w:sz="4" w:space="0" w:color="auto"/>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20"/>
                <w:szCs w:val="20"/>
                <w:lang w:eastAsia="ru-RU"/>
              </w:rPr>
            </w:pPr>
            <w:r w:rsidRPr="008E3908">
              <w:rPr>
                <w:rFonts w:ascii="Times New Roman" w:eastAsia="Times New Roman" w:hAnsi="Times New Roman" w:cs="Times New Roman"/>
                <w:color w:val="000000"/>
                <w:sz w:val="20"/>
                <w:szCs w:val="20"/>
                <w:lang w:eastAsia="ru-RU"/>
              </w:rPr>
              <w:t>з/плата, фонды</w:t>
            </w:r>
          </w:p>
        </w:tc>
        <w:tc>
          <w:tcPr>
            <w:tcW w:w="850"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color w:val="000000"/>
                <w:sz w:val="20"/>
                <w:szCs w:val="20"/>
                <w:lang w:eastAsia="ru-RU"/>
              </w:rPr>
            </w:pPr>
            <w:r w:rsidRPr="008E3908">
              <w:rPr>
                <w:rFonts w:ascii="Times New Roman" w:eastAsia="Times New Roman" w:hAnsi="Times New Roman" w:cs="Times New Roman"/>
                <w:color w:val="000000"/>
                <w:sz w:val="20"/>
                <w:szCs w:val="20"/>
                <w:lang w:eastAsia="ru-RU"/>
              </w:rPr>
              <w:t>66,22</w:t>
            </w:r>
          </w:p>
        </w:tc>
      </w:tr>
      <w:tr w:rsidR="008E3908" w:rsidRPr="008E3908" w:rsidTr="00976A86">
        <w:trPr>
          <w:trHeight w:val="20"/>
        </w:trPr>
        <w:tc>
          <w:tcPr>
            <w:tcW w:w="1858" w:type="dxa"/>
            <w:vMerge/>
            <w:tcBorders>
              <w:top w:val="nil"/>
              <w:left w:val="single" w:sz="4" w:space="0" w:color="auto"/>
              <w:bottom w:val="single" w:sz="4" w:space="0" w:color="auto"/>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20"/>
                <w:szCs w:val="20"/>
                <w:lang w:eastAsia="ru-RU"/>
              </w:rPr>
            </w:pPr>
          </w:p>
        </w:tc>
        <w:tc>
          <w:tcPr>
            <w:tcW w:w="4537" w:type="dxa"/>
            <w:gridSpan w:val="2"/>
            <w:tcBorders>
              <w:top w:val="single" w:sz="4" w:space="0" w:color="auto"/>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color w:val="000000"/>
                <w:sz w:val="20"/>
                <w:szCs w:val="20"/>
                <w:lang w:eastAsia="ru-RU"/>
              </w:rPr>
            </w:pPr>
            <w:r w:rsidRPr="008E3908">
              <w:rPr>
                <w:rFonts w:ascii="Times New Roman" w:eastAsia="Times New Roman" w:hAnsi="Times New Roman" w:cs="Times New Roman"/>
                <w:color w:val="000000"/>
                <w:sz w:val="20"/>
                <w:szCs w:val="20"/>
                <w:lang w:eastAsia="ru-RU"/>
              </w:rPr>
              <w:t>возврат остатков</w:t>
            </w:r>
          </w:p>
        </w:tc>
        <w:tc>
          <w:tcPr>
            <w:tcW w:w="850"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color w:val="000000"/>
                <w:sz w:val="20"/>
                <w:szCs w:val="20"/>
                <w:lang w:eastAsia="ru-RU"/>
              </w:rPr>
            </w:pPr>
            <w:r w:rsidRPr="008E3908">
              <w:rPr>
                <w:rFonts w:ascii="Times New Roman" w:eastAsia="Times New Roman" w:hAnsi="Times New Roman" w:cs="Times New Roman"/>
                <w:color w:val="000000"/>
                <w:sz w:val="20"/>
                <w:szCs w:val="20"/>
                <w:lang w:eastAsia="ru-RU"/>
              </w:rPr>
              <w:t>3,68</w:t>
            </w:r>
          </w:p>
        </w:tc>
      </w:tr>
    </w:tbl>
    <w:p w:rsidR="008E3908" w:rsidRPr="008E3908" w:rsidRDefault="008E3908" w:rsidP="008E3908">
      <w:pPr>
        <w:spacing w:after="0" w:line="240" w:lineRule="auto"/>
        <w:jc w:val="both"/>
        <w:rPr>
          <w:rFonts w:ascii="Times New Roman" w:eastAsia="Calibri" w:hAnsi="Times New Roman" w:cs="Times New Roman"/>
          <w:sz w:val="24"/>
          <w:szCs w:val="24"/>
        </w:rPr>
      </w:pPr>
    </w:p>
    <w:p w:rsidR="008E3908" w:rsidRPr="008E3908" w:rsidRDefault="008E3908" w:rsidP="006F6208">
      <w:pPr>
        <w:spacing w:after="0" w:line="240" w:lineRule="auto"/>
        <w:ind w:firstLine="709"/>
        <w:jc w:val="both"/>
        <w:rPr>
          <w:rFonts w:ascii="Times New Roman" w:eastAsia="Calibri" w:hAnsi="Times New Roman" w:cs="Times New Roman"/>
          <w:sz w:val="24"/>
          <w:szCs w:val="24"/>
        </w:rPr>
      </w:pPr>
      <w:r w:rsidRPr="008E3908">
        <w:rPr>
          <w:rFonts w:ascii="Times New Roman" w:eastAsia="Calibri" w:hAnsi="Times New Roman" w:cs="Times New Roman"/>
          <w:bCs/>
          <w:sz w:val="24"/>
          <w:szCs w:val="24"/>
        </w:rPr>
        <w:t>МБОУ ДО ЦРТ «Народные ремесла»</w:t>
      </w:r>
      <w:r w:rsidRPr="008E3908">
        <w:rPr>
          <w:rFonts w:ascii="Times New Roman" w:eastAsia="Calibri" w:hAnsi="Times New Roman" w:cs="Times New Roman"/>
          <w:sz w:val="24"/>
          <w:szCs w:val="24"/>
        </w:rPr>
        <w:t xml:space="preserve"> при осуществлении закупочной деятельности руководствуется положениями Закона № 44-ФЗ и Закона № 223-ФЗ.</w:t>
      </w:r>
    </w:p>
    <w:p w:rsidR="008E3908" w:rsidRPr="008E3908" w:rsidRDefault="008E3908" w:rsidP="006F6208">
      <w:pPr>
        <w:spacing w:after="0" w:line="240" w:lineRule="auto"/>
        <w:ind w:firstLine="709"/>
        <w:jc w:val="both"/>
        <w:rPr>
          <w:rFonts w:ascii="Times New Roman" w:eastAsia="Calibri" w:hAnsi="Times New Roman" w:cs="Times New Roman"/>
          <w:sz w:val="24"/>
          <w:szCs w:val="24"/>
        </w:rPr>
      </w:pPr>
      <w:r w:rsidRPr="008E3908">
        <w:rPr>
          <w:rFonts w:ascii="Times New Roman" w:eastAsia="Calibri" w:hAnsi="Times New Roman" w:cs="Times New Roman"/>
          <w:sz w:val="24"/>
          <w:szCs w:val="24"/>
        </w:rPr>
        <w:t>Планом ФХД (раздел 4) сумма выплат по расходам на закупки на 2022 год предусмотрена в размере 1 734,95 тыс. рублей, из них:</w:t>
      </w:r>
    </w:p>
    <w:p w:rsidR="008E3908" w:rsidRPr="008E3908" w:rsidRDefault="008E3908" w:rsidP="00C335DD">
      <w:pPr>
        <w:numPr>
          <w:ilvl w:val="0"/>
          <w:numId w:val="68"/>
        </w:numPr>
        <w:tabs>
          <w:tab w:val="left" w:pos="284"/>
        </w:tabs>
        <w:spacing w:after="0" w:line="240" w:lineRule="auto"/>
        <w:ind w:left="0" w:firstLine="0"/>
        <w:contextualSpacing/>
        <w:jc w:val="both"/>
        <w:rPr>
          <w:rFonts w:ascii="Times New Roman" w:eastAsia="Calibri" w:hAnsi="Times New Roman" w:cs="Times New Roman"/>
          <w:sz w:val="24"/>
          <w:szCs w:val="24"/>
        </w:rPr>
      </w:pPr>
      <w:r w:rsidRPr="008E3908">
        <w:rPr>
          <w:rFonts w:ascii="Times New Roman" w:eastAsia="Calibri" w:hAnsi="Times New Roman" w:cs="Times New Roman"/>
          <w:sz w:val="24"/>
          <w:szCs w:val="24"/>
        </w:rPr>
        <w:t>1 084,79 тыс. рублей в соответствии с Законом № 44-ФЗ;</w:t>
      </w:r>
    </w:p>
    <w:p w:rsidR="008E3908" w:rsidRPr="008E3908" w:rsidRDefault="008E3908" w:rsidP="00C335DD">
      <w:pPr>
        <w:numPr>
          <w:ilvl w:val="0"/>
          <w:numId w:val="68"/>
        </w:numPr>
        <w:tabs>
          <w:tab w:val="left" w:pos="284"/>
        </w:tabs>
        <w:spacing w:after="0" w:line="240" w:lineRule="auto"/>
        <w:ind w:left="0" w:firstLine="0"/>
        <w:contextualSpacing/>
        <w:jc w:val="both"/>
        <w:rPr>
          <w:rFonts w:ascii="Times New Roman" w:eastAsia="Calibri" w:hAnsi="Times New Roman" w:cs="Times New Roman"/>
          <w:sz w:val="24"/>
          <w:szCs w:val="24"/>
        </w:rPr>
      </w:pPr>
      <w:r w:rsidRPr="008E3908">
        <w:rPr>
          <w:rFonts w:ascii="Times New Roman" w:eastAsia="Calibri" w:hAnsi="Times New Roman" w:cs="Times New Roman"/>
          <w:sz w:val="24"/>
          <w:szCs w:val="24"/>
        </w:rPr>
        <w:t xml:space="preserve">650,16 тыс. рублей в соответствии с Законом № 223-ФЗ. </w:t>
      </w:r>
    </w:p>
    <w:p w:rsidR="008E3908" w:rsidRPr="008E3908" w:rsidRDefault="008E3908" w:rsidP="006F6208">
      <w:pPr>
        <w:spacing w:after="0" w:line="240" w:lineRule="auto"/>
        <w:ind w:firstLine="709"/>
        <w:jc w:val="both"/>
        <w:rPr>
          <w:rFonts w:ascii="Times New Roman" w:eastAsia="Calibri" w:hAnsi="Times New Roman" w:cs="Times New Roman"/>
          <w:sz w:val="24"/>
          <w:szCs w:val="24"/>
        </w:rPr>
      </w:pPr>
      <w:r w:rsidRPr="008E3908">
        <w:rPr>
          <w:rFonts w:ascii="Times New Roman" w:eastAsia="Calibri" w:hAnsi="Times New Roman" w:cs="Times New Roman"/>
          <w:bCs/>
          <w:sz w:val="24"/>
          <w:szCs w:val="24"/>
        </w:rPr>
        <w:t>План-график закупок товаров, работ, услуг на 2022 финансовый год и на плановый период 2023 и 2024 годов</w:t>
      </w:r>
      <w:r w:rsidRPr="008E3908">
        <w:rPr>
          <w:rFonts w:ascii="Times New Roman" w:eastAsia="Calibri" w:hAnsi="Times New Roman" w:cs="Times New Roman"/>
          <w:sz w:val="24"/>
          <w:szCs w:val="24"/>
        </w:rPr>
        <w:t xml:space="preserve"> утвержден 14.01.2022, т.е. без нарушения сроков. План-график предусматривает закупки на 2022 год, которые планируется осуществлять в соответствии с пунктом 4 части 1 статьи 93 Закона № 44-ФЗ с объемом финансового обеспечения (версия 8 от 10.01.2023) в сумме 1 084,79 тыс. рублей, что соответствует показателям Плана ФХД.</w:t>
      </w:r>
    </w:p>
    <w:p w:rsidR="008E3908" w:rsidRPr="008E3908" w:rsidRDefault="008E3908" w:rsidP="006F6208">
      <w:pPr>
        <w:spacing w:after="0" w:line="240" w:lineRule="auto"/>
        <w:ind w:firstLine="709"/>
        <w:jc w:val="both"/>
        <w:rPr>
          <w:rFonts w:ascii="Times New Roman" w:eastAsia="Calibri" w:hAnsi="Times New Roman" w:cs="Times New Roman"/>
          <w:sz w:val="24"/>
          <w:szCs w:val="24"/>
        </w:rPr>
      </w:pPr>
      <w:r w:rsidRPr="008E3908">
        <w:rPr>
          <w:rFonts w:ascii="Times New Roman" w:eastAsia="Calibri" w:hAnsi="Times New Roman" w:cs="Times New Roman"/>
          <w:sz w:val="24"/>
          <w:szCs w:val="24"/>
        </w:rPr>
        <w:t xml:space="preserve">В 2022 году </w:t>
      </w:r>
      <w:r w:rsidRPr="008E3908">
        <w:rPr>
          <w:rFonts w:ascii="Times New Roman" w:eastAsia="Calibri" w:hAnsi="Times New Roman" w:cs="Times New Roman"/>
          <w:bCs/>
          <w:sz w:val="24"/>
          <w:szCs w:val="24"/>
        </w:rPr>
        <w:t xml:space="preserve">МБОУ ДО ЦРТ «Народные ремесла» </w:t>
      </w:r>
      <w:r w:rsidRPr="008E3908">
        <w:rPr>
          <w:rFonts w:ascii="Times New Roman" w:eastAsia="Calibri" w:hAnsi="Times New Roman" w:cs="Times New Roman"/>
          <w:sz w:val="24"/>
          <w:szCs w:val="24"/>
        </w:rPr>
        <w:t>осуществлены закупки (заключены договоры) в соответствии с Законом № 44-ФЗ на сумму 731,88 тыс. рублей.</w:t>
      </w:r>
    </w:p>
    <w:p w:rsidR="008E3908" w:rsidRPr="008E3908" w:rsidRDefault="008E3908" w:rsidP="006F6208">
      <w:pPr>
        <w:autoSpaceDE w:val="0"/>
        <w:autoSpaceDN w:val="0"/>
        <w:adjustRightInd w:val="0"/>
        <w:spacing w:after="0" w:line="240" w:lineRule="auto"/>
        <w:ind w:firstLine="709"/>
        <w:jc w:val="both"/>
        <w:rPr>
          <w:rFonts w:ascii="Times New Roman" w:eastAsia="Calibri" w:hAnsi="Times New Roman" w:cs="Times New Roman"/>
          <w:sz w:val="24"/>
          <w:szCs w:val="24"/>
          <w:highlight w:val="yellow"/>
        </w:rPr>
      </w:pPr>
      <w:r w:rsidRPr="008E3908">
        <w:rPr>
          <w:rFonts w:ascii="Times New Roman" w:eastAsia="Calibri" w:hAnsi="Times New Roman" w:cs="Times New Roman"/>
          <w:bCs/>
          <w:sz w:val="24"/>
          <w:szCs w:val="24"/>
        </w:rPr>
        <w:t>Положение о закупках товаров, работ, услуг МБУ ДО ЦРТ «Народные ремесла», регулирующее закупки в соответствии с Законом № 223-ФЗ, утверждено Приказом МКУ «Отдел образования» от 25.12.2014 № О-357 (в новой редакции от 20.07.2022 № О-205) и размещено в ЕИС.</w:t>
      </w:r>
    </w:p>
    <w:p w:rsidR="008E3908" w:rsidRPr="008E3908" w:rsidRDefault="008E3908" w:rsidP="006F6208">
      <w:pPr>
        <w:autoSpaceDE w:val="0"/>
        <w:autoSpaceDN w:val="0"/>
        <w:adjustRightInd w:val="0"/>
        <w:spacing w:after="0" w:line="240" w:lineRule="auto"/>
        <w:ind w:firstLine="709"/>
        <w:jc w:val="both"/>
        <w:rPr>
          <w:rFonts w:ascii="Times New Roman" w:eastAsia="Calibri" w:hAnsi="Times New Roman" w:cs="Times New Roman"/>
          <w:sz w:val="24"/>
          <w:szCs w:val="24"/>
          <w:highlight w:val="yellow"/>
        </w:rPr>
      </w:pPr>
      <w:r w:rsidRPr="008E3908">
        <w:rPr>
          <w:rFonts w:ascii="Times New Roman" w:eastAsia="Calibri" w:hAnsi="Times New Roman" w:cs="Times New Roman"/>
          <w:sz w:val="24"/>
          <w:szCs w:val="24"/>
        </w:rPr>
        <w:t xml:space="preserve">План закупок на 2022 год утвержден 01.01.2022 и размещен в ЕИС 08.08.2022, чем нарушены нормы </w:t>
      </w:r>
      <w:r w:rsidRPr="008E3908">
        <w:rPr>
          <w:rFonts w:ascii="Times New Roman" w:eastAsia="Calibri" w:hAnsi="Times New Roman" w:cs="Times New Roman"/>
          <w:sz w:val="24"/>
          <w:szCs w:val="24"/>
          <w:shd w:val="clear" w:color="auto" w:fill="FFFFFF"/>
        </w:rPr>
        <w:t>части 2 статьи 4 Закона № 223-ФЗ, пункта 14 Постановления Правительства РФ от 10.09.2012 № 908 «</w:t>
      </w:r>
      <w:r w:rsidRPr="008E3908">
        <w:rPr>
          <w:rFonts w:ascii="Times New Roman" w:eastAsia="Calibri" w:hAnsi="Times New Roman" w:cs="Times New Roman"/>
          <w:sz w:val="24"/>
          <w:szCs w:val="24"/>
        </w:rPr>
        <w:t xml:space="preserve">Об утверждении Положения о размещении в ЕИС, на официальном сайте такой системы в информационно-телекоммуникационной сети "Интернет" положения о закупке, типового положения о закупке, информации о закупке», </w:t>
      </w:r>
      <w:r w:rsidRPr="008E3908">
        <w:rPr>
          <w:rFonts w:ascii="Times New Roman" w:eastAsia="Calibri" w:hAnsi="Times New Roman" w:cs="Times New Roman"/>
          <w:sz w:val="24"/>
          <w:szCs w:val="24"/>
          <w:shd w:val="clear" w:color="auto" w:fill="FFFFFF"/>
        </w:rPr>
        <w:t xml:space="preserve">пункта 6 раздела 2.3 </w:t>
      </w:r>
      <w:r w:rsidRPr="008E3908">
        <w:rPr>
          <w:rFonts w:ascii="Times New Roman" w:eastAsia="Calibri" w:hAnsi="Times New Roman" w:cs="Times New Roman"/>
          <w:bCs/>
          <w:sz w:val="24"/>
          <w:szCs w:val="24"/>
        </w:rPr>
        <w:t xml:space="preserve">Положения о закупках товаров, работ, услуг МБУ ДО ЦРТ «Народные ремесла», согласно которым </w:t>
      </w:r>
      <w:r w:rsidRPr="008E3908">
        <w:rPr>
          <w:rFonts w:ascii="Times New Roman" w:eastAsia="Calibri" w:hAnsi="Times New Roman" w:cs="Times New Roman"/>
          <w:sz w:val="24"/>
          <w:szCs w:val="24"/>
        </w:rPr>
        <w:t>размещение плана закупки в ЕИС надлежит осуществлять в течение 10 календарных дней с даты утверждения плана закупки, но не позднее 31 декабря текущего календарного года.</w:t>
      </w:r>
    </w:p>
    <w:p w:rsidR="008E3908" w:rsidRPr="008E3908" w:rsidRDefault="008E3908" w:rsidP="006F6208">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E3908">
        <w:rPr>
          <w:rFonts w:ascii="Times New Roman" w:eastAsia="Calibri" w:hAnsi="Times New Roman" w:cs="Times New Roman"/>
          <w:sz w:val="24"/>
          <w:szCs w:val="24"/>
        </w:rPr>
        <w:lastRenderedPageBreak/>
        <w:t>Изменения в план закупок на 2022 год внесены 1 раз 10.01.2023, в течении финансового года изменения в план закупок не вносились, тогда как показатели выплат по расходам на закупки плана ФХД изменялись 4 раза.</w:t>
      </w:r>
    </w:p>
    <w:p w:rsidR="008E3908" w:rsidRPr="008E3908" w:rsidRDefault="008E3908" w:rsidP="006F6208">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E3908">
        <w:rPr>
          <w:rFonts w:ascii="Times New Roman" w:eastAsia="Calibri" w:hAnsi="Times New Roman" w:cs="Times New Roman"/>
          <w:sz w:val="24"/>
          <w:szCs w:val="24"/>
        </w:rPr>
        <w:t>План закупок предусматривает закупки на 2022 год с объемом финансового обеспечения (версия 2 от 10.01.2023) в сумме 531,43 тыс. рублей, что меньше показателей выплат по расходам на закупки, утвержденных планом ФХД в сумме 650,16 тыс. рублей, чем нарушены нормы пункта 42 Приказа Минфина России от 31.08.2018 № 186н «О Требованиях к составлению и утверждению плана финансово-хозяйственной деятельности государственного (муниципального) учреждения».</w:t>
      </w:r>
    </w:p>
    <w:p w:rsidR="008E3908" w:rsidRPr="008E3908" w:rsidRDefault="008E3908" w:rsidP="006F6208">
      <w:pPr>
        <w:tabs>
          <w:tab w:val="left" w:pos="993"/>
        </w:tabs>
        <w:spacing w:after="0" w:line="240" w:lineRule="auto"/>
        <w:ind w:firstLine="709"/>
        <w:jc w:val="both"/>
        <w:rPr>
          <w:rFonts w:ascii="Times New Roman" w:eastAsia="Calibri" w:hAnsi="Times New Roman" w:cs="Times New Roman"/>
          <w:sz w:val="24"/>
          <w:szCs w:val="24"/>
        </w:rPr>
      </w:pPr>
      <w:r w:rsidRPr="008E3908">
        <w:rPr>
          <w:rFonts w:ascii="Times New Roman" w:eastAsia="Calibri" w:hAnsi="Times New Roman" w:cs="Times New Roman"/>
          <w:sz w:val="24"/>
          <w:szCs w:val="24"/>
        </w:rPr>
        <w:t xml:space="preserve">В 2022 году </w:t>
      </w:r>
      <w:r w:rsidRPr="008E3908">
        <w:rPr>
          <w:rFonts w:ascii="Times New Roman" w:eastAsia="Calibri" w:hAnsi="Times New Roman" w:cs="Times New Roman"/>
          <w:bCs/>
          <w:sz w:val="24"/>
          <w:szCs w:val="24"/>
        </w:rPr>
        <w:t xml:space="preserve">МБОУ ДО ЦРТ «Народные ремесла» </w:t>
      </w:r>
      <w:r w:rsidRPr="008E3908">
        <w:rPr>
          <w:rFonts w:ascii="Times New Roman" w:eastAsia="Calibri" w:hAnsi="Times New Roman" w:cs="Times New Roman"/>
          <w:sz w:val="24"/>
          <w:szCs w:val="24"/>
        </w:rPr>
        <w:t>осуществлены закупки (заключены договоры) на сумму 529,83 тыс. рублей.</w:t>
      </w:r>
    </w:p>
    <w:p w:rsidR="008E3908" w:rsidRPr="008E3908" w:rsidRDefault="008E3908" w:rsidP="006F6208">
      <w:pPr>
        <w:tabs>
          <w:tab w:val="left" w:pos="993"/>
        </w:tabs>
        <w:spacing w:after="0" w:line="240" w:lineRule="auto"/>
        <w:ind w:firstLine="709"/>
        <w:jc w:val="both"/>
        <w:rPr>
          <w:rFonts w:ascii="Times New Roman" w:eastAsia="Calibri" w:hAnsi="Times New Roman" w:cs="Times New Roman"/>
          <w:sz w:val="24"/>
          <w:szCs w:val="24"/>
        </w:rPr>
      </w:pPr>
      <w:r w:rsidRPr="008E3908">
        <w:rPr>
          <w:rFonts w:ascii="Times New Roman" w:eastAsia="Calibri" w:hAnsi="Times New Roman" w:cs="Times New Roman"/>
          <w:sz w:val="24"/>
          <w:szCs w:val="24"/>
        </w:rPr>
        <w:t xml:space="preserve">Настоящим контрольным мероприятием установлены следующие несоответствия утвержденных плановых назначений по закупкам </w:t>
      </w:r>
      <w:r w:rsidRPr="008E3908">
        <w:rPr>
          <w:rFonts w:ascii="Times New Roman" w:eastAsia="Calibri" w:hAnsi="Times New Roman" w:cs="Times New Roman"/>
          <w:bCs/>
          <w:sz w:val="24"/>
          <w:szCs w:val="24"/>
        </w:rPr>
        <w:t xml:space="preserve">МБОУ ДО ЦРТ «Народные ремесла» </w:t>
      </w:r>
      <w:r w:rsidRPr="008E3908">
        <w:rPr>
          <w:rFonts w:ascii="Times New Roman" w:eastAsia="Calibri" w:hAnsi="Times New Roman" w:cs="Times New Roman"/>
          <w:sz w:val="24"/>
          <w:szCs w:val="24"/>
        </w:rPr>
        <w:t xml:space="preserve"> на 2022 год:</w:t>
      </w:r>
    </w:p>
    <w:p w:rsidR="008E3908" w:rsidRPr="008E3908" w:rsidRDefault="008E3908" w:rsidP="00C335DD">
      <w:pPr>
        <w:numPr>
          <w:ilvl w:val="0"/>
          <w:numId w:val="69"/>
        </w:numPr>
        <w:tabs>
          <w:tab w:val="left" w:pos="567"/>
          <w:tab w:val="left" w:pos="993"/>
        </w:tabs>
        <w:spacing w:after="0" w:line="240" w:lineRule="auto"/>
        <w:ind w:left="0" w:firstLine="284"/>
        <w:contextualSpacing/>
        <w:jc w:val="both"/>
        <w:rPr>
          <w:rFonts w:ascii="Times New Roman" w:eastAsia="Calibri" w:hAnsi="Times New Roman" w:cs="Times New Roman"/>
          <w:sz w:val="24"/>
          <w:szCs w:val="24"/>
        </w:rPr>
      </w:pPr>
      <w:r w:rsidRPr="008E3908">
        <w:rPr>
          <w:rFonts w:ascii="Times New Roman" w:eastAsia="Calibri" w:hAnsi="Times New Roman" w:cs="Times New Roman"/>
          <w:sz w:val="24"/>
          <w:szCs w:val="24"/>
        </w:rPr>
        <w:t>общий объем финансового обеспечения закупок на 2022 год, утвержденный планом-графиком и планом закупок, составил 1 616,22 тыс. рублей;</w:t>
      </w:r>
    </w:p>
    <w:p w:rsidR="008E3908" w:rsidRPr="008E3908" w:rsidRDefault="008E3908" w:rsidP="00C335DD">
      <w:pPr>
        <w:numPr>
          <w:ilvl w:val="0"/>
          <w:numId w:val="69"/>
        </w:numPr>
        <w:tabs>
          <w:tab w:val="left" w:pos="567"/>
          <w:tab w:val="left" w:pos="993"/>
        </w:tabs>
        <w:spacing w:after="0" w:line="240" w:lineRule="auto"/>
        <w:ind w:left="0" w:firstLine="284"/>
        <w:contextualSpacing/>
        <w:jc w:val="both"/>
        <w:rPr>
          <w:rFonts w:ascii="Times New Roman" w:eastAsia="Calibri" w:hAnsi="Times New Roman" w:cs="Times New Roman"/>
          <w:sz w:val="24"/>
          <w:szCs w:val="24"/>
        </w:rPr>
      </w:pPr>
      <w:r w:rsidRPr="008E3908">
        <w:rPr>
          <w:rFonts w:ascii="Times New Roman" w:eastAsia="Calibri" w:hAnsi="Times New Roman" w:cs="Times New Roman"/>
          <w:sz w:val="24"/>
          <w:szCs w:val="24"/>
        </w:rPr>
        <w:t>актуальной версией Плана ФХД от 30.12.2022 выплаты по расходам на закупку товаров, работ, услуг предусмотрены в общей сумме 1 734,95 тыс. рублей;</w:t>
      </w:r>
    </w:p>
    <w:p w:rsidR="008E3908" w:rsidRPr="008E3908" w:rsidRDefault="008E3908" w:rsidP="00C335DD">
      <w:pPr>
        <w:numPr>
          <w:ilvl w:val="0"/>
          <w:numId w:val="69"/>
        </w:numPr>
        <w:tabs>
          <w:tab w:val="left" w:pos="567"/>
          <w:tab w:val="left" w:pos="993"/>
        </w:tabs>
        <w:spacing w:after="0" w:line="240" w:lineRule="auto"/>
        <w:ind w:left="0" w:firstLine="284"/>
        <w:contextualSpacing/>
        <w:jc w:val="both"/>
        <w:rPr>
          <w:rFonts w:ascii="Times New Roman" w:eastAsia="Calibri" w:hAnsi="Times New Roman" w:cs="Times New Roman"/>
          <w:sz w:val="24"/>
          <w:szCs w:val="24"/>
        </w:rPr>
      </w:pPr>
      <w:r w:rsidRPr="008E3908">
        <w:rPr>
          <w:rFonts w:ascii="Times New Roman" w:eastAsia="Calibri" w:hAnsi="Times New Roman" w:cs="Times New Roman"/>
          <w:sz w:val="24"/>
          <w:szCs w:val="24"/>
        </w:rPr>
        <w:t>в Отчетах об исполнении учреждением плана его ФХД (ф. 0503737) на 01.01.2023, утвержденные плановые назначения по закупкам указаны в сумме 2 148,03 тыс. рублей.</w:t>
      </w:r>
    </w:p>
    <w:p w:rsidR="008E3908" w:rsidRPr="008E3908" w:rsidRDefault="008E3908" w:rsidP="006F6208">
      <w:pPr>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8E3908">
        <w:rPr>
          <w:rFonts w:ascii="Times New Roman" w:eastAsia="Calibri" w:hAnsi="Times New Roman" w:cs="Times New Roman"/>
          <w:sz w:val="24"/>
          <w:szCs w:val="24"/>
        </w:rPr>
        <w:t>Отдел образования в 2022 году являлся ответственным исполнителем муниципальной программы «Развитие системы образования» и соисполнителем муниципальных программ: «Социальная поддержка населения», «</w:t>
      </w:r>
      <w:r w:rsidRPr="008E3908">
        <w:rPr>
          <w:rFonts w:ascii="Times New Roman" w:eastAsia="Times New Roman" w:hAnsi="Times New Roman" w:cs="Times New Roman"/>
          <w:bCs/>
          <w:sz w:val="24"/>
          <w:szCs w:val="24"/>
          <w:lang w:eastAsia="ru-RU"/>
        </w:rPr>
        <w:t>Развитие культуры, спорта и молодежной политики</w:t>
      </w:r>
      <w:r w:rsidRPr="008E3908">
        <w:rPr>
          <w:rFonts w:ascii="Times New Roman" w:eastAsia="Calibri" w:hAnsi="Times New Roman" w:cs="Times New Roman"/>
          <w:sz w:val="24"/>
          <w:szCs w:val="24"/>
        </w:rPr>
        <w:t>», «</w:t>
      </w:r>
      <w:r w:rsidRPr="008E3908">
        <w:rPr>
          <w:rFonts w:ascii="Times New Roman" w:eastAsia="Times New Roman" w:hAnsi="Times New Roman" w:cs="Times New Roman"/>
          <w:bCs/>
          <w:sz w:val="24"/>
          <w:szCs w:val="24"/>
          <w:lang w:eastAsia="ru-RU"/>
        </w:rPr>
        <w:t>Развитие коммунальной инфраструктуры объектов социальной сферы, находящихся в муниципальной собственности Чунского РМО».</w:t>
      </w:r>
    </w:p>
    <w:p w:rsidR="008E3908" w:rsidRPr="008E3908" w:rsidRDefault="008E3908" w:rsidP="008E3908">
      <w:pPr>
        <w:spacing w:after="0" w:line="240" w:lineRule="auto"/>
        <w:jc w:val="both"/>
        <w:rPr>
          <w:rFonts w:ascii="Times New Roman" w:eastAsia="Calibri" w:hAnsi="Times New Roman" w:cs="Times New Roman"/>
          <w:sz w:val="24"/>
          <w:szCs w:val="24"/>
        </w:rPr>
      </w:pPr>
      <w:r w:rsidRPr="008E3908">
        <w:rPr>
          <w:rFonts w:ascii="Times New Roman" w:eastAsia="Calibri" w:hAnsi="Times New Roman" w:cs="Times New Roman"/>
          <w:sz w:val="24"/>
          <w:szCs w:val="24"/>
        </w:rPr>
        <w:t xml:space="preserve">Анализ распределения бюджетных ассигнований на финансовое обеспечение реализации муниципальных программ приведен в таблице № </w:t>
      </w:r>
      <w:r w:rsidR="00F47745">
        <w:rPr>
          <w:rFonts w:ascii="Times New Roman" w:eastAsia="Calibri" w:hAnsi="Times New Roman" w:cs="Times New Roman"/>
          <w:sz w:val="24"/>
          <w:szCs w:val="24"/>
        </w:rPr>
        <w:t>17</w:t>
      </w:r>
      <w:r w:rsidRPr="008E3908">
        <w:rPr>
          <w:rFonts w:ascii="Times New Roman" w:eastAsia="Calibri" w:hAnsi="Times New Roman" w:cs="Times New Roman"/>
          <w:sz w:val="24"/>
          <w:szCs w:val="24"/>
        </w:rPr>
        <w:t>.</w:t>
      </w:r>
    </w:p>
    <w:p w:rsidR="008E3908" w:rsidRPr="008E3908" w:rsidRDefault="008E3908" w:rsidP="008E3908">
      <w:pPr>
        <w:spacing w:after="0" w:line="240" w:lineRule="auto"/>
        <w:jc w:val="center"/>
        <w:rPr>
          <w:rFonts w:ascii="Times New Roman" w:eastAsia="Calibri" w:hAnsi="Times New Roman" w:cs="Times New Roman"/>
          <w:sz w:val="24"/>
          <w:szCs w:val="24"/>
        </w:rPr>
      </w:pPr>
      <w:r w:rsidRPr="008E3908">
        <w:rPr>
          <w:rFonts w:ascii="Times New Roman" w:eastAsia="Calibri" w:hAnsi="Times New Roman" w:cs="Times New Roman"/>
          <w:sz w:val="24"/>
          <w:szCs w:val="24"/>
        </w:rPr>
        <w:t xml:space="preserve">Таблица № </w:t>
      </w:r>
      <w:r w:rsidR="00F47745">
        <w:rPr>
          <w:rFonts w:ascii="Times New Roman" w:eastAsia="Calibri" w:hAnsi="Times New Roman" w:cs="Times New Roman"/>
          <w:sz w:val="24"/>
          <w:szCs w:val="24"/>
        </w:rPr>
        <w:t>17</w:t>
      </w:r>
    </w:p>
    <w:p w:rsidR="008E3908" w:rsidRPr="008E3908" w:rsidRDefault="008E3908" w:rsidP="008E3908">
      <w:pPr>
        <w:spacing w:after="0" w:line="240" w:lineRule="auto"/>
        <w:jc w:val="right"/>
        <w:rPr>
          <w:rFonts w:ascii="Times New Roman" w:eastAsia="Calibri" w:hAnsi="Times New Roman" w:cs="Times New Roman"/>
          <w:sz w:val="24"/>
          <w:szCs w:val="24"/>
        </w:rPr>
      </w:pPr>
      <w:r w:rsidRPr="008E3908">
        <w:rPr>
          <w:rFonts w:ascii="Times New Roman" w:eastAsia="Calibri" w:hAnsi="Times New Roman" w:cs="Times New Roman"/>
          <w:sz w:val="24"/>
          <w:szCs w:val="24"/>
        </w:rPr>
        <w:t>(тыс. рублей)</w:t>
      </w:r>
    </w:p>
    <w:tbl>
      <w:tblPr>
        <w:tblW w:w="10435" w:type="dxa"/>
        <w:tblLayout w:type="fixed"/>
        <w:tblLook w:val="04A0" w:firstRow="1" w:lastRow="0" w:firstColumn="1" w:lastColumn="0" w:noHBand="0" w:noVBand="1"/>
      </w:tblPr>
      <w:tblGrid>
        <w:gridCol w:w="5637"/>
        <w:gridCol w:w="1134"/>
        <w:gridCol w:w="567"/>
        <w:gridCol w:w="1283"/>
        <w:gridCol w:w="1228"/>
        <w:gridCol w:w="586"/>
      </w:tblGrid>
      <w:tr w:rsidR="008E3908" w:rsidRPr="008E3908" w:rsidTr="00976A86">
        <w:trPr>
          <w:trHeight w:val="20"/>
        </w:trPr>
        <w:tc>
          <w:tcPr>
            <w:tcW w:w="56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Наименование МП/ подпрограммы/ мероприятия</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Код</w:t>
            </w:r>
          </w:p>
        </w:tc>
        <w:tc>
          <w:tcPr>
            <w:tcW w:w="1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Утверждено</w:t>
            </w:r>
            <w:r w:rsidRPr="008E3908">
              <w:rPr>
                <w:rFonts w:ascii="Times New Roman" w:eastAsia="Times New Roman" w:hAnsi="Times New Roman" w:cs="Times New Roman"/>
                <w:sz w:val="20"/>
                <w:szCs w:val="20"/>
                <w:lang w:eastAsia="ru-RU"/>
              </w:rPr>
              <w:br/>
              <w:t>СБР от 28.12.22</w:t>
            </w:r>
          </w:p>
        </w:tc>
        <w:tc>
          <w:tcPr>
            <w:tcW w:w="1814" w:type="dxa"/>
            <w:gridSpan w:val="2"/>
            <w:tcBorders>
              <w:top w:val="single" w:sz="4" w:space="0" w:color="auto"/>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Исполнено</w:t>
            </w:r>
          </w:p>
        </w:tc>
      </w:tr>
      <w:tr w:rsidR="008E3908" w:rsidRPr="008E3908" w:rsidTr="00976A86">
        <w:trPr>
          <w:trHeight w:val="20"/>
        </w:trPr>
        <w:tc>
          <w:tcPr>
            <w:tcW w:w="5637" w:type="dxa"/>
            <w:vMerge/>
            <w:tcBorders>
              <w:top w:val="single" w:sz="4" w:space="0" w:color="auto"/>
              <w:left w:val="single" w:sz="4" w:space="0" w:color="auto"/>
              <w:bottom w:val="single" w:sz="4" w:space="0" w:color="auto"/>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p>
        </w:tc>
        <w:tc>
          <w:tcPr>
            <w:tcW w:w="1228"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тыс. руб.</w:t>
            </w:r>
          </w:p>
        </w:tc>
        <w:tc>
          <w:tcPr>
            <w:tcW w:w="586"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center"/>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w:t>
            </w:r>
          </w:p>
        </w:tc>
      </w:tr>
      <w:tr w:rsidR="008E3908" w:rsidRPr="008E3908" w:rsidTr="00976A86">
        <w:trPr>
          <w:trHeight w:val="20"/>
        </w:trPr>
        <w:tc>
          <w:tcPr>
            <w:tcW w:w="5637" w:type="dxa"/>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8E3908" w:rsidRPr="008E3908" w:rsidRDefault="008E3908" w:rsidP="008E3908">
            <w:pPr>
              <w:spacing w:after="0" w:line="240" w:lineRule="auto"/>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Социальная поддержка населения</w:t>
            </w:r>
          </w:p>
        </w:tc>
        <w:tc>
          <w:tcPr>
            <w:tcW w:w="1701" w:type="dxa"/>
            <w:gridSpan w:val="2"/>
            <w:tcBorders>
              <w:top w:val="single" w:sz="4" w:space="0" w:color="auto"/>
              <w:left w:val="nil"/>
              <w:bottom w:val="single" w:sz="4" w:space="0" w:color="auto"/>
              <w:right w:val="single" w:sz="4" w:space="0" w:color="auto"/>
            </w:tcBorders>
            <w:shd w:val="clear" w:color="auto" w:fill="A6A6A6" w:themeFill="background1" w:themeFillShade="A6"/>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b/>
                <w:bCs/>
                <w:sz w:val="18"/>
                <w:szCs w:val="18"/>
                <w:lang w:eastAsia="ru-RU"/>
              </w:rPr>
            </w:pPr>
            <w:r w:rsidRPr="008E3908">
              <w:rPr>
                <w:rFonts w:ascii="Times New Roman" w:eastAsia="Times New Roman" w:hAnsi="Times New Roman" w:cs="Times New Roman"/>
                <w:b/>
                <w:bCs/>
                <w:sz w:val="18"/>
                <w:szCs w:val="18"/>
                <w:lang w:eastAsia="ru-RU"/>
              </w:rPr>
              <w:t>41 0 00 00000</w:t>
            </w:r>
          </w:p>
        </w:tc>
        <w:tc>
          <w:tcPr>
            <w:tcW w:w="1283" w:type="dxa"/>
            <w:tcBorders>
              <w:top w:val="nil"/>
              <w:left w:val="nil"/>
              <w:bottom w:val="single" w:sz="4" w:space="0" w:color="auto"/>
              <w:right w:val="single" w:sz="4" w:space="0" w:color="auto"/>
            </w:tcBorders>
            <w:shd w:val="clear" w:color="auto" w:fill="A6A6A6" w:themeFill="background1" w:themeFillShade="A6"/>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17,0</w:t>
            </w:r>
          </w:p>
        </w:tc>
        <w:tc>
          <w:tcPr>
            <w:tcW w:w="1228" w:type="dxa"/>
            <w:tcBorders>
              <w:top w:val="nil"/>
              <w:left w:val="nil"/>
              <w:bottom w:val="single" w:sz="4" w:space="0" w:color="auto"/>
              <w:right w:val="single" w:sz="4" w:space="0" w:color="auto"/>
            </w:tcBorders>
            <w:shd w:val="clear" w:color="auto" w:fill="A6A6A6" w:themeFill="background1" w:themeFillShade="A6"/>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17,0</w:t>
            </w:r>
          </w:p>
        </w:tc>
        <w:tc>
          <w:tcPr>
            <w:tcW w:w="586" w:type="dxa"/>
            <w:tcBorders>
              <w:top w:val="nil"/>
              <w:left w:val="nil"/>
              <w:bottom w:val="single" w:sz="4" w:space="0" w:color="auto"/>
              <w:right w:val="single" w:sz="4" w:space="0" w:color="auto"/>
            </w:tcBorders>
            <w:shd w:val="clear" w:color="auto" w:fill="A6A6A6" w:themeFill="background1" w:themeFillShade="A6"/>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100</w:t>
            </w:r>
          </w:p>
        </w:tc>
      </w:tr>
      <w:tr w:rsidR="008E3908" w:rsidRPr="008E3908" w:rsidTr="00976A86">
        <w:trPr>
          <w:trHeight w:val="20"/>
        </w:trPr>
        <w:tc>
          <w:tcPr>
            <w:tcW w:w="563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П/п "Ветераны и ветеранское движение"</w:t>
            </w:r>
          </w:p>
        </w:tc>
        <w:tc>
          <w:tcPr>
            <w:tcW w:w="1701" w:type="dxa"/>
            <w:gridSpan w:val="2"/>
            <w:tcBorders>
              <w:top w:val="single" w:sz="4" w:space="0" w:color="auto"/>
              <w:left w:val="nil"/>
              <w:bottom w:val="single" w:sz="4" w:space="0" w:color="auto"/>
              <w:right w:val="single" w:sz="4" w:space="0" w:color="auto"/>
            </w:tcBorders>
            <w:shd w:val="clear" w:color="auto" w:fill="D9D9D9" w:themeFill="background1" w:themeFillShade="D9"/>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41 3 00 00000</w:t>
            </w:r>
          </w:p>
        </w:tc>
        <w:tc>
          <w:tcPr>
            <w:tcW w:w="1283" w:type="dxa"/>
            <w:tcBorders>
              <w:top w:val="nil"/>
              <w:left w:val="nil"/>
              <w:bottom w:val="single" w:sz="4" w:space="0" w:color="auto"/>
              <w:right w:val="single" w:sz="4" w:space="0" w:color="auto"/>
            </w:tcBorders>
            <w:shd w:val="clear" w:color="auto" w:fill="D9D9D9" w:themeFill="background1" w:themeFillShade="D9"/>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12,0</w:t>
            </w:r>
          </w:p>
        </w:tc>
        <w:tc>
          <w:tcPr>
            <w:tcW w:w="1228" w:type="dxa"/>
            <w:tcBorders>
              <w:top w:val="nil"/>
              <w:left w:val="nil"/>
              <w:bottom w:val="single" w:sz="4" w:space="0" w:color="auto"/>
              <w:right w:val="single" w:sz="4" w:space="0" w:color="auto"/>
            </w:tcBorders>
            <w:shd w:val="clear" w:color="auto" w:fill="D9D9D9" w:themeFill="background1" w:themeFillShade="D9"/>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12,0</w:t>
            </w:r>
          </w:p>
        </w:tc>
        <w:tc>
          <w:tcPr>
            <w:tcW w:w="586" w:type="dxa"/>
            <w:tcBorders>
              <w:top w:val="nil"/>
              <w:left w:val="nil"/>
              <w:bottom w:val="single" w:sz="4" w:space="0" w:color="auto"/>
              <w:right w:val="single" w:sz="4" w:space="0" w:color="auto"/>
            </w:tcBorders>
            <w:shd w:val="clear" w:color="auto" w:fill="D9D9D9" w:themeFill="background1" w:themeFillShade="D9"/>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100</w:t>
            </w:r>
          </w:p>
        </w:tc>
      </w:tr>
      <w:tr w:rsidR="008E3908" w:rsidRPr="008E3908" w:rsidTr="00976A86">
        <w:trPr>
          <w:trHeight w:val="20"/>
        </w:trPr>
        <w:tc>
          <w:tcPr>
            <w:tcW w:w="5637" w:type="dxa"/>
            <w:tcBorders>
              <w:top w:val="nil"/>
              <w:left w:val="single" w:sz="4" w:space="0" w:color="auto"/>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О. м. - Поддержка ветеранов и ветеранского движения</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41 3 01 00000</w:t>
            </w: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1001</w:t>
            </w:r>
          </w:p>
        </w:tc>
        <w:tc>
          <w:tcPr>
            <w:tcW w:w="1283"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12,0</w:t>
            </w:r>
          </w:p>
        </w:tc>
        <w:tc>
          <w:tcPr>
            <w:tcW w:w="1228"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12,0</w:t>
            </w:r>
          </w:p>
        </w:tc>
        <w:tc>
          <w:tcPr>
            <w:tcW w:w="586"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100</w:t>
            </w:r>
          </w:p>
        </w:tc>
      </w:tr>
      <w:tr w:rsidR="008E3908" w:rsidRPr="008E3908" w:rsidTr="00976A86">
        <w:trPr>
          <w:trHeight w:val="20"/>
        </w:trPr>
        <w:tc>
          <w:tcPr>
            <w:tcW w:w="563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П/п "Семья для каждого ребенка"</w:t>
            </w:r>
          </w:p>
        </w:tc>
        <w:tc>
          <w:tcPr>
            <w:tcW w:w="1701" w:type="dxa"/>
            <w:gridSpan w:val="2"/>
            <w:tcBorders>
              <w:top w:val="single" w:sz="4" w:space="0" w:color="auto"/>
              <w:left w:val="nil"/>
              <w:bottom w:val="single" w:sz="4" w:space="0" w:color="auto"/>
              <w:right w:val="single" w:sz="4" w:space="0" w:color="auto"/>
            </w:tcBorders>
            <w:shd w:val="clear" w:color="auto" w:fill="D9D9D9" w:themeFill="background1" w:themeFillShade="D9"/>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41 6 00 00000</w:t>
            </w:r>
          </w:p>
        </w:tc>
        <w:tc>
          <w:tcPr>
            <w:tcW w:w="1283" w:type="dxa"/>
            <w:tcBorders>
              <w:top w:val="nil"/>
              <w:left w:val="nil"/>
              <w:bottom w:val="single" w:sz="4" w:space="0" w:color="auto"/>
              <w:right w:val="single" w:sz="4" w:space="0" w:color="auto"/>
            </w:tcBorders>
            <w:shd w:val="clear" w:color="auto" w:fill="D9D9D9" w:themeFill="background1" w:themeFillShade="D9"/>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5,0</w:t>
            </w:r>
          </w:p>
        </w:tc>
        <w:tc>
          <w:tcPr>
            <w:tcW w:w="1228" w:type="dxa"/>
            <w:tcBorders>
              <w:top w:val="nil"/>
              <w:left w:val="nil"/>
              <w:bottom w:val="single" w:sz="4" w:space="0" w:color="auto"/>
              <w:right w:val="single" w:sz="4" w:space="0" w:color="auto"/>
            </w:tcBorders>
            <w:shd w:val="clear" w:color="auto" w:fill="D9D9D9" w:themeFill="background1" w:themeFillShade="D9"/>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5,0</w:t>
            </w:r>
          </w:p>
        </w:tc>
        <w:tc>
          <w:tcPr>
            <w:tcW w:w="586" w:type="dxa"/>
            <w:tcBorders>
              <w:top w:val="nil"/>
              <w:left w:val="nil"/>
              <w:bottom w:val="single" w:sz="4" w:space="0" w:color="auto"/>
              <w:right w:val="single" w:sz="4" w:space="0" w:color="auto"/>
            </w:tcBorders>
            <w:shd w:val="clear" w:color="auto" w:fill="D9D9D9" w:themeFill="background1" w:themeFillShade="D9"/>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100</w:t>
            </w:r>
          </w:p>
        </w:tc>
      </w:tr>
      <w:tr w:rsidR="008E3908" w:rsidRPr="008E3908" w:rsidTr="00976A86">
        <w:trPr>
          <w:trHeight w:val="20"/>
        </w:trPr>
        <w:tc>
          <w:tcPr>
            <w:tcW w:w="5637" w:type="dxa"/>
            <w:tcBorders>
              <w:top w:val="nil"/>
              <w:left w:val="single" w:sz="4" w:space="0" w:color="auto"/>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О. м. - Проведение мероприятий, направленных на укрепление семейных традиций, сплочение семьи, ценностей семейного воспитания</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41 6 03 00000</w:t>
            </w: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1004</w:t>
            </w:r>
          </w:p>
        </w:tc>
        <w:tc>
          <w:tcPr>
            <w:tcW w:w="1283"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5,0</w:t>
            </w:r>
          </w:p>
        </w:tc>
        <w:tc>
          <w:tcPr>
            <w:tcW w:w="1228"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5,0</w:t>
            </w:r>
          </w:p>
        </w:tc>
        <w:tc>
          <w:tcPr>
            <w:tcW w:w="586"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100</w:t>
            </w:r>
          </w:p>
        </w:tc>
      </w:tr>
      <w:tr w:rsidR="008E3908" w:rsidRPr="008E3908" w:rsidTr="00976A86">
        <w:trPr>
          <w:trHeight w:val="20"/>
        </w:trPr>
        <w:tc>
          <w:tcPr>
            <w:tcW w:w="5637" w:type="dxa"/>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8E3908" w:rsidRPr="008E3908" w:rsidRDefault="008E3908" w:rsidP="008E3908">
            <w:pPr>
              <w:spacing w:after="0" w:line="240" w:lineRule="auto"/>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Развитие системы образования</w:t>
            </w:r>
          </w:p>
        </w:tc>
        <w:tc>
          <w:tcPr>
            <w:tcW w:w="1701" w:type="dxa"/>
            <w:gridSpan w:val="2"/>
            <w:tcBorders>
              <w:top w:val="single" w:sz="4" w:space="0" w:color="auto"/>
              <w:left w:val="nil"/>
              <w:bottom w:val="single" w:sz="4" w:space="0" w:color="auto"/>
              <w:right w:val="single" w:sz="4" w:space="0" w:color="auto"/>
            </w:tcBorders>
            <w:shd w:val="clear" w:color="auto" w:fill="A6A6A6" w:themeFill="background1" w:themeFillShade="A6"/>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b/>
                <w:bCs/>
                <w:sz w:val="18"/>
                <w:szCs w:val="18"/>
                <w:lang w:eastAsia="ru-RU"/>
              </w:rPr>
            </w:pPr>
            <w:r w:rsidRPr="008E3908">
              <w:rPr>
                <w:rFonts w:ascii="Times New Roman" w:eastAsia="Times New Roman" w:hAnsi="Times New Roman" w:cs="Times New Roman"/>
                <w:b/>
                <w:bCs/>
                <w:sz w:val="18"/>
                <w:szCs w:val="18"/>
                <w:lang w:eastAsia="ru-RU"/>
              </w:rPr>
              <w:t>43 0 00 00000</w:t>
            </w:r>
          </w:p>
        </w:tc>
        <w:tc>
          <w:tcPr>
            <w:tcW w:w="1283" w:type="dxa"/>
            <w:tcBorders>
              <w:top w:val="nil"/>
              <w:left w:val="nil"/>
              <w:bottom w:val="single" w:sz="4" w:space="0" w:color="auto"/>
              <w:right w:val="single" w:sz="4" w:space="0" w:color="auto"/>
            </w:tcBorders>
            <w:shd w:val="clear" w:color="auto" w:fill="A6A6A6" w:themeFill="background1" w:themeFillShade="A6"/>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1 104 359,4</w:t>
            </w:r>
          </w:p>
        </w:tc>
        <w:tc>
          <w:tcPr>
            <w:tcW w:w="1228" w:type="dxa"/>
            <w:tcBorders>
              <w:top w:val="nil"/>
              <w:left w:val="nil"/>
              <w:bottom w:val="single" w:sz="4" w:space="0" w:color="auto"/>
              <w:right w:val="single" w:sz="4" w:space="0" w:color="auto"/>
            </w:tcBorders>
            <w:shd w:val="clear" w:color="auto" w:fill="A6A6A6" w:themeFill="background1" w:themeFillShade="A6"/>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1 092 601,0</w:t>
            </w:r>
          </w:p>
        </w:tc>
        <w:tc>
          <w:tcPr>
            <w:tcW w:w="586" w:type="dxa"/>
            <w:tcBorders>
              <w:top w:val="nil"/>
              <w:left w:val="nil"/>
              <w:bottom w:val="single" w:sz="4" w:space="0" w:color="auto"/>
              <w:right w:val="single" w:sz="4" w:space="0" w:color="auto"/>
            </w:tcBorders>
            <w:shd w:val="clear" w:color="auto" w:fill="A6A6A6" w:themeFill="background1" w:themeFillShade="A6"/>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98,9</w:t>
            </w:r>
          </w:p>
        </w:tc>
      </w:tr>
      <w:tr w:rsidR="008E3908" w:rsidRPr="008E3908" w:rsidTr="00976A86">
        <w:trPr>
          <w:trHeight w:val="20"/>
        </w:trPr>
        <w:tc>
          <w:tcPr>
            <w:tcW w:w="563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П/п "Дошкольное образование"</w:t>
            </w:r>
          </w:p>
        </w:tc>
        <w:tc>
          <w:tcPr>
            <w:tcW w:w="1701" w:type="dxa"/>
            <w:gridSpan w:val="2"/>
            <w:tcBorders>
              <w:top w:val="single" w:sz="4" w:space="0" w:color="auto"/>
              <w:left w:val="nil"/>
              <w:bottom w:val="single" w:sz="4" w:space="0" w:color="auto"/>
              <w:right w:val="single" w:sz="4" w:space="0" w:color="auto"/>
            </w:tcBorders>
            <w:shd w:val="clear" w:color="auto" w:fill="D9D9D9" w:themeFill="background1" w:themeFillShade="D9"/>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43 1 00 00000</w:t>
            </w:r>
          </w:p>
        </w:tc>
        <w:tc>
          <w:tcPr>
            <w:tcW w:w="1283" w:type="dxa"/>
            <w:tcBorders>
              <w:top w:val="nil"/>
              <w:left w:val="nil"/>
              <w:bottom w:val="single" w:sz="4" w:space="0" w:color="auto"/>
              <w:right w:val="single" w:sz="4" w:space="0" w:color="auto"/>
            </w:tcBorders>
            <w:shd w:val="clear" w:color="auto" w:fill="D9D9D9" w:themeFill="background1" w:themeFillShade="D9"/>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296 573,0</w:t>
            </w:r>
          </w:p>
        </w:tc>
        <w:tc>
          <w:tcPr>
            <w:tcW w:w="1228" w:type="dxa"/>
            <w:tcBorders>
              <w:top w:val="nil"/>
              <w:left w:val="nil"/>
              <w:bottom w:val="single" w:sz="4" w:space="0" w:color="auto"/>
              <w:right w:val="single" w:sz="4" w:space="0" w:color="auto"/>
            </w:tcBorders>
            <w:shd w:val="clear" w:color="auto" w:fill="D9D9D9" w:themeFill="background1" w:themeFillShade="D9"/>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292 560,9</w:t>
            </w:r>
          </w:p>
        </w:tc>
        <w:tc>
          <w:tcPr>
            <w:tcW w:w="586" w:type="dxa"/>
            <w:tcBorders>
              <w:top w:val="nil"/>
              <w:left w:val="nil"/>
              <w:bottom w:val="single" w:sz="4" w:space="0" w:color="auto"/>
              <w:right w:val="single" w:sz="4" w:space="0" w:color="auto"/>
            </w:tcBorders>
            <w:shd w:val="clear" w:color="auto" w:fill="D9D9D9" w:themeFill="background1" w:themeFillShade="D9"/>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98,6</w:t>
            </w:r>
          </w:p>
        </w:tc>
      </w:tr>
      <w:tr w:rsidR="008E3908" w:rsidRPr="008E3908" w:rsidTr="00976A86">
        <w:trPr>
          <w:trHeight w:val="20"/>
        </w:trPr>
        <w:tc>
          <w:tcPr>
            <w:tcW w:w="5637" w:type="dxa"/>
            <w:tcBorders>
              <w:top w:val="nil"/>
              <w:left w:val="single" w:sz="4" w:space="0" w:color="auto"/>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О. м. - Оказание муниципальных услуг МДОО</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43 1 01 00000</w:t>
            </w: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0701</w:t>
            </w:r>
          </w:p>
        </w:tc>
        <w:tc>
          <w:tcPr>
            <w:tcW w:w="1283"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287 052,6</w:t>
            </w:r>
          </w:p>
        </w:tc>
        <w:tc>
          <w:tcPr>
            <w:tcW w:w="1228"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284 605,8</w:t>
            </w:r>
          </w:p>
        </w:tc>
        <w:tc>
          <w:tcPr>
            <w:tcW w:w="586"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99,1</w:t>
            </w:r>
          </w:p>
        </w:tc>
      </w:tr>
      <w:tr w:rsidR="008E3908" w:rsidRPr="008E3908" w:rsidTr="00976A86">
        <w:trPr>
          <w:trHeight w:val="20"/>
        </w:trPr>
        <w:tc>
          <w:tcPr>
            <w:tcW w:w="5637" w:type="dxa"/>
            <w:tcBorders>
              <w:top w:val="nil"/>
              <w:left w:val="single" w:sz="4" w:space="0" w:color="auto"/>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 xml:space="preserve">О. м. - Создание </w:t>
            </w:r>
            <w:proofErr w:type="spellStart"/>
            <w:r w:rsidRPr="008E3908">
              <w:rPr>
                <w:rFonts w:ascii="Times New Roman" w:eastAsia="Times New Roman" w:hAnsi="Times New Roman" w:cs="Times New Roman"/>
                <w:sz w:val="20"/>
                <w:szCs w:val="20"/>
                <w:lang w:eastAsia="ru-RU"/>
              </w:rPr>
              <w:t>усл</w:t>
            </w:r>
            <w:proofErr w:type="spellEnd"/>
            <w:r w:rsidRPr="008E3908">
              <w:rPr>
                <w:rFonts w:ascii="Times New Roman" w:eastAsia="Times New Roman" w:hAnsi="Times New Roman" w:cs="Times New Roman"/>
                <w:sz w:val="20"/>
                <w:szCs w:val="20"/>
                <w:lang w:eastAsia="ru-RU"/>
              </w:rPr>
              <w:t>. для безопасного и комфортного пребывания обучающихся в МДОО, развитие мат. базы МДОО</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43 1 02 00000</w:t>
            </w: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0701</w:t>
            </w:r>
          </w:p>
        </w:tc>
        <w:tc>
          <w:tcPr>
            <w:tcW w:w="1283"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9 520,3</w:t>
            </w:r>
          </w:p>
        </w:tc>
        <w:tc>
          <w:tcPr>
            <w:tcW w:w="1228"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7 955,1</w:t>
            </w:r>
          </w:p>
        </w:tc>
        <w:tc>
          <w:tcPr>
            <w:tcW w:w="586"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83,6</w:t>
            </w:r>
          </w:p>
        </w:tc>
      </w:tr>
      <w:tr w:rsidR="008E3908" w:rsidRPr="008E3908" w:rsidTr="00976A86">
        <w:trPr>
          <w:trHeight w:val="20"/>
        </w:trPr>
        <w:tc>
          <w:tcPr>
            <w:tcW w:w="563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П/п "Начальное общее, основное общее, среднее общее образование"</w:t>
            </w:r>
          </w:p>
        </w:tc>
        <w:tc>
          <w:tcPr>
            <w:tcW w:w="1701" w:type="dxa"/>
            <w:gridSpan w:val="2"/>
            <w:tcBorders>
              <w:top w:val="single" w:sz="4" w:space="0" w:color="auto"/>
              <w:left w:val="nil"/>
              <w:bottom w:val="single" w:sz="4" w:space="0" w:color="auto"/>
              <w:right w:val="single" w:sz="4" w:space="0" w:color="auto"/>
            </w:tcBorders>
            <w:shd w:val="clear" w:color="auto" w:fill="D9D9D9" w:themeFill="background1" w:themeFillShade="D9"/>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43 2 00 00000</w:t>
            </w:r>
          </w:p>
        </w:tc>
        <w:tc>
          <w:tcPr>
            <w:tcW w:w="1283" w:type="dxa"/>
            <w:tcBorders>
              <w:top w:val="nil"/>
              <w:left w:val="nil"/>
              <w:bottom w:val="single" w:sz="4" w:space="0" w:color="auto"/>
              <w:right w:val="single" w:sz="4" w:space="0" w:color="auto"/>
            </w:tcBorders>
            <w:shd w:val="clear" w:color="auto" w:fill="D9D9D9" w:themeFill="background1" w:themeFillShade="D9"/>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718 812,4</w:t>
            </w:r>
          </w:p>
        </w:tc>
        <w:tc>
          <w:tcPr>
            <w:tcW w:w="1228" w:type="dxa"/>
            <w:tcBorders>
              <w:top w:val="nil"/>
              <w:left w:val="nil"/>
              <w:bottom w:val="single" w:sz="4" w:space="0" w:color="auto"/>
              <w:right w:val="single" w:sz="4" w:space="0" w:color="auto"/>
            </w:tcBorders>
            <w:shd w:val="clear" w:color="auto" w:fill="D9D9D9" w:themeFill="background1" w:themeFillShade="D9"/>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713 312,3</w:t>
            </w:r>
          </w:p>
        </w:tc>
        <w:tc>
          <w:tcPr>
            <w:tcW w:w="586" w:type="dxa"/>
            <w:tcBorders>
              <w:top w:val="nil"/>
              <w:left w:val="nil"/>
              <w:bottom w:val="single" w:sz="4" w:space="0" w:color="auto"/>
              <w:right w:val="single" w:sz="4" w:space="0" w:color="auto"/>
            </w:tcBorders>
            <w:shd w:val="clear" w:color="auto" w:fill="D9D9D9" w:themeFill="background1" w:themeFillShade="D9"/>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99,2</w:t>
            </w:r>
          </w:p>
        </w:tc>
      </w:tr>
      <w:tr w:rsidR="008E3908" w:rsidRPr="008E3908" w:rsidTr="00976A86">
        <w:trPr>
          <w:trHeight w:val="20"/>
        </w:trPr>
        <w:tc>
          <w:tcPr>
            <w:tcW w:w="5637" w:type="dxa"/>
            <w:tcBorders>
              <w:top w:val="nil"/>
              <w:left w:val="single" w:sz="4" w:space="0" w:color="auto"/>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О. м. - Оказание муниципальных услуг МОО</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43 2 01 00000</w:t>
            </w: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0702</w:t>
            </w:r>
          </w:p>
        </w:tc>
        <w:tc>
          <w:tcPr>
            <w:tcW w:w="1283"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650 548,8</w:t>
            </w:r>
          </w:p>
        </w:tc>
        <w:tc>
          <w:tcPr>
            <w:tcW w:w="1228"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646 986,4</w:t>
            </w:r>
          </w:p>
        </w:tc>
        <w:tc>
          <w:tcPr>
            <w:tcW w:w="586"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99,5</w:t>
            </w:r>
          </w:p>
        </w:tc>
      </w:tr>
      <w:tr w:rsidR="008E3908" w:rsidRPr="008E3908" w:rsidTr="00976A86">
        <w:trPr>
          <w:trHeight w:val="20"/>
        </w:trPr>
        <w:tc>
          <w:tcPr>
            <w:tcW w:w="5637" w:type="dxa"/>
            <w:vMerge w:val="restart"/>
            <w:tcBorders>
              <w:top w:val="nil"/>
              <w:left w:val="single" w:sz="4" w:space="0" w:color="auto"/>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 xml:space="preserve">О. м. - Создание </w:t>
            </w:r>
            <w:proofErr w:type="spellStart"/>
            <w:r w:rsidRPr="008E3908">
              <w:rPr>
                <w:rFonts w:ascii="Times New Roman" w:eastAsia="Times New Roman" w:hAnsi="Times New Roman" w:cs="Times New Roman"/>
                <w:sz w:val="20"/>
                <w:szCs w:val="20"/>
                <w:lang w:eastAsia="ru-RU"/>
              </w:rPr>
              <w:t>усл</w:t>
            </w:r>
            <w:proofErr w:type="spellEnd"/>
            <w:r w:rsidRPr="008E3908">
              <w:rPr>
                <w:rFonts w:ascii="Times New Roman" w:eastAsia="Times New Roman" w:hAnsi="Times New Roman" w:cs="Times New Roman"/>
                <w:sz w:val="20"/>
                <w:szCs w:val="20"/>
                <w:lang w:eastAsia="ru-RU"/>
              </w:rPr>
              <w:t>. для безопасного и комфортного пребывания обучающихся в МОО, развитие мат. базы МОО</w:t>
            </w:r>
          </w:p>
        </w:tc>
        <w:tc>
          <w:tcPr>
            <w:tcW w:w="1134"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43 2 02 00000</w:t>
            </w: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0702</w:t>
            </w:r>
          </w:p>
        </w:tc>
        <w:tc>
          <w:tcPr>
            <w:tcW w:w="1283"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53 998,2</w:t>
            </w:r>
          </w:p>
        </w:tc>
        <w:tc>
          <w:tcPr>
            <w:tcW w:w="1228"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52 060,7</w:t>
            </w:r>
          </w:p>
        </w:tc>
        <w:tc>
          <w:tcPr>
            <w:tcW w:w="586"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96,4</w:t>
            </w:r>
          </w:p>
        </w:tc>
      </w:tr>
      <w:tr w:rsidR="008E3908" w:rsidRPr="008E3908" w:rsidTr="00976A86">
        <w:trPr>
          <w:trHeight w:val="20"/>
        </w:trPr>
        <w:tc>
          <w:tcPr>
            <w:tcW w:w="5637" w:type="dxa"/>
            <w:vMerge/>
            <w:tcBorders>
              <w:top w:val="nil"/>
              <w:left w:val="single" w:sz="4" w:space="0" w:color="auto"/>
              <w:bottom w:val="single" w:sz="4" w:space="0" w:color="auto"/>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tcMar>
              <w:left w:w="0" w:type="dxa"/>
              <w:right w:w="0" w:type="dxa"/>
            </w:tcMar>
            <w:vAlign w:val="center"/>
            <w:hideMark/>
          </w:tcPr>
          <w:p w:rsidR="008E3908" w:rsidRPr="008E3908" w:rsidRDefault="008E3908" w:rsidP="008E3908">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1004</w:t>
            </w:r>
          </w:p>
        </w:tc>
        <w:tc>
          <w:tcPr>
            <w:tcW w:w="1283"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12 673,3</w:t>
            </w:r>
          </w:p>
        </w:tc>
        <w:tc>
          <w:tcPr>
            <w:tcW w:w="1228"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12 673,2</w:t>
            </w:r>
          </w:p>
        </w:tc>
        <w:tc>
          <w:tcPr>
            <w:tcW w:w="586"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100</w:t>
            </w:r>
          </w:p>
        </w:tc>
      </w:tr>
      <w:tr w:rsidR="008E3908" w:rsidRPr="008E3908" w:rsidTr="00976A86">
        <w:trPr>
          <w:trHeight w:val="20"/>
        </w:trPr>
        <w:tc>
          <w:tcPr>
            <w:tcW w:w="5637" w:type="dxa"/>
            <w:tcBorders>
              <w:top w:val="nil"/>
              <w:left w:val="single" w:sz="4" w:space="0" w:color="auto"/>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О. м. -  мероприятия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в Иркутской области</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43 2 EB 00000</w:t>
            </w: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0709</w:t>
            </w:r>
          </w:p>
        </w:tc>
        <w:tc>
          <w:tcPr>
            <w:tcW w:w="1283"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1 592,1</w:t>
            </w:r>
          </w:p>
        </w:tc>
        <w:tc>
          <w:tcPr>
            <w:tcW w:w="1228"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1 592,0</w:t>
            </w:r>
          </w:p>
        </w:tc>
        <w:tc>
          <w:tcPr>
            <w:tcW w:w="586"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100</w:t>
            </w:r>
          </w:p>
        </w:tc>
      </w:tr>
      <w:tr w:rsidR="008E3908" w:rsidRPr="008E3908" w:rsidTr="00976A86">
        <w:trPr>
          <w:trHeight w:val="20"/>
        </w:trPr>
        <w:tc>
          <w:tcPr>
            <w:tcW w:w="563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П/п "Дополнительное образование детей в сфере образования"</w:t>
            </w:r>
          </w:p>
        </w:tc>
        <w:tc>
          <w:tcPr>
            <w:tcW w:w="1701" w:type="dxa"/>
            <w:gridSpan w:val="2"/>
            <w:tcBorders>
              <w:top w:val="single" w:sz="4" w:space="0" w:color="auto"/>
              <w:left w:val="nil"/>
              <w:bottom w:val="single" w:sz="4" w:space="0" w:color="auto"/>
              <w:right w:val="single" w:sz="4" w:space="0" w:color="auto"/>
            </w:tcBorders>
            <w:shd w:val="clear" w:color="auto" w:fill="D9D9D9" w:themeFill="background1" w:themeFillShade="D9"/>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43 3 00 00000</w:t>
            </w:r>
          </w:p>
        </w:tc>
        <w:tc>
          <w:tcPr>
            <w:tcW w:w="1283" w:type="dxa"/>
            <w:tcBorders>
              <w:top w:val="nil"/>
              <w:left w:val="nil"/>
              <w:bottom w:val="single" w:sz="4" w:space="0" w:color="auto"/>
              <w:right w:val="single" w:sz="4" w:space="0" w:color="auto"/>
            </w:tcBorders>
            <w:shd w:val="clear" w:color="auto" w:fill="D9D9D9" w:themeFill="background1" w:themeFillShade="D9"/>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27 383,0</w:t>
            </w:r>
          </w:p>
        </w:tc>
        <w:tc>
          <w:tcPr>
            <w:tcW w:w="1228" w:type="dxa"/>
            <w:tcBorders>
              <w:top w:val="nil"/>
              <w:left w:val="nil"/>
              <w:bottom w:val="single" w:sz="4" w:space="0" w:color="auto"/>
              <w:right w:val="single" w:sz="4" w:space="0" w:color="auto"/>
            </w:tcBorders>
            <w:shd w:val="clear" w:color="auto" w:fill="D9D9D9" w:themeFill="background1" w:themeFillShade="D9"/>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26 874,7</w:t>
            </w:r>
          </w:p>
        </w:tc>
        <w:tc>
          <w:tcPr>
            <w:tcW w:w="586" w:type="dxa"/>
            <w:tcBorders>
              <w:top w:val="nil"/>
              <w:left w:val="nil"/>
              <w:bottom w:val="single" w:sz="4" w:space="0" w:color="auto"/>
              <w:right w:val="single" w:sz="4" w:space="0" w:color="auto"/>
            </w:tcBorders>
            <w:shd w:val="clear" w:color="auto" w:fill="D9D9D9" w:themeFill="background1" w:themeFillShade="D9"/>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98,1</w:t>
            </w:r>
          </w:p>
        </w:tc>
      </w:tr>
      <w:tr w:rsidR="008E3908" w:rsidRPr="008E3908" w:rsidTr="00976A86">
        <w:trPr>
          <w:trHeight w:val="20"/>
        </w:trPr>
        <w:tc>
          <w:tcPr>
            <w:tcW w:w="5637" w:type="dxa"/>
            <w:tcBorders>
              <w:top w:val="nil"/>
              <w:left w:val="single" w:sz="4" w:space="0" w:color="auto"/>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О. м. - Оказание муниципальных услуг МБОУДО ЦРТ "Народные ремесла"</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43 3 01 00000</w:t>
            </w: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0703</w:t>
            </w:r>
          </w:p>
        </w:tc>
        <w:tc>
          <w:tcPr>
            <w:tcW w:w="1283"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21 928,9</w:t>
            </w:r>
          </w:p>
        </w:tc>
        <w:tc>
          <w:tcPr>
            <w:tcW w:w="1228"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21 520,6</w:t>
            </w:r>
          </w:p>
        </w:tc>
        <w:tc>
          <w:tcPr>
            <w:tcW w:w="586"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98,1</w:t>
            </w:r>
          </w:p>
        </w:tc>
      </w:tr>
      <w:tr w:rsidR="008E3908" w:rsidRPr="008E3908" w:rsidTr="00976A86">
        <w:trPr>
          <w:trHeight w:val="20"/>
        </w:trPr>
        <w:tc>
          <w:tcPr>
            <w:tcW w:w="5637" w:type="dxa"/>
            <w:tcBorders>
              <w:top w:val="nil"/>
              <w:left w:val="single" w:sz="4" w:space="0" w:color="auto"/>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 xml:space="preserve">О. м. - Обеспечение функционирования системы </w:t>
            </w:r>
            <w:r w:rsidRPr="008E3908">
              <w:rPr>
                <w:rFonts w:ascii="Times New Roman" w:eastAsia="Times New Roman" w:hAnsi="Times New Roman" w:cs="Times New Roman"/>
                <w:sz w:val="20"/>
                <w:szCs w:val="20"/>
                <w:lang w:eastAsia="ru-RU"/>
              </w:rPr>
              <w:lastRenderedPageBreak/>
              <w:t>персонифицированного финансирования доп. обр. детей</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lastRenderedPageBreak/>
              <w:t>43 3 02 00000</w:t>
            </w: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0703</w:t>
            </w:r>
          </w:p>
        </w:tc>
        <w:tc>
          <w:tcPr>
            <w:tcW w:w="1283"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5 317,6</w:t>
            </w:r>
          </w:p>
        </w:tc>
        <w:tc>
          <w:tcPr>
            <w:tcW w:w="1228"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5 317,6</w:t>
            </w:r>
          </w:p>
        </w:tc>
        <w:tc>
          <w:tcPr>
            <w:tcW w:w="586"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100</w:t>
            </w:r>
          </w:p>
        </w:tc>
      </w:tr>
      <w:tr w:rsidR="008E3908" w:rsidRPr="008E3908" w:rsidTr="00976A86">
        <w:trPr>
          <w:trHeight w:val="20"/>
        </w:trPr>
        <w:tc>
          <w:tcPr>
            <w:tcW w:w="5637" w:type="dxa"/>
            <w:tcBorders>
              <w:top w:val="nil"/>
              <w:left w:val="single" w:sz="4" w:space="0" w:color="auto"/>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lastRenderedPageBreak/>
              <w:t>О. м. - Создание условий для безопасного и комфортного пребывания обучающихся в МБОУДО ЦРТ «Народные ремесла», развитие материальной базы «Народные ремесла»</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43 3 03 00000</w:t>
            </w: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0703</w:t>
            </w:r>
          </w:p>
        </w:tc>
        <w:tc>
          <w:tcPr>
            <w:tcW w:w="1283"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136,6</w:t>
            </w:r>
          </w:p>
        </w:tc>
        <w:tc>
          <w:tcPr>
            <w:tcW w:w="1228"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36,6</w:t>
            </w:r>
          </w:p>
        </w:tc>
        <w:tc>
          <w:tcPr>
            <w:tcW w:w="586"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26,8</w:t>
            </w:r>
          </w:p>
        </w:tc>
      </w:tr>
      <w:tr w:rsidR="008E3908" w:rsidRPr="008E3908" w:rsidTr="00976A86">
        <w:trPr>
          <w:trHeight w:val="20"/>
        </w:trPr>
        <w:tc>
          <w:tcPr>
            <w:tcW w:w="563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П/п "Отдых, оздоровление и занятость детей и подростков"</w:t>
            </w:r>
          </w:p>
        </w:tc>
        <w:tc>
          <w:tcPr>
            <w:tcW w:w="1701" w:type="dxa"/>
            <w:gridSpan w:val="2"/>
            <w:tcBorders>
              <w:top w:val="single" w:sz="4" w:space="0" w:color="auto"/>
              <w:left w:val="nil"/>
              <w:bottom w:val="single" w:sz="4" w:space="0" w:color="auto"/>
              <w:right w:val="single" w:sz="4" w:space="0" w:color="auto"/>
            </w:tcBorders>
            <w:shd w:val="clear" w:color="auto" w:fill="D9D9D9" w:themeFill="background1" w:themeFillShade="D9"/>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43 4 00 00000</w:t>
            </w:r>
          </w:p>
        </w:tc>
        <w:tc>
          <w:tcPr>
            <w:tcW w:w="1283" w:type="dxa"/>
            <w:tcBorders>
              <w:top w:val="nil"/>
              <w:left w:val="nil"/>
              <w:bottom w:val="single" w:sz="4" w:space="0" w:color="auto"/>
              <w:right w:val="single" w:sz="4" w:space="0" w:color="auto"/>
            </w:tcBorders>
            <w:shd w:val="clear" w:color="auto" w:fill="D9D9D9" w:themeFill="background1" w:themeFillShade="D9"/>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3 880,5</w:t>
            </w:r>
          </w:p>
        </w:tc>
        <w:tc>
          <w:tcPr>
            <w:tcW w:w="1228" w:type="dxa"/>
            <w:tcBorders>
              <w:top w:val="nil"/>
              <w:left w:val="nil"/>
              <w:bottom w:val="single" w:sz="4" w:space="0" w:color="auto"/>
              <w:right w:val="single" w:sz="4" w:space="0" w:color="auto"/>
            </w:tcBorders>
            <w:shd w:val="clear" w:color="auto" w:fill="D9D9D9" w:themeFill="background1" w:themeFillShade="D9"/>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3 858,9</w:t>
            </w:r>
          </w:p>
        </w:tc>
        <w:tc>
          <w:tcPr>
            <w:tcW w:w="586" w:type="dxa"/>
            <w:tcBorders>
              <w:top w:val="nil"/>
              <w:left w:val="nil"/>
              <w:bottom w:val="single" w:sz="4" w:space="0" w:color="auto"/>
              <w:right w:val="single" w:sz="4" w:space="0" w:color="auto"/>
            </w:tcBorders>
            <w:shd w:val="clear" w:color="auto" w:fill="D9D9D9" w:themeFill="background1" w:themeFillShade="D9"/>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99,4</w:t>
            </w:r>
          </w:p>
        </w:tc>
      </w:tr>
      <w:tr w:rsidR="008E3908" w:rsidRPr="008E3908" w:rsidTr="00976A86">
        <w:trPr>
          <w:trHeight w:val="20"/>
        </w:trPr>
        <w:tc>
          <w:tcPr>
            <w:tcW w:w="5637" w:type="dxa"/>
            <w:tcBorders>
              <w:top w:val="nil"/>
              <w:left w:val="single" w:sz="4" w:space="0" w:color="auto"/>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О. м. - Реализация мероприятий по организации отдыха, оздоровления и занятости детей и подростков в муниципальных образовательных организациях</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43 4 01 00000</w:t>
            </w: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0707</w:t>
            </w:r>
          </w:p>
        </w:tc>
        <w:tc>
          <w:tcPr>
            <w:tcW w:w="1283"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3 880,5</w:t>
            </w:r>
          </w:p>
        </w:tc>
        <w:tc>
          <w:tcPr>
            <w:tcW w:w="1228"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3 858,9</w:t>
            </w:r>
          </w:p>
        </w:tc>
        <w:tc>
          <w:tcPr>
            <w:tcW w:w="586"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99,4</w:t>
            </w:r>
          </w:p>
        </w:tc>
      </w:tr>
      <w:tr w:rsidR="008E3908" w:rsidRPr="008E3908" w:rsidTr="00976A86">
        <w:trPr>
          <w:trHeight w:val="20"/>
        </w:trPr>
        <w:tc>
          <w:tcPr>
            <w:tcW w:w="563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П/п "Обеспечение реализации и прочие мероприятия МП"</w:t>
            </w:r>
          </w:p>
        </w:tc>
        <w:tc>
          <w:tcPr>
            <w:tcW w:w="1701" w:type="dxa"/>
            <w:gridSpan w:val="2"/>
            <w:tcBorders>
              <w:top w:val="single" w:sz="4" w:space="0" w:color="auto"/>
              <w:left w:val="nil"/>
              <w:bottom w:val="single" w:sz="4" w:space="0" w:color="auto"/>
              <w:right w:val="single" w:sz="4" w:space="0" w:color="auto"/>
            </w:tcBorders>
            <w:shd w:val="clear" w:color="auto" w:fill="D9D9D9" w:themeFill="background1" w:themeFillShade="D9"/>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43 5 00 00000</w:t>
            </w:r>
          </w:p>
        </w:tc>
        <w:tc>
          <w:tcPr>
            <w:tcW w:w="1283" w:type="dxa"/>
            <w:tcBorders>
              <w:top w:val="nil"/>
              <w:left w:val="nil"/>
              <w:bottom w:val="single" w:sz="4" w:space="0" w:color="auto"/>
              <w:right w:val="single" w:sz="4" w:space="0" w:color="auto"/>
            </w:tcBorders>
            <w:shd w:val="clear" w:color="auto" w:fill="D9D9D9" w:themeFill="background1" w:themeFillShade="D9"/>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57 710,6</w:t>
            </w:r>
          </w:p>
        </w:tc>
        <w:tc>
          <w:tcPr>
            <w:tcW w:w="1228" w:type="dxa"/>
            <w:tcBorders>
              <w:top w:val="nil"/>
              <w:left w:val="nil"/>
              <w:bottom w:val="single" w:sz="4" w:space="0" w:color="auto"/>
              <w:right w:val="single" w:sz="4" w:space="0" w:color="auto"/>
            </w:tcBorders>
            <w:shd w:val="clear" w:color="auto" w:fill="D9D9D9" w:themeFill="background1" w:themeFillShade="D9"/>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55 994,2</w:t>
            </w:r>
          </w:p>
        </w:tc>
        <w:tc>
          <w:tcPr>
            <w:tcW w:w="586" w:type="dxa"/>
            <w:tcBorders>
              <w:top w:val="nil"/>
              <w:left w:val="nil"/>
              <w:bottom w:val="single" w:sz="4" w:space="0" w:color="auto"/>
              <w:right w:val="single" w:sz="4" w:space="0" w:color="auto"/>
            </w:tcBorders>
            <w:shd w:val="clear" w:color="auto" w:fill="D9D9D9" w:themeFill="background1" w:themeFillShade="D9"/>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97,0</w:t>
            </w:r>
          </w:p>
        </w:tc>
      </w:tr>
      <w:tr w:rsidR="008E3908" w:rsidRPr="008E3908" w:rsidTr="00976A86">
        <w:trPr>
          <w:trHeight w:val="20"/>
        </w:trPr>
        <w:tc>
          <w:tcPr>
            <w:tcW w:w="5637" w:type="dxa"/>
            <w:tcBorders>
              <w:top w:val="nil"/>
              <w:left w:val="single" w:sz="4" w:space="0" w:color="auto"/>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О. м. - Руководство и управление в сфере образования</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43 5 01 00000</w:t>
            </w: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0709</w:t>
            </w:r>
          </w:p>
        </w:tc>
        <w:tc>
          <w:tcPr>
            <w:tcW w:w="1283"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56 910,6</w:t>
            </w:r>
          </w:p>
        </w:tc>
        <w:tc>
          <w:tcPr>
            <w:tcW w:w="1228"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55 334,4</w:t>
            </w:r>
          </w:p>
        </w:tc>
        <w:tc>
          <w:tcPr>
            <w:tcW w:w="586"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97,2</w:t>
            </w:r>
          </w:p>
        </w:tc>
      </w:tr>
      <w:tr w:rsidR="008E3908" w:rsidRPr="008E3908" w:rsidTr="00976A86">
        <w:trPr>
          <w:trHeight w:val="20"/>
        </w:trPr>
        <w:tc>
          <w:tcPr>
            <w:tcW w:w="5637" w:type="dxa"/>
            <w:tcBorders>
              <w:top w:val="nil"/>
              <w:left w:val="single" w:sz="4" w:space="0" w:color="auto"/>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О. м. - Создание условий для безопасного и комфортного пребывания обучающихся в МБУ "ЧЦРО", развитие материальной базы МБУ "ЧЦРО"</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43 5 02 00000</w:t>
            </w: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0709</w:t>
            </w:r>
          </w:p>
        </w:tc>
        <w:tc>
          <w:tcPr>
            <w:tcW w:w="1283"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800,0</w:t>
            </w:r>
          </w:p>
        </w:tc>
        <w:tc>
          <w:tcPr>
            <w:tcW w:w="1228"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659,8</w:t>
            </w:r>
          </w:p>
        </w:tc>
        <w:tc>
          <w:tcPr>
            <w:tcW w:w="586"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82,5</w:t>
            </w:r>
          </w:p>
        </w:tc>
      </w:tr>
      <w:tr w:rsidR="008E3908" w:rsidRPr="008E3908" w:rsidTr="00976A86">
        <w:trPr>
          <w:trHeight w:val="20"/>
        </w:trPr>
        <w:tc>
          <w:tcPr>
            <w:tcW w:w="5637" w:type="dxa"/>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8E3908" w:rsidRPr="008E3908" w:rsidRDefault="008E3908" w:rsidP="008E3908">
            <w:pPr>
              <w:spacing w:after="0" w:line="240" w:lineRule="auto"/>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Развитие культуры, спорта и молодежной политики</w:t>
            </w:r>
          </w:p>
        </w:tc>
        <w:tc>
          <w:tcPr>
            <w:tcW w:w="1701" w:type="dxa"/>
            <w:gridSpan w:val="2"/>
            <w:tcBorders>
              <w:top w:val="single" w:sz="4" w:space="0" w:color="auto"/>
              <w:left w:val="nil"/>
              <w:bottom w:val="single" w:sz="4" w:space="0" w:color="auto"/>
              <w:right w:val="single" w:sz="4" w:space="0" w:color="auto"/>
            </w:tcBorders>
            <w:shd w:val="clear" w:color="auto" w:fill="A6A6A6" w:themeFill="background1" w:themeFillShade="A6"/>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b/>
                <w:bCs/>
                <w:sz w:val="18"/>
                <w:szCs w:val="18"/>
                <w:lang w:eastAsia="ru-RU"/>
              </w:rPr>
            </w:pPr>
            <w:r w:rsidRPr="008E3908">
              <w:rPr>
                <w:rFonts w:ascii="Times New Roman" w:eastAsia="Times New Roman" w:hAnsi="Times New Roman" w:cs="Times New Roman"/>
                <w:b/>
                <w:bCs/>
                <w:sz w:val="18"/>
                <w:szCs w:val="18"/>
                <w:lang w:eastAsia="ru-RU"/>
              </w:rPr>
              <w:t>44 0 00 00000</w:t>
            </w:r>
          </w:p>
        </w:tc>
        <w:tc>
          <w:tcPr>
            <w:tcW w:w="1283" w:type="dxa"/>
            <w:tcBorders>
              <w:top w:val="nil"/>
              <w:left w:val="nil"/>
              <w:bottom w:val="single" w:sz="4" w:space="0" w:color="auto"/>
              <w:right w:val="single" w:sz="4" w:space="0" w:color="auto"/>
            </w:tcBorders>
            <w:shd w:val="clear" w:color="auto" w:fill="A6A6A6" w:themeFill="background1" w:themeFillShade="A6"/>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10,0</w:t>
            </w:r>
          </w:p>
        </w:tc>
        <w:tc>
          <w:tcPr>
            <w:tcW w:w="1228" w:type="dxa"/>
            <w:tcBorders>
              <w:top w:val="nil"/>
              <w:left w:val="nil"/>
              <w:bottom w:val="single" w:sz="4" w:space="0" w:color="auto"/>
              <w:right w:val="single" w:sz="4" w:space="0" w:color="auto"/>
            </w:tcBorders>
            <w:shd w:val="clear" w:color="auto" w:fill="A6A6A6" w:themeFill="background1" w:themeFillShade="A6"/>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10,0</w:t>
            </w:r>
          </w:p>
        </w:tc>
        <w:tc>
          <w:tcPr>
            <w:tcW w:w="586" w:type="dxa"/>
            <w:tcBorders>
              <w:top w:val="nil"/>
              <w:left w:val="nil"/>
              <w:bottom w:val="single" w:sz="4" w:space="0" w:color="auto"/>
              <w:right w:val="single" w:sz="4" w:space="0" w:color="auto"/>
            </w:tcBorders>
            <w:shd w:val="clear" w:color="auto" w:fill="A6A6A6" w:themeFill="background1" w:themeFillShade="A6"/>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100</w:t>
            </w:r>
          </w:p>
        </w:tc>
      </w:tr>
      <w:tr w:rsidR="008E3908" w:rsidRPr="008E3908" w:rsidTr="00976A86">
        <w:trPr>
          <w:trHeight w:val="20"/>
        </w:trPr>
        <w:tc>
          <w:tcPr>
            <w:tcW w:w="563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П/п "Комплексные меры профилактики наркомании и других социально-негативных явлений"</w:t>
            </w:r>
          </w:p>
        </w:tc>
        <w:tc>
          <w:tcPr>
            <w:tcW w:w="1701" w:type="dxa"/>
            <w:gridSpan w:val="2"/>
            <w:tcBorders>
              <w:top w:val="single" w:sz="4" w:space="0" w:color="auto"/>
              <w:left w:val="nil"/>
              <w:bottom w:val="single" w:sz="4" w:space="0" w:color="auto"/>
              <w:right w:val="single" w:sz="4" w:space="0" w:color="auto"/>
            </w:tcBorders>
            <w:shd w:val="clear" w:color="auto" w:fill="D9D9D9" w:themeFill="background1" w:themeFillShade="D9"/>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44 7 00 00000</w:t>
            </w:r>
          </w:p>
        </w:tc>
        <w:tc>
          <w:tcPr>
            <w:tcW w:w="1283" w:type="dxa"/>
            <w:tcBorders>
              <w:top w:val="nil"/>
              <w:left w:val="nil"/>
              <w:bottom w:val="single" w:sz="4" w:space="0" w:color="auto"/>
              <w:right w:val="single" w:sz="4" w:space="0" w:color="auto"/>
            </w:tcBorders>
            <w:shd w:val="clear" w:color="auto" w:fill="D9D9D9" w:themeFill="background1" w:themeFillShade="D9"/>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10,0</w:t>
            </w:r>
          </w:p>
        </w:tc>
        <w:tc>
          <w:tcPr>
            <w:tcW w:w="1228" w:type="dxa"/>
            <w:tcBorders>
              <w:top w:val="nil"/>
              <w:left w:val="nil"/>
              <w:bottom w:val="single" w:sz="4" w:space="0" w:color="auto"/>
              <w:right w:val="single" w:sz="4" w:space="0" w:color="auto"/>
            </w:tcBorders>
            <w:shd w:val="clear" w:color="auto" w:fill="D9D9D9" w:themeFill="background1" w:themeFillShade="D9"/>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10,0</w:t>
            </w:r>
          </w:p>
        </w:tc>
        <w:tc>
          <w:tcPr>
            <w:tcW w:w="586" w:type="dxa"/>
            <w:tcBorders>
              <w:top w:val="nil"/>
              <w:left w:val="nil"/>
              <w:bottom w:val="single" w:sz="4" w:space="0" w:color="auto"/>
              <w:right w:val="single" w:sz="4" w:space="0" w:color="auto"/>
            </w:tcBorders>
            <w:shd w:val="clear" w:color="auto" w:fill="D9D9D9" w:themeFill="background1" w:themeFillShade="D9"/>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100</w:t>
            </w:r>
          </w:p>
        </w:tc>
      </w:tr>
      <w:tr w:rsidR="008E3908" w:rsidRPr="008E3908" w:rsidTr="00976A86">
        <w:trPr>
          <w:trHeight w:val="20"/>
        </w:trPr>
        <w:tc>
          <w:tcPr>
            <w:tcW w:w="5637" w:type="dxa"/>
            <w:tcBorders>
              <w:top w:val="nil"/>
              <w:left w:val="single" w:sz="4" w:space="0" w:color="auto"/>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О. м. - Профилактика незаконного потребления наркотических средств и психотропных веществ, наркомании и других социально-негативных явлений на территории Чунского р-на</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44 7 01 00000</w:t>
            </w: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0709</w:t>
            </w:r>
          </w:p>
        </w:tc>
        <w:tc>
          <w:tcPr>
            <w:tcW w:w="1283"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10,0</w:t>
            </w:r>
          </w:p>
        </w:tc>
        <w:tc>
          <w:tcPr>
            <w:tcW w:w="1228"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10,0</w:t>
            </w:r>
          </w:p>
        </w:tc>
        <w:tc>
          <w:tcPr>
            <w:tcW w:w="586"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100</w:t>
            </w:r>
          </w:p>
        </w:tc>
      </w:tr>
      <w:tr w:rsidR="008E3908" w:rsidRPr="008E3908" w:rsidTr="00976A86">
        <w:trPr>
          <w:trHeight w:val="20"/>
        </w:trPr>
        <w:tc>
          <w:tcPr>
            <w:tcW w:w="5637" w:type="dxa"/>
            <w:tcBorders>
              <w:top w:val="nil"/>
              <w:left w:val="single" w:sz="4" w:space="0" w:color="auto"/>
              <w:bottom w:val="single" w:sz="4" w:space="0" w:color="auto"/>
              <w:right w:val="single" w:sz="4" w:space="0" w:color="auto"/>
            </w:tcBorders>
            <w:shd w:val="clear" w:color="auto" w:fill="A6A6A6" w:themeFill="background1" w:themeFillShade="A6"/>
            <w:vAlign w:val="center"/>
            <w:hideMark/>
          </w:tcPr>
          <w:p w:rsidR="008E3908" w:rsidRPr="008E3908" w:rsidRDefault="008E3908" w:rsidP="008E3908">
            <w:pPr>
              <w:spacing w:after="0" w:line="240" w:lineRule="auto"/>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Развитие коммунальной инфраструктуры объектов социальной сферы, находящихся в муниципальной собственности Чунского РМО</w:t>
            </w:r>
          </w:p>
        </w:tc>
        <w:tc>
          <w:tcPr>
            <w:tcW w:w="1701" w:type="dxa"/>
            <w:gridSpan w:val="2"/>
            <w:tcBorders>
              <w:top w:val="single" w:sz="4" w:space="0" w:color="auto"/>
              <w:left w:val="nil"/>
              <w:bottom w:val="single" w:sz="4" w:space="0" w:color="auto"/>
              <w:right w:val="single" w:sz="4" w:space="0" w:color="auto"/>
            </w:tcBorders>
            <w:shd w:val="clear" w:color="auto" w:fill="A6A6A6" w:themeFill="background1" w:themeFillShade="A6"/>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b/>
                <w:bCs/>
                <w:sz w:val="18"/>
                <w:szCs w:val="18"/>
                <w:lang w:eastAsia="ru-RU"/>
              </w:rPr>
            </w:pPr>
            <w:r w:rsidRPr="008E3908">
              <w:rPr>
                <w:rFonts w:ascii="Times New Roman" w:eastAsia="Times New Roman" w:hAnsi="Times New Roman" w:cs="Times New Roman"/>
                <w:b/>
                <w:bCs/>
                <w:sz w:val="18"/>
                <w:szCs w:val="18"/>
                <w:lang w:eastAsia="ru-RU"/>
              </w:rPr>
              <w:t>47 0 00 00000</w:t>
            </w:r>
          </w:p>
        </w:tc>
        <w:tc>
          <w:tcPr>
            <w:tcW w:w="1283" w:type="dxa"/>
            <w:tcBorders>
              <w:top w:val="nil"/>
              <w:left w:val="nil"/>
              <w:bottom w:val="single" w:sz="4" w:space="0" w:color="auto"/>
              <w:right w:val="single" w:sz="4" w:space="0" w:color="auto"/>
            </w:tcBorders>
            <w:shd w:val="clear" w:color="auto" w:fill="A6A6A6" w:themeFill="background1" w:themeFillShade="A6"/>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1 527,9</w:t>
            </w:r>
          </w:p>
        </w:tc>
        <w:tc>
          <w:tcPr>
            <w:tcW w:w="1228" w:type="dxa"/>
            <w:tcBorders>
              <w:top w:val="nil"/>
              <w:left w:val="nil"/>
              <w:bottom w:val="single" w:sz="4" w:space="0" w:color="auto"/>
              <w:right w:val="single" w:sz="4" w:space="0" w:color="auto"/>
            </w:tcBorders>
            <w:shd w:val="clear" w:color="auto" w:fill="A6A6A6" w:themeFill="background1" w:themeFillShade="A6"/>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1 235,9</w:t>
            </w:r>
          </w:p>
        </w:tc>
        <w:tc>
          <w:tcPr>
            <w:tcW w:w="586" w:type="dxa"/>
            <w:tcBorders>
              <w:top w:val="nil"/>
              <w:left w:val="nil"/>
              <w:bottom w:val="single" w:sz="4" w:space="0" w:color="auto"/>
              <w:right w:val="single" w:sz="4" w:space="0" w:color="auto"/>
            </w:tcBorders>
            <w:shd w:val="clear" w:color="auto" w:fill="A6A6A6" w:themeFill="background1" w:themeFillShade="A6"/>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80,9</w:t>
            </w:r>
          </w:p>
        </w:tc>
      </w:tr>
      <w:tr w:rsidR="008E3908" w:rsidRPr="008E3908" w:rsidTr="00976A86">
        <w:trPr>
          <w:trHeight w:val="20"/>
        </w:trPr>
        <w:tc>
          <w:tcPr>
            <w:tcW w:w="563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П/п "Модернизация коммунальной инфраструктуры объектов социальной сферы, находящихся в муниципальной собственности Чунского РМО"</w:t>
            </w:r>
          </w:p>
        </w:tc>
        <w:tc>
          <w:tcPr>
            <w:tcW w:w="1701" w:type="dxa"/>
            <w:gridSpan w:val="2"/>
            <w:tcBorders>
              <w:top w:val="single" w:sz="4" w:space="0" w:color="auto"/>
              <w:left w:val="nil"/>
              <w:bottom w:val="single" w:sz="4" w:space="0" w:color="auto"/>
              <w:right w:val="single" w:sz="4" w:space="0" w:color="auto"/>
            </w:tcBorders>
            <w:shd w:val="clear" w:color="auto" w:fill="D9D9D9" w:themeFill="background1" w:themeFillShade="D9"/>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47 1 00 00000</w:t>
            </w:r>
          </w:p>
        </w:tc>
        <w:tc>
          <w:tcPr>
            <w:tcW w:w="1283" w:type="dxa"/>
            <w:tcBorders>
              <w:top w:val="nil"/>
              <w:left w:val="nil"/>
              <w:bottom w:val="single" w:sz="4" w:space="0" w:color="auto"/>
              <w:right w:val="single" w:sz="4" w:space="0" w:color="auto"/>
            </w:tcBorders>
            <w:shd w:val="clear" w:color="auto" w:fill="D9D9D9" w:themeFill="background1" w:themeFillShade="D9"/>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600,0</w:t>
            </w:r>
          </w:p>
        </w:tc>
        <w:tc>
          <w:tcPr>
            <w:tcW w:w="1228" w:type="dxa"/>
            <w:tcBorders>
              <w:top w:val="nil"/>
              <w:left w:val="nil"/>
              <w:bottom w:val="single" w:sz="4" w:space="0" w:color="auto"/>
              <w:right w:val="single" w:sz="4" w:space="0" w:color="auto"/>
            </w:tcBorders>
            <w:shd w:val="clear" w:color="auto" w:fill="D9D9D9" w:themeFill="background1" w:themeFillShade="D9"/>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594,9</w:t>
            </w:r>
          </w:p>
        </w:tc>
        <w:tc>
          <w:tcPr>
            <w:tcW w:w="586" w:type="dxa"/>
            <w:tcBorders>
              <w:top w:val="nil"/>
              <w:left w:val="nil"/>
              <w:bottom w:val="single" w:sz="4" w:space="0" w:color="auto"/>
              <w:right w:val="single" w:sz="4" w:space="0" w:color="auto"/>
            </w:tcBorders>
            <w:shd w:val="clear" w:color="auto" w:fill="D9D9D9" w:themeFill="background1" w:themeFillShade="D9"/>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99,2</w:t>
            </w:r>
          </w:p>
        </w:tc>
      </w:tr>
      <w:tr w:rsidR="008E3908" w:rsidRPr="008E3908" w:rsidTr="00976A86">
        <w:trPr>
          <w:trHeight w:val="20"/>
        </w:trPr>
        <w:tc>
          <w:tcPr>
            <w:tcW w:w="5637" w:type="dxa"/>
            <w:tcBorders>
              <w:top w:val="nil"/>
              <w:left w:val="single" w:sz="4" w:space="0" w:color="auto"/>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 xml:space="preserve">О. м. - Проведение выборочного кап. ремонта участков инженерных сетей в границах эксплуатационной </w:t>
            </w:r>
            <w:proofErr w:type="spellStart"/>
            <w:r w:rsidRPr="008E3908">
              <w:rPr>
                <w:rFonts w:ascii="Times New Roman" w:eastAsia="Times New Roman" w:hAnsi="Times New Roman" w:cs="Times New Roman"/>
                <w:sz w:val="20"/>
                <w:szCs w:val="20"/>
                <w:lang w:eastAsia="ru-RU"/>
              </w:rPr>
              <w:t>отв-ти</w:t>
            </w:r>
            <w:proofErr w:type="spellEnd"/>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47 1 03 00000</w:t>
            </w: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0701</w:t>
            </w:r>
          </w:p>
        </w:tc>
        <w:tc>
          <w:tcPr>
            <w:tcW w:w="1283"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600,0</w:t>
            </w:r>
          </w:p>
        </w:tc>
        <w:tc>
          <w:tcPr>
            <w:tcW w:w="1228"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594,9</w:t>
            </w:r>
          </w:p>
        </w:tc>
        <w:tc>
          <w:tcPr>
            <w:tcW w:w="586"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99,2</w:t>
            </w:r>
          </w:p>
        </w:tc>
      </w:tr>
      <w:tr w:rsidR="008E3908" w:rsidRPr="008E3908" w:rsidTr="00976A86">
        <w:trPr>
          <w:trHeight w:val="20"/>
        </w:trPr>
        <w:tc>
          <w:tcPr>
            <w:tcW w:w="563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 xml:space="preserve">П/п "Энергосбережение и повышение </w:t>
            </w:r>
            <w:proofErr w:type="spellStart"/>
            <w:r w:rsidRPr="008E3908">
              <w:rPr>
                <w:rFonts w:ascii="Times New Roman" w:eastAsia="Times New Roman" w:hAnsi="Times New Roman" w:cs="Times New Roman"/>
                <w:sz w:val="20"/>
                <w:szCs w:val="20"/>
                <w:lang w:eastAsia="ru-RU"/>
              </w:rPr>
              <w:t>энергетич</w:t>
            </w:r>
            <w:proofErr w:type="spellEnd"/>
            <w:r w:rsidRPr="008E3908">
              <w:rPr>
                <w:rFonts w:ascii="Times New Roman" w:eastAsia="Times New Roman" w:hAnsi="Times New Roman" w:cs="Times New Roman"/>
                <w:sz w:val="20"/>
                <w:szCs w:val="20"/>
                <w:lang w:eastAsia="ru-RU"/>
              </w:rPr>
              <w:t xml:space="preserve">. </w:t>
            </w:r>
            <w:proofErr w:type="spellStart"/>
            <w:r w:rsidRPr="008E3908">
              <w:rPr>
                <w:rFonts w:ascii="Times New Roman" w:eastAsia="Times New Roman" w:hAnsi="Times New Roman" w:cs="Times New Roman"/>
                <w:sz w:val="20"/>
                <w:szCs w:val="20"/>
                <w:lang w:eastAsia="ru-RU"/>
              </w:rPr>
              <w:t>эфф-ти</w:t>
            </w:r>
            <w:proofErr w:type="spellEnd"/>
            <w:r w:rsidRPr="008E3908">
              <w:rPr>
                <w:rFonts w:ascii="Times New Roman" w:eastAsia="Times New Roman" w:hAnsi="Times New Roman" w:cs="Times New Roman"/>
                <w:sz w:val="20"/>
                <w:szCs w:val="20"/>
                <w:lang w:eastAsia="ru-RU"/>
              </w:rPr>
              <w:t xml:space="preserve"> объектов соц. сферы, </w:t>
            </w:r>
            <w:proofErr w:type="spellStart"/>
            <w:r w:rsidRPr="008E3908">
              <w:rPr>
                <w:rFonts w:ascii="Times New Roman" w:eastAsia="Times New Roman" w:hAnsi="Times New Roman" w:cs="Times New Roman"/>
                <w:sz w:val="20"/>
                <w:szCs w:val="20"/>
                <w:lang w:eastAsia="ru-RU"/>
              </w:rPr>
              <w:t>наход-ся</w:t>
            </w:r>
            <w:proofErr w:type="spellEnd"/>
            <w:r w:rsidRPr="008E3908">
              <w:rPr>
                <w:rFonts w:ascii="Times New Roman" w:eastAsia="Times New Roman" w:hAnsi="Times New Roman" w:cs="Times New Roman"/>
                <w:sz w:val="20"/>
                <w:szCs w:val="20"/>
                <w:lang w:eastAsia="ru-RU"/>
              </w:rPr>
              <w:t xml:space="preserve"> в </w:t>
            </w:r>
            <w:proofErr w:type="spellStart"/>
            <w:r w:rsidRPr="008E3908">
              <w:rPr>
                <w:rFonts w:ascii="Times New Roman" w:eastAsia="Times New Roman" w:hAnsi="Times New Roman" w:cs="Times New Roman"/>
                <w:sz w:val="20"/>
                <w:szCs w:val="20"/>
                <w:lang w:eastAsia="ru-RU"/>
              </w:rPr>
              <w:t>мун</w:t>
            </w:r>
            <w:proofErr w:type="spellEnd"/>
            <w:r w:rsidRPr="008E3908">
              <w:rPr>
                <w:rFonts w:ascii="Times New Roman" w:eastAsia="Times New Roman" w:hAnsi="Times New Roman" w:cs="Times New Roman"/>
                <w:sz w:val="20"/>
                <w:szCs w:val="20"/>
                <w:lang w:eastAsia="ru-RU"/>
              </w:rPr>
              <w:t>. собств. Чунского РМО"</w:t>
            </w:r>
          </w:p>
        </w:tc>
        <w:tc>
          <w:tcPr>
            <w:tcW w:w="1701" w:type="dxa"/>
            <w:gridSpan w:val="2"/>
            <w:tcBorders>
              <w:top w:val="single" w:sz="4" w:space="0" w:color="auto"/>
              <w:left w:val="nil"/>
              <w:bottom w:val="single" w:sz="4" w:space="0" w:color="auto"/>
              <w:right w:val="single" w:sz="4" w:space="0" w:color="auto"/>
            </w:tcBorders>
            <w:shd w:val="clear" w:color="auto" w:fill="D9D9D9" w:themeFill="background1" w:themeFillShade="D9"/>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47 2 00 00000</w:t>
            </w:r>
          </w:p>
        </w:tc>
        <w:tc>
          <w:tcPr>
            <w:tcW w:w="1283" w:type="dxa"/>
            <w:tcBorders>
              <w:top w:val="nil"/>
              <w:left w:val="nil"/>
              <w:bottom w:val="single" w:sz="4" w:space="0" w:color="auto"/>
              <w:right w:val="single" w:sz="4" w:space="0" w:color="auto"/>
            </w:tcBorders>
            <w:shd w:val="clear" w:color="auto" w:fill="D9D9D9" w:themeFill="background1" w:themeFillShade="D9"/>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927,9</w:t>
            </w:r>
          </w:p>
        </w:tc>
        <w:tc>
          <w:tcPr>
            <w:tcW w:w="1228" w:type="dxa"/>
            <w:tcBorders>
              <w:top w:val="nil"/>
              <w:left w:val="nil"/>
              <w:bottom w:val="single" w:sz="4" w:space="0" w:color="auto"/>
              <w:right w:val="single" w:sz="4" w:space="0" w:color="auto"/>
            </w:tcBorders>
            <w:shd w:val="clear" w:color="auto" w:fill="D9D9D9" w:themeFill="background1" w:themeFillShade="D9"/>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641,0</w:t>
            </w:r>
          </w:p>
        </w:tc>
        <w:tc>
          <w:tcPr>
            <w:tcW w:w="586" w:type="dxa"/>
            <w:tcBorders>
              <w:top w:val="nil"/>
              <w:left w:val="nil"/>
              <w:bottom w:val="single" w:sz="4" w:space="0" w:color="auto"/>
              <w:right w:val="single" w:sz="4" w:space="0" w:color="auto"/>
            </w:tcBorders>
            <w:shd w:val="clear" w:color="auto" w:fill="D9D9D9" w:themeFill="background1" w:themeFillShade="D9"/>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69,1</w:t>
            </w:r>
          </w:p>
        </w:tc>
      </w:tr>
      <w:tr w:rsidR="008E3908" w:rsidRPr="008E3908" w:rsidTr="00976A86">
        <w:trPr>
          <w:trHeight w:val="20"/>
        </w:trPr>
        <w:tc>
          <w:tcPr>
            <w:tcW w:w="5637" w:type="dxa"/>
            <w:vMerge w:val="restart"/>
            <w:tcBorders>
              <w:top w:val="nil"/>
              <w:left w:val="single" w:sz="4" w:space="0" w:color="auto"/>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О. м. - Проведение поверки приборов коммерческого учета энергетических ресурсов</w:t>
            </w:r>
          </w:p>
        </w:tc>
        <w:tc>
          <w:tcPr>
            <w:tcW w:w="1134"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47 2 02 00000</w:t>
            </w: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0701</w:t>
            </w:r>
          </w:p>
        </w:tc>
        <w:tc>
          <w:tcPr>
            <w:tcW w:w="1283"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638,4</w:t>
            </w:r>
          </w:p>
        </w:tc>
        <w:tc>
          <w:tcPr>
            <w:tcW w:w="1228"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456,4</w:t>
            </w:r>
          </w:p>
        </w:tc>
        <w:tc>
          <w:tcPr>
            <w:tcW w:w="586"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71,5</w:t>
            </w:r>
          </w:p>
        </w:tc>
      </w:tr>
      <w:tr w:rsidR="008E3908" w:rsidRPr="008E3908" w:rsidTr="00976A86">
        <w:trPr>
          <w:trHeight w:val="20"/>
        </w:trPr>
        <w:tc>
          <w:tcPr>
            <w:tcW w:w="5637" w:type="dxa"/>
            <w:vMerge/>
            <w:tcBorders>
              <w:top w:val="nil"/>
              <w:left w:val="single" w:sz="4" w:space="0" w:color="auto"/>
              <w:bottom w:val="single" w:sz="4" w:space="0" w:color="auto"/>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tcMar>
              <w:left w:w="0" w:type="dxa"/>
              <w:right w:w="0" w:type="dxa"/>
            </w:tcMar>
            <w:vAlign w:val="center"/>
            <w:hideMark/>
          </w:tcPr>
          <w:p w:rsidR="008E3908" w:rsidRPr="008E3908" w:rsidRDefault="008E3908" w:rsidP="008E3908">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0702</w:t>
            </w:r>
          </w:p>
        </w:tc>
        <w:tc>
          <w:tcPr>
            <w:tcW w:w="1283"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236,5</w:t>
            </w:r>
          </w:p>
        </w:tc>
        <w:tc>
          <w:tcPr>
            <w:tcW w:w="1228"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131,6</w:t>
            </w:r>
          </w:p>
        </w:tc>
        <w:tc>
          <w:tcPr>
            <w:tcW w:w="586"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55,7</w:t>
            </w:r>
          </w:p>
        </w:tc>
      </w:tr>
      <w:tr w:rsidR="008E3908" w:rsidRPr="008E3908" w:rsidTr="00976A86">
        <w:trPr>
          <w:trHeight w:val="20"/>
        </w:trPr>
        <w:tc>
          <w:tcPr>
            <w:tcW w:w="5637" w:type="dxa"/>
            <w:vMerge/>
            <w:tcBorders>
              <w:top w:val="nil"/>
              <w:left w:val="single" w:sz="4" w:space="0" w:color="auto"/>
              <w:bottom w:val="single" w:sz="4" w:space="0" w:color="auto"/>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tcMar>
              <w:left w:w="0" w:type="dxa"/>
              <w:right w:w="0" w:type="dxa"/>
            </w:tcMar>
            <w:vAlign w:val="center"/>
            <w:hideMark/>
          </w:tcPr>
          <w:p w:rsidR="008E3908" w:rsidRPr="008E3908" w:rsidRDefault="008E3908" w:rsidP="008E3908">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0703</w:t>
            </w:r>
          </w:p>
        </w:tc>
        <w:tc>
          <w:tcPr>
            <w:tcW w:w="1283"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2,0</w:t>
            </w:r>
          </w:p>
        </w:tc>
        <w:tc>
          <w:tcPr>
            <w:tcW w:w="1228"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2,0</w:t>
            </w:r>
          </w:p>
        </w:tc>
        <w:tc>
          <w:tcPr>
            <w:tcW w:w="586" w:type="dxa"/>
            <w:tcBorders>
              <w:top w:val="nil"/>
              <w:left w:val="nil"/>
              <w:bottom w:val="single" w:sz="4"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100</w:t>
            </w:r>
          </w:p>
        </w:tc>
      </w:tr>
      <w:tr w:rsidR="008E3908" w:rsidRPr="008E3908" w:rsidTr="00976A86">
        <w:trPr>
          <w:trHeight w:val="20"/>
        </w:trPr>
        <w:tc>
          <w:tcPr>
            <w:tcW w:w="5637" w:type="dxa"/>
            <w:vMerge/>
            <w:tcBorders>
              <w:top w:val="nil"/>
              <w:left w:val="single" w:sz="4" w:space="0" w:color="auto"/>
              <w:bottom w:val="single" w:sz="12" w:space="0" w:color="auto"/>
              <w:right w:val="single" w:sz="4" w:space="0" w:color="auto"/>
            </w:tcBorders>
            <w:vAlign w:val="center"/>
            <w:hideMark/>
          </w:tcPr>
          <w:p w:rsidR="008E3908" w:rsidRPr="008E3908" w:rsidRDefault="008E3908" w:rsidP="008E3908">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12" w:space="0" w:color="auto"/>
              <w:right w:val="single" w:sz="4" w:space="0" w:color="auto"/>
            </w:tcBorders>
            <w:tcMar>
              <w:left w:w="0" w:type="dxa"/>
              <w:right w:w="0" w:type="dxa"/>
            </w:tcMar>
            <w:vAlign w:val="center"/>
            <w:hideMark/>
          </w:tcPr>
          <w:p w:rsidR="008E3908" w:rsidRPr="008E3908" w:rsidRDefault="008E3908" w:rsidP="008E3908">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E3908" w:rsidRPr="008E3908" w:rsidRDefault="008E3908" w:rsidP="008E3908">
            <w:pPr>
              <w:spacing w:after="0" w:line="240" w:lineRule="auto"/>
              <w:jc w:val="center"/>
              <w:rPr>
                <w:rFonts w:ascii="Times New Roman" w:eastAsia="Times New Roman" w:hAnsi="Times New Roman" w:cs="Times New Roman"/>
                <w:sz w:val="18"/>
                <w:szCs w:val="18"/>
                <w:lang w:eastAsia="ru-RU"/>
              </w:rPr>
            </w:pPr>
            <w:r w:rsidRPr="008E3908">
              <w:rPr>
                <w:rFonts w:ascii="Times New Roman" w:eastAsia="Times New Roman" w:hAnsi="Times New Roman" w:cs="Times New Roman"/>
                <w:sz w:val="18"/>
                <w:szCs w:val="18"/>
                <w:lang w:eastAsia="ru-RU"/>
              </w:rPr>
              <w:t>0709</w:t>
            </w:r>
          </w:p>
        </w:tc>
        <w:tc>
          <w:tcPr>
            <w:tcW w:w="1283" w:type="dxa"/>
            <w:tcBorders>
              <w:top w:val="nil"/>
              <w:left w:val="nil"/>
              <w:bottom w:val="single" w:sz="12"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51,0</w:t>
            </w:r>
          </w:p>
        </w:tc>
        <w:tc>
          <w:tcPr>
            <w:tcW w:w="1228" w:type="dxa"/>
            <w:tcBorders>
              <w:top w:val="nil"/>
              <w:left w:val="nil"/>
              <w:bottom w:val="single" w:sz="12"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51,0</w:t>
            </w:r>
          </w:p>
        </w:tc>
        <w:tc>
          <w:tcPr>
            <w:tcW w:w="586" w:type="dxa"/>
            <w:tcBorders>
              <w:top w:val="nil"/>
              <w:left w:val="nil"/>
              <w:bottom w:val="single" w:sz="12" w:space="0" w:color="auto"/>
              <w:right w:val="single" w:sz="4" w:space="0" w:color="auto"/>
            </w:tcBorders>
            <w:shd w:val="clear" w:color="auto" w:fill="auto"/>
            <w:vAlign w:val="center"/>
            <w:hideMark/>
          </w:tcPr>
          <w:p w:rsidR="008E3908" w:rsidRPr="008E3908" w:rsidRDefault="008E3908" w:rsidP="008E3908">
            <w:pPr>
              <w:spacing w:after="0" w:line="240" w:lineRule="auto"/>
              <w:jc w:val="right"/>
              <w:rPr>
                <w:rFonts w:ascii="Times New Roman" w:eastAsia="Times New Roman" w:hAnsi="Times New Roman" w:cs="Times New Roman"/>
                <w:sz w:val="20"/>
                <w:szCs w:val="20"/>
                <w:lang w:eastAsia="ru-RU"/>
              </w:rPr>
            </w:pPr>
            <w:r w:rsidRPr="008E3908">
              <w:rPr>
                <w:rFonts w:ascii="Times New Roman" w:eastAsia="Times New Roman" w:hAnsi="Times New Roman" w:cs="Times New Roman"/>
                <w:sz w:val="20"/>
                <w:szCs w:val="20"/>
                <w:lang w:eastAsia="ru-RU"/>
              </w:rPr>
              <w:t>100</w:t>
            </w:r>
          </w:p>
        </w:tc>
      </w:tr>
      <w:tr w:rsidR="008E3908" w:rsidRPr="008E3908" w:rsidTr="00976A86">
        <w:trPr>
          <w:trHeight w:val="20"/>
        </w:trPr>
        <w:tc>
          <w:tcPr>
            <w:tcW w:w="7338"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8E3908" w:rsidRPr="008E3908" w:rsidRDefault="008E3908" w:rsidP="008E3908">
            <w:pPr>
              <w:spacing w:after="0" w:line="240" w:lineRule="auto"/>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Всего по МП:</w:t>
            </w:r>
          </w:p>
        </w:tc>
        <w:tc>
          <w:tcPr>
            <w:tcW w:w="128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1 105 914,3</w:t>
            </w:r>
          </w:p>
        </w:tc>
        <w:tc>
          <w:tcPr>
            <w:tcW w:w="122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1 093 863,9</w:t>
            </w:r>
          </w:p>
        </w:tc>
        <w:tc>
          <w:tcPr>
            <w:tcW w:w="58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8E3908" w:rsidRPr="008E3908" w:rsidRDefault="008E3908" w:rsidP="008E3908">
            <w:pPr>
              <w:spacing w:after="0" w:line="240" w:lineRule="auto"/>
              <w:jc w:val="right"/>
              <w:rPr>
                <w:rFonts w:ascii="Times New Roman" w:eastAsia="Times New Roman" w:hAnsi="Times New Roman" w:cs="Times New Roman"/>
                <w:b/>
                <w:bCs/>
                <w:sz w:val="20"/>
                <w:szCs w:val="20"/>
                <w:lang w:eastAsia="ru-RU"/>
              </w:rPr>
            </w:pPr>
            <w:r w:rsidRPr="008E3908">
              <w:rPr>
                <w:rFonts w:ascii="Times New Roman" w:eastAsia="Times New Roman" w:hAnsi="Times New Roman" w:cs="Times New Roman"/>
                <w:b/>
                <w:bCs/>
                <w:sz w:val="20"/>
                <w:szCs w:val="20"/>
                <w:lang w:eastAsia="ru-RU"/>
              </w:rPr>
              <w:t>98,9</w:t>
            </w:r>
          </w:p>
        </w:tc>
      </w:tr>
    </w:tbl>
    <w:p w:rsidR="008E3908" w:rsidRPr="008E3908" w:rsidRDefault="008E3908" w:rsidP="008E3908">
      <w:pPr>
        <w:spacing w:after="0" w:line="240" w:lineRule="auto"/>
        <w:jc w:val="both"/>
        <w:rPr>
          <w:rFonts w:ascii="Times New Roman" w:eastAsia="Calibri" w:hAnsi="Times New Roman" w:cs="Times New Roman"/>
          <w:sz w:val="24"/>
          <w:szCs w:val="24"/>
        </w:rPr>
      </w:pPr>
    </w:p>
    <w:p w:rsidR="008E3908" w:rsidRPr="008E3908" w:rsidRDefault="008E3908" w:rsidP="006F6208">
      <w:pPr>
        <w:spacing w:after="0" w:line="240" w:lineRule="auto"/>
        <w:ind w:firstLine="709"/>
        <w:jc w:val="both"/>
        <w:rPr>
          <w:rFonts w:ascii="Times New Roman" w:eastAsia="Calibri" w:hAnsi="Times New Roman" w:cs="Times New Roman"/>
          <w:sz w:val="24"/>
          <w:szCs w:val="24"/>
        </w:rPr>
      </w:pPr>
      <w:r w:rsidRPr="008E3908">
        <w:rPr>
          <w:rFonts w:ascii="Times New Roman" w:eastAsia="Calibri" w:hAnsi="Times New Roman" w:cs="Times New Roman"/>
          <w:sz w:val="24"/>
          <w:szCs w:val="24"/>
        </w:rPr>
        <w:t xml:space="preserve">В соответствии с требованиями пункта 3 статьи 179 Бюджетного кодекса, Отделом образования проведена </w:t>
      </w:r>
      <w:r w:rsidRPr="008E3908">
        <w:rPr>
          <w:rFonts w:ascii="Times New Roman" w:eastAsia="Times New Roman" w:hAnsi="Times New Roman" w:cs="Times New Roman"/>
          <w:sz w:val="24"/>
          <w:szCs w:val="24"/>
          <w:lang w:eastAsia="ru-RU"/>
        </w:rPr>
        <w:t>ежегодная оценка эффективности реализации муниципальной программы Чунского РМО</w:t>
      </w:r>
      <w:r w:rsidRPr="008E3908">
        <w:rPr>
          <w:rFonts w:ascii="Times New Roman" w:eastAsia="Calibri" w:hAnsi="Times New Roman" w:cs="Times New Roman"/>
          <w:sz w:val="24"/>
          <w:szCs w:val="24"/>
        </w:rPr>
        <w:t xml:space="preserve"> «Развитие системы образования», по которой ответственным исполнителем является Отдел образования. Согласно данным Отчета реализация указанной программы признана высокоэффективной.</w:t>
      </w:r>
    </w:p>
    <w:p w:rsidR="00AE0436" w:rsidRDefault="00AE0436" w:rsidP="00AE0436">
      <w:pPr>
        <w:spacing w:after="0" w:line="240" w:lineRule="auto"/>
        <w:ind w:left="709"/>
        <w:contextualSpacing/>
        <w:jc w:val="center"/>
        <w:rPr>
          <w:rFonts w:ascii="Times New Roman" w:eastAsia="Times New Roman" w:hAnsi="Times New Roman" w:cs="Times New Roman"/>
          <w:b/>
          <w:sz w:val="26"/>
          <w:szCs w:val="26"/>
          <w:lang w:eastAsia="ru-RU"/>
        </w:rPr>
      </w:pPr>
    </w:p>
    <w:p w:rsidR="00AE0436" w:rsidRPr="00CC47D4" w:rsidRDefault="002B40E9" w:rsidP="00AE0436">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6A6F4E" w:rsidRPr="00CC47D4">
        <w:rPr>
          <w:rFonts w:ascii="Times New Roman" w:eastAsia="Times New Roman" w:hAnsi="Times New Roman" w:cs="Times New Roman"/>
          <w:b/>
          <w:sz w:val="24"/>
          <w:szCs w:val="24"/>
          <w:lang w:eastAsia="ru-RU"/>
        </w:rPr>
        <w:t>.4.</w:t>
      </w:r>
      <w:r w:rsidR="00746210" w:rsidRPr="00CC47D4">
        <w:rPr>
          <w:rFonts w:ascii="Times New Roman" w:eastAsia="Times New Roman" w:hAnsi="Times New Roman" w:cs="Times New Roman"/>
          <w:b/>
          <w:sz w:val="24"/>
          <w:szCs w:val="24"/>
          <w:lang w:eastAsia="ru-RU"/>
        </w:rPr>
        <w:t xml:space="preserve"> </w:t>
      </w:r>
      <w:r w:rsidR="00AE0436" w:rsidRPr="00CC47D4">
        <w:rPr>
          <w:rFonts w:ascii="Times New Roman" w:eastAsia="Times New Roman" w:hAnsi="Times New Roman" w:cs="Times New Roman"/>
          <w:b/>
          <w:sz w:val="24"/>
          <w:szCs w:val="24"/>
          <w:lang w:eastAsia="ru-RU"/>
        </w:rPr>
        <w:t>Планирование и исполнение бюджетных ассигнований</w:t>
      </w:r>
    </w:p>
    <w:p w:rsidR="00746210" w:rsidRPr="00CC47D4" w:rsidRDefault="00AE0436" w:rsidP="00AE0436">
      <w:pPr>
        <w:spacing w:after="240" w:line="240" w:lineRule="auto"/>
        <w:jc w:val="center"/>
        <w:rPr>
          <w:rFonts w:ascii="Times New Roman" w:eastAsia="Times New Roman" w:hAnsi="Times New Roman" w:cs="Times New Roman"/>
          <w:b/>
          <w:sz w:val="24"/>
          <w:szCs w:val="24"/>
          <w:lang w:eastAsia="ru-RU"/>
        </w:rPr>
      </w:pPr>
      <w:r w:rsidRPr="00CC47D4">
        <w:rPr>
          <w:rFonts w:ascii="Times New Roman" w:eastAsia="Times New Roman" w:hAnsi="Times New Roman" w:cs="Times New Roman"/>
          <w:b/>
          <w:sz w:val="24"/>
          <w:szCs w:val="24"/>
          <w:lang w:eastAsia="ru-RU"/>
        </w:rPr>
        <w:t xml:space="preserve">ГРБС </w:t>
      </w:r>
      <w:r w:rsidR="00746210" w:rsidRPr="00CC47D4">
        <w:rPr>
          <w:rFonts w:ascii="Times New Roman" w:eastAsia="Times New Roman" w:hAnsi="Times New Roman" w:cs="Times New Roman"/>
          <w:b/>
          <w:sz w:val="24"/>
          <w:szCs w:val="24"/>
          <w:lang w:eastAsia="ru-RU"/>
        </w:rPr>
        <w:t>Отдел культуры, спорта и молодежной политики администрации Чунского района</w:t>
      </w:r>
    </w:p>
    <w:p w:rsidR="00B624E6" w:rsidRPr="00B624E6" w:rsidRDefault="00B624E6" w:rsidP="00B624E6">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B624E6">
        <w:rPr>
          <w:rFonts w:ascii="Times New Roman" w:eastAsia="Times New Roman" w:hAnsi="Times New Roman" w:cs="Times New Roman"/>
          <w:sz w:val="24"/>
          <w:szCs w:val="24"/>
          <w:lang w:eastAsia="ru-RU"/>
        </w:rPr>
        <w:t>В соответствии с нормами пункта 1 статьи 87 Бюджетного Кодекса РФ и Порядка ведения реестра расходных обязательств Чунского районного муниципального образования, утвержденного Постановлением администрации Чунского района от 17.07.2018 № 58 (с изменениями, внесенными Постановлением администрации Чунского района от 18.02.2019 № 11), в ОКСМП велся реестр расходных обязательств.</w:t>
      </w:r>
    </w:p>
    <w:p w:rsidR="00B624E6" w:rsidRPr="00B624E6" w:rsidRDefault="00B624E6" w:rsidP="00B624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24E6">
        <w:rPr>
          <w:rFonts w:ascii="Times New Roman" w:eastAsia="Times New Roman" w:hAnsi="Times New Roman" w:cs="Times New Roman"/>
          <w:sz w:val="24"/>
          <w:szCs w:val="24"/>
          <w:lang w:eastAsia="ru-RU"/>
        </w:rPr>
        <w:t>Расходные обязательства ГРБС ОКСМП на 2022 год и плановый период 2023-2024 годы установлены Приказом начальника ОКСМП от 01.10.2021 № 88</w:t>
      </w:r>
      <w:r w:rsidRPr="00B624E6">
        <w:rPr>
          <w:rFonts w:ascii="Arial" w:eastAsia="Times New Roman" w:hAnsi="Arial" w:cs="Arial"/>
          <w:sz w:val="24"/>
          <w:szCs w:val="24"/>
          <w:lang w:eastAsia="ru-RU"/>
        </w:rPr>
        <w:t>§</w:t>
      </w:r>
      <w:r w:rsidRPr="00B624E6">
        <w:rPr>
          <w:rFonts w:ascii="Times New Roman" w:eastAsia="Times New Roman" w:hAnsi="Times New Roman" w:cs="Times New Roman"/>
          <w:sz w:val="24"/>
          <w:szCs w:val="24"/>
          <w:lang w:eastAsia="ru-RU"/>
        </w:rPr>
        <w:t>1-ОД, в которое в течени</w:t>
      </w:r>
      <w:proofErr w:type="gramStart"/>
      <w:r w:rsidRPr="00B624E6">
        <w:rPr>
          <w:rFonts w:ascii="Times New Roman" w:eastAsia="Times New Roman" w:hAnsi="Times New Roman" w:cs="Times New Roman"/>
          <w:sz w:val="24"/>
          <w:szCs w:val="24"/>
          <w:lang w:eastAsia="ru-RU"/>
        </w:rPr>
        <w:t>и</w:t>
      </w:r>
      <w:proofErr w:type="gramEnd"/>
      <w:r w:rsidRPr="00B624E6">
        <w:rPr>
          <w:rFonts w:ascii="Times New Roman" w:eastAsia="Times New Roman" w:hAnsi="Times New Roman" w:cs="Times New Roman"/>
          <w:sz w:val="24"/>
          <w:szCs w:val="24"/>
          <w:lang w:eastAsia="ru-RU"/>
        </w:rPr>
        <w:t xml:space="preserve"> 2022 года вносились изменения и дополнения.</w:t>
      </w:r>
    </w:p>
    <w:p w:rsidR="00B624E6" w:rsidRPr="00B624E6" w:rsidRDefault="00B624E6" w:rsidP="00B624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24E6">
        <w:rPr>
          <w:rFonts w:ascii="Times New Roman" w:eastAsia="Times New Roman" w:hAnsi="Times New Roman" w:cs="Times New Roman"/>
          <w:sz w:val="24"/>
          <w:szCs w:val="24"/>
          <w:lang w:eastAsia="ru-RU"/>
        </w:rPr>
        <w:t xml:space="preserve">По данным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20" w:history="1">
        <w:r w:rsidRPr="00B624E6">
          <w:rPr>
            <w:rFonts w:ascii="Times New Roman" w:eastAsia="Times New Roman" w:hAnsi="Times New Roman" w:cs="Times New Roman"/>
            <w:sz w:val="24"/>
            <w:szCs w:val="24"/>
            <w:lang w:eastAsia="ru-RU"/>
          </w:rPr>
          <w:t>(ф. 0503127)</w:t>
        </w:r>
      </w:hyperlink>
      <w:r w:rsidRPr="00B624E6">
        <w:rPr>
          <w:rFonts w:ascii="Times New Roman" w:eastAsia="Times New Roman" w:hAnsi="Times New Roman" w:cs="Times New Roman"/>
          <w:sz w:val="24"/>
          <w:szCs w:val="24"/>
          <w:lang w:eastAsia="ru-RU"/>
        </w:rPr>
        <w:t xml:space="preserve"> из состава бюджетной отчетности на 01.01.2023, расходы ОКСМП за 2022 год исполнены в сумме 97 660,0 тыс. рублей или на 98,2 % от бюджетных ассигнований, </w:t>
      </w:r>
      <w:r w:rsidRPr="00B624E6">
        <w:rPr>
          <w:rFonts w:ascii="Times New Roman" w:eastAsia="Times New Roman" w:hAnsi="Times New Roman" w:cs="Times New Roman"/>
          <w:sz w:val="24"/>
          <w:szCs w:val="24"/>
          <w:lang w:eastAsia="ru-RU"/>
        </w:rPr>
        <w:lastRenderedPageBreak/>
        <w:t>утвержденных на текущий финансовый год сводной бюджетной росписью ГРБС от 27.12.2022 в сумме 99 417,8 тыс. рублей. Неисполненные ассигнования составили 1 757,8 тыс. рублей.</w:t>
      </w:r>
    </w:p>
    <w:p w:rsidR="00B624E6" w:rsidRPr="00B624E6" w:rsidRDefault="00B624E6" w:rsidP="00B624E6">
      <w:pPr>
        <w:autoSpaceDE w:val="0"/>
        <w:autoSpaceDN w:val="0"/>
        <w:adjustRightInd w:val="0"/>
        <w:spacing w:after="0" w:line="240" w:lineRule="auto"/>
        <w:ind w:firstLine="709"/>
        <w:jc w:val="both"/>
        <w:rPr>
          <w:rFonts w:ascii="Times New Roman" w:eastAsia="Times New Roman" w:hAnsi="Times New Roman" w:cs="Times New Roman"/>
          <w:sz w:val="24"/>
          <w:szCs w:val="24"/>
          <w:highlight w:val="green"/>
          <w:lang w:eastAsia="ru-RU"/>
        </w:rPr>
      </w:pPr>
      <w:r w:rsidRPr="00B624E6">
        <w:rPr>
          <w:rFonts w:ascii="Times New Roman" w:eastAsia="Times New Roman" w:hAnsi="Times New Roman" w:cs="Times New Roman"/>
          <w:sz w:val="24"/>
          <w:szCs w:val="24"/>
          <w:lang w:eastAsia="ru-RU"/>
        </w:rPr>
        <w:t xml:space="preserve">В соответствии со статей 158, 219.1 Бюджетного Кодекса РФ,  Порядка составления и ведения сводной бюджетной росписи районного бюджета и бюджетных росписей главных распорядителей (распорядителей) средств районного бюджета, утвержденного Приказом Учреждения финансовое управление администрации Чунского района от 25.11.2014 № 48-од,  ОКСМП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w:t>
      </w:r>
    </w:p>
    <w:p w:rsidR="00B624E6" w:rsidRPr="00B624E6" w:rsidRDefault="00B624E6" w:rsidP="00B624E6">
      <w:pPr>
        <w:autoSpaceDE w:val="0"/>
        <w:autoSpaceDN w:val="0"/>
        <w:adjustRightInd w:val="0"/>
        <w:spacing w:after="0" w:line="240" w:lineRule="auto"/>
        <w:ind w:firstLine="709"/>
        <w:jc w:val="both"/>
        <w:rPr>
          <w:rFonts w:ascii="Times New Roman" w:eastAsia="Times New Roman" w:hAnsi="Times New Roman" w:cs="Times New Roman"/>
          <w:sz w:val="24"/>
          <w:szCs w:val="24"/>
          <w:highlight w:val="green"/>
          <w:lang w:eastAsia="ru-RU"/>
        </w:rPr>
      </w:pPr>
      <w:r w:rsidRPr="00B624E6">
        <w:rPr>
          <w:rFonts w:ascii="Times New Roman" w:eastAsia="Times New Roman" w:hAnsi="Times New Roman" w:cs="Times New Roman"/>
          <w:sz w:val="24"/>
          <w:szCs w:val="24"/>
          <w:lang w:eastAsia="ru-RU"/>
        </w:rPr>
        <w:t xml:space="preserve">Приказом начальника ОКСМП (главным распорядителем бюджетных средств) от 10.01.2022 № 1§1-ОД утвержден «Порядок составления, утверждения и ведения бюджетных смет МКУ «Отдел культуры, спорта и молодежной политики администрации Чунского района» и подведомственных ему казенных учреждений». При этом представленный Порядок не соответствует Общим требованиям к порядку составления, утверждения и ведения бюджетных смет казенных учреждений, утвержденных приказом Министерства финансов Российской Федерации от 14 февраля 2018 г. № 26 н (далее- Приказ № 26 н). В нарушении норм п. 15 Приказа № 26 н, бюджетные сметы МКУ «ЦБО» и МКУ «ОКСМП» составлялись и велись путем утверждения показателей сметы в новой редакции, а не внесение изменений в показатели сметы осуществляется путем утверждения изменений показателей – сумм увеличения, отражающихся со знаком "плюс" и (или) уменьшения объемов сметных назначений, отражающихся со знаком "минус".  </w:t>
      </w:r>
    </w:p>
    <w:p w:rsidR="00B624E6" w:rsidRPr="00B624E6" w:rsidRDefault="00B624E6" w:rsidP="00B624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24E6">
        <w:rPr>
          <w:rFonts w:ascii="Times New Roman" w:eastAsia="Times New Roman" w:hAnsi="Times New Roman" w:cs="Times New Roman"/>
          <w:sz w:val="24"/>
          <w:szCs w:val="24"/>
          <w:lang w:eastAsia="ru-RU"/>
        </w:rPr>
        <w:t xml:space="preserve">Анализ распределения бюджетных ассигнований ОКСМП и их исполнения в 2022 году отражен в таблице № </w:t>
      </w:r>
      <w:r w:rsidR="00F47745">
        <w:rPr>
          <w:rFonts w:ascii="Times New Roman" w:eastAsia="Times New Roman" w:hAnsi="Times New Roman" w:cs="Times New Roman"/>
          <w:sz w:val="24"/>
          <w:szCs w:val="24"/>
          <w:lang w:eastAsia="ru-RU"/>
        </w:rPr>
        <w:t>18</w:t>
      </w:r>
      <w:r w:rsidRPr="00B624E6">
        <w:rPr>
          <w:rFonts w:ascii="Times New Roman" w:eastAsia="Times New Roman" w:hAnsi="Times New Roman" w:cs="Times New Roman"/>
          <w:sz w:val="24"/>
          <w:szCs w:val="24"/>
          <w:lang w:eastAsia="ru-RU"/>
        </w:rPr>
        <w:t>.</w:t>
      </w:r>
    </w:p>
    <w:p w:rsidR="00B624E6" w:rsidRPr="00B624E6" w:rsidRDefault="00B624E6" w:rsidP="00B624E6">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624E6">
        <w:rPr>
          <w:rFonts w:ascii="Times New Roman" w:eastAsia="Times New Roman" w:hAnsi="Times New Roman" w:cs="Times New Roman"/>
          <w:sz w:val="24"/>
          <w:szCs w:val="24"/>
          <w:lang w:eastAsia="ru-RU"/>
        </w:rPr>
        <w:t xml:space="preserve">Таблица № </w:t>
      </w:r>
      <w:r w:rsidR="00F47745">
        <w:rPr>
          <w:rFonts w:ascii="Times New Roman" w:eastAsia="Times New Roman" w:hAnsi="Times New Roman" w:cs="Times New Roman"/>
          <w:sz w:val="24"/>
          <w:szCs w:val="24"/>
          <w:lang w:eastAsia="ru-RU"/>
        </w:rPr>
        <w:t>18</w:t>
      </w:r>
    </w:p>
    <w:p w:rsidR="00B624E6" w:rsidRPr="00B624E6" w:rsidRDefault="00B624E6" w:rsidP="00B624E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B624E6">
        <w:rPr>
          <w:rFonts w:ascii="Times New Roman" w:eastAsia="Times New Roman" w:hAnsi="Times New Roman" w:cs="Times New Roman"/>
          <w:sz w:val="24"/>
          <w:szCs w:val="24"/>
          <w:lang w:eastAsia="ru-RU"/>
        </w:rPr>
        <w:t>(тысяч рублей)</w:t>
      </w:r>
    </w:p>
    <w:tbl>
      <w:tblPr>
        <w:tblW w:w="10229" w:type="dxa"/>
        <w:tblInd w:w="113" w:type="dxa"/>
        <w:tblLayout w:type="fixed"/>
        <w:tblLook w:val="04A0" w:firstRow="1" w:lastRow="0" w:firstColumn="1" w:lastColumn="0" w:noHBand="0" w:noVBand="1"/>
      </w:tblPr>
      <w:tblGrid>
        <w:gridCol w:w="5665"/>
        <w:gridCol w:w="709"/>
        <w:gridCol w:w="1134"/>
        <w:gridCol w:w="1134"/>
        <w:gridCol w:w="966"/>
        <w:gridCol w:w="621"/>
      </w:tblGrid>
      <w:tr w:rsidR="00B624E6" w:rsidRPr="00B624E6" w:rsidTr="00976A86">
        <w:trPr>
          <w:trHeight w:val="20"/>
        </w:trPr>
        <w:tc>
          <w:tcPr>
            <w:tcW w:w="56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РзПР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КЦСР</w:t>
            </w:r>
          </w:p>
        </w:tc>
        <w:tc>
          <w:tcPr>
            <w:tcW w:w="1134" w:type="dxa"/>
            <w:tcBorders>
              <w:top w:val="single" w:sz="4" w:space="0" w:color="auto"/>
              <w:left w:val="nil"/>
              <w:bottom w:val="single" w:sz="4" w:space="0" w:color="auto"/>
              <w:right w:val="single" w:sz="4" w:space="0" w:color="auto"/>
            </w:tcBorders>
            <w:shd w:val="clear" w:color="auto" w:fill="auto"/>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Утверждено</w:t>
            </w:r>
          </w:p>
        </w:tc>
        <w:tc>
          <w:tcPr>
            <w:tcW w:w="1587" w:type="dxa"/>
            <w:gridSpan w:val="2"/>
            <w:tcBorders>
              <w:top w:val="single" w:sz="4" w:space="0" w:color="auto"/>
              <w:left w:val="nil"/>
              <w:bottom w:val="single" w:sz="4" w:space="0" w:color="auto"/>
              <w:right w:val="single" w:sz="4" w:space="0" w:color="auto"/>
            </w:tcBorders>
            <w:shd w:val="clear" w:color="auto" w:fill="auto"/>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Исполнено</w:t>
            </w:r>
          </w:p>
        </w:tc>
      </w:tr>
      <w:tr w:rsidR="00B624E6" w:rsidRPr="00B624E6" w:rsidTr="00976A86">
        <w:trPr>
          <w:trHeight w:val="20"/>
        </w:trPr>
        <w:tc>
          <w:tcPr>
            <w:tcW w:w="5665" w:type="dxa"/>
            <w:vMerge/>
            <w:tcBorders>
              <w:top w:val="single" w:sz="4" w:space="0" w:color="auto"/>
              <w:left w:val="single" w:sz="4" w:space="0" w:color="auto"/>
              <w:bottom w:val="single" w:sz="4" w:space="0" w:color="auto"/>
              <w:right w:val="single" w:sz="4" w:space="0" w:color="auto"/>
            </w:tcBorders>
            <w:vAlign w:val="center"/>
            <w:hideMark/>
          </w:tcPr>
          <w:p w:rsidR="00B624E6" w:rsidRPr="00B624E6" w:rsidRDefault="00B624E6" w:rsidP="00B624E6">
            <w:pPr>
              <w:spacing w:after="0" w:line="240" w:lineRule="auto"/>
              <w:rPr>
                <w:rFonts w:ascii="Times New Roman" w:eastAsia="Times New Roman" w:hAnsi="Times New Roman" w:cs="Times New Roman"/>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624E6" w:rsidRPr="00B624E6" w:rsidRDefault="00B624E6" w:rsidP="00B624E6">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624E6" w:rsidRPr="00B624E6" w:rsidRDefault="00B624E6" w:rsidP="00B624E6">
            <w:pPr>
              <w:spacing w:after="0" w:line="240" w:lineRule="auto"/>
              <w:rPr>
                <w:rFonts w:ascii="Times New Roman" w:eastAsia="Times New Roman" w:hAnsi="Times New Roman" w:cs="Times New Roman"/>
                <w:color w:val="000000"/>
                <w:sz w:val="18"/>
                <w:szCs w:val="18"/>
                <w:lang w:eastAsia="ru-RU"/>
              </w:rPr>
            </w:pPr>
          </w:p>
        </w:tc>
        <w:tc>
          <w:tcPr>
            <w:tcW w:w="1134" w:type="dxa"/>
            <w:tcBorders>
              <w:top w:val="nil"/>
              <w:left w:val="nil"/>
              <w:bottom w:val="nil"/>
              <w:right w:val="single" w:sz="4" w:space="0" w:color="auto"/>
            </w:tcBorders>
            <w:shd w:val="clear" w:color="auto" w:fill="auto"/>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Сводная бюджетная</w:t>
            </w:r>
            <w:r w:rsidRPr="00B624E6">
              <w:rPr>
                <w:rFonts w:ascii="Times New Roman" w:eastAsia="Times New Roman" w:hAnsi="Times New Roman" w:cs="Times New Roman"/>
                <w:color w:val="000000"/>
                <w:sz w:val="18"/>
                <w:szCs w:val="18"/>
                <w:lang w:eastAsia="ru-RU"/>
              </w:rPr>
              <w:br/>
              <w:t>роспись от 27.12.2022</w:t>
            </w:r>
          </w:p>
        </w:tc>
        <w:tc>
          <w:tcPr>
            <w:tcW w:w="966" w:type="dxa"/>
            <w:tcBorders>
              <w:top w:val="nil"/>
              <w:left w:val="nil"/>
              <w:bottom w:val="nil"/>
              <w:right w:val="single" w:sz="4" w:space="0" w:color="auto"/>
            </w:tcBorders>
            <w:shd w:val="clear" w:color="auto" w:fill="auto"/>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тыс.</w:t>
            </w:r>
            <w:r w:rsidRPr="00B624E6">
              <w:rPr>
                <w:rFonts w:ascii="Times New Roman" w:eastAsia="Times New Roman" w:hAnsi="Times New Roman" w:cs="Times New Roman"/>
                <w:color w:val="000000"/>
                <w:sz w:val="18"/>
                <w:szCs w:val="18"/>
                <w:lang w:eastAsia="ru-RU"/>
              </w:rPr>
              <w:br/>
              <w:t>руб.</w:t>
            </w:r>
          </w:p>
        </w:tc>
        <w:tc>
          <w:tcPr>
            <w:tcW w:w="621" w:type="dxa"/>
            <w:tcBorders>
              <w:top w:val="nil"/>
              <w:left w:val="nil"/>
              <w:bottom w:val="single" w:sz="4" w:space="0" w:color="auto"/>
              <w:right w:val="single" w:sz="4" w:space="0" w:color="auto"/>
            </w:tcBorders>
            <w:shd w:val="clear" w:color="auto" w:fill="auto"/>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w:t>
            </w:r>
          </w:p>
        </w:tc>
      </w:tr>
      <w:tr w:rsidR="00B624E6" w:rsidRPr="00B624E6" w:rsidTr="00976A86">
        <w:trPr>
          <w:trHeight w:val="20"/>
        </w:trPr>
        <w:tc>
          <w:tcPr>
            <w:tcW w:w="5665" w:type="dxa"/>
            <w:tcBorders>
              <w:top w:val="nil"/>
              <w:left w:val="single" w:sz="4" w:space="0" w:color="auto"/>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ОБЩЕГОСУДАРСТВЕННЫЕ ВОПРОСЫ</w:t>
            </w:r>
          </w:p>
        </w:tc>
        <w:tc>
          <w:tcPr>
            <w:tcW w:w="709" w:type="dxa"/>
            <w:tcBorders>
              <w:top w:val="nil"/>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center"/>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0100</w:t>
            </w:r>
          </w:p>
        </w:tc>
        <w:tc>
          <w:tcPr>
            <w:tcW w:w="1134" w:type="dxa"/>
            <w:tcBorders>
              <w:top w:val="nil"/>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center"/>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 </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2 799,6</w:t>
            </w:r>
          </w:p>
        </w:tc>
        <w:tc>
          <w:tcPr>
            <w:tcW w:w="966" w:type="dxa"/>
            <w:tcBorders>
              <w:top w:val="single" w:sz="4" w:space="0" w:color="auto"/>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2 787,2</w:t>
            </w:r>
          </w:p>
        </w:tc>
        <w:tc>
          <w:tcPr>
            <w:tcW w:w="621" w:type="dxa"/>
            <w:tcBorders>
              <w:top w:val="nil"/>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99,6</w:t>
            </w:r>
          </w:p>
        </w:tc>
      </w:tr>
      <w:tr w:rsidR="00B624E6" w:rsidRPr="00B624E6" w:rsidTr="00976A86">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2 799,6</w:t>
            </w:r>
          </w:p>
        </w:tc>
        <w:tc>
          <w:tcPr>
            <w:tcW w:w="96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2 787,2</w:t>
            </w:r>
          </w:p>
        </w:tc>
        <w:tc>
          <w:tcPr>
            <w:tcW w:w="621"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99,6</w:t>
            </w:r>
          </w:p>
        </w:tc>
      </w:tr>
      <w:tr w:rsidR="00B624E6" w:rsidRPr="00B624E6" w:rsidTr="00976A86">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МП Чунского РМО "Развитие культуры, спорта и молодежной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4400000000</w:t>
            </w:r>
          </w:p>
        </w:tc>
        <w:tc>
          <w:tcPr>
            <w:tcW w:w="1134"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1 192,3</w:t>
            </w:r>
          </w:p>
        </w:tc>
        <w:tc>
          <w:tcPr>
            <w:tcW w:w="96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1 179,9</w:t>
            </w:r>
          </w:p>
        </w:tc>
        <w:tc>
          <w:tcPr>
            <w:tcW w:w="621"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99,0</w:t>
            </w:r>
          </w:p>
        </w:tc>
      </w:tr>
      <w:tr w:rsidR="00B624E6" w:rsidRPr="00B624E6" w:rsidTr="00976A86">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ГП Иркутской области "Развитие культуры" на 2019 - 2024 годы</w:t>
            </w:r>
          </w:p>
        </w:tc>
        <w:tc>
          <w:tcPr>
            <w:tcW w:w="709"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0113</w:t>
            </w:r>
          </w:p>
        </w:tc>
        <w:tc>
          <w:tcPr>
            <w:tcW w:w="1134"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5500000000</w:t>
            </w:r>
          </w:p>
        </w:tc>
        <w:tc>
          <w:tcPr>
            <w:tcW w:w="1134"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1 607,3</w:t>
            </w:r>
          </w:p>
        </w:tc>
        <w:tc>
          <w:tcPr>
            <w:tcW w:w="96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1 607,3</w:t>
            </w:r>
          </w:p>
        </w:tc>
        <w:tc>
          <w:tcPr>
            <w:tcW w:w="621"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100,0</w:t>
            </w:r>
          </w:p>
        </w:tc>
      </w:tr>
      <w:tr w:rsidR="00B624E6" w:rsidRPr="00B624E6" w:rsidTr="00976A86">
        <w:trPr>
          <w:trHeight w:val="20"/>
        </w:trPr>
        <w:tc>
          <w:tcPr>
            <w:tcW w:w="5665" w:type="dxa"/>
            <w:tcBorders>
              <w:top w:val="nil"/>
              <w:left w:val="single" w:sz="4" w:space="0" w:color="auto"/>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ОБРАЗОВАНИЕ</w:t>
            </w:r>
          </w:p>
        </w:tc>
        <w:tc>
          <w:tcPr>
            <w:tcW w:w="709" w:type="dxa"/>
            <w:tcBorders>
              <w:top w:val="nil"/>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center"/>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0700</w:t>
            </w:r>
          </w:p>
        </w:tc>
        <w:tc>
          <w:tcPr>
            <w:tcW w:w="1134" w:type="dxa"/>
            <w:tcBorders>
              <w:top w:val="nil"/>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center"/>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16 175,8</w:t>
            </w:r>
          </w:p>
        </w:tc>
        <w:tc>
          <w:tcPr>
            <w:tcW w:w="966" w:type="dxa"/>
            <w:tcBorders>
              <w:top w:val="nil"/>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16 087,0</w:t>
            </w:r>
          </w:p>
        </w:tc>
        <w:tc>
          <w:tcPr>
            <w:tcW w:w="621" w:type="dxa"/>
            <w:tcBorders>
              <w:top w:val="nil"/>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99,5</w:t>
            </w:r>
          </w:p>
        </w:tc>
      </w:tr>
      <w:tr w:rsidR="00B624E6" w:rsidRPr="00B624E6" w:rsidTr="00976A86">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Дополнительное образование детей</w:t>
            </w:r>
          </w:p>
        </w:tc>
        <w:tc>
          <w:tcPr>
            <w:tcW w:w="709"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0703</w:t>
            </w:r>
          </w:p>
        </w:tc>
        <w:tc>
          <w:tcPr>
            <w:tcW w:w="1134"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16 175,8</w:t>
            </w:r>
          </w:p>
        </w:tc>
        <w:tc>
          <w:tcPr>
            <w:tcW w:w="96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16 087,0</w:t>
            </w:r>
          </w:p>
        </w:tc>
        <w:tc>
          <w:tcPr>
            <w:tcW w:w="621"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99,5</w:t>
            </w:r>
          </w:p>
        </w:tc>
      </w:tr>
      <w:tr w:rsidR="00B624E6" w:rsidRPr="00B624E6" w:rsidTr="00976A86">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МП Чунского РМО "Развитие культуры, спорта и молодежной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0703</w:t>
            </w:r>
          </w:p>
        </w:tc>
        <w:tc>
          <w:tcPr>
            <w:tcW w:w="1134"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4400000000</w:t>
            </w:r>
          </w:p>
        </w:tc>
        <w:tc>
          <w:tcPr>
            <w:tcW w:w="1134"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15 897,2</w:t>
            </w:r>
          </w:p>
        </w:tc>
        <w:tc>
          <w:tcPr>
            <w:tcW w:w="96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15 808,4</w:t>
            </w:r>
          </w:p>
        </w:tc>
        <w:tc>
          <w:tcPr>
            <w:tcW w:w="621"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99,4</w:t>
            </w:r>
          </w:p>
        </w:tc>
      </w:tr>
      <w:tr w:rsidR="00B624E6" w:rsidRPr="00B624E6" w:rsidTr="00976A86">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МП Чунского РМО "Развитие коммунальной инфраструктуры объектов социальной сферы, находящихся в муниципальной собственности Чунского РМО"</w:t>
            </w:r>
          </w:p>
        </w:tc>
        <w:tc>
          <w:tcPr>
            <w:tcW w:w="709"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0703</w:t>
            </w:r>
          </w:p>
        </w:tc>
        <w:tc>
          <w:tcPr>
            <w:tcW w:w="1134"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4700000000</w:t>
            </w:r>
          </w:p>
        </w:tc>
        <w:tc>
          <w:tcPr>
            <w:tcW w:w="1134"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278,6</w:t>
            </w:r>
          </w:p>
        </w:tc>
        <w:tc>
          <w:tcPr>
            <w:tcW w:w="96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278,6</w:t>
            </w:r>
          </w:p>
        </w:tc>
        <w:tc>
          <w:tcPr>
            <w:tcW w:w="621"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100,0</w:t>
            </w:r>
          </w:p>
        </w:tc>
      </w:tr>
      <w:tr w:rsidR="00B624E6" w:rsidRPr="00B624E6" w:rsidTr="00976A86">
        <w:trPr>
          <w:trHeight w:val="20"/>
        </w:trPr>
        <w:tc>
          <w:tcPr>
            <w:tcW w:w="5665" w:type="dxa"/>
            <w:tcBorders>
              <w:top w:val="nil"/>
              <w:left w:val="single" w:sz="4" w:space="0" w:color="auto"/>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КУЛЬТУРА, КИНЕМАТОГРАФИЯ</w:t>
            </w:r>
          </w:p>
        </w:tc>
        <w:tc>
          <w:tcPr>
            <w:tcW w:w="709" w:type="dxa"/>
            <w:tcBorders>
              <w:top w:val="nil"/>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center"/>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0800</w:t>
            </w:r>
          </w:p>
        </w:tc>
        <w:tc>
          <w:tcPr>
            <w:tcW w:w="1134" w:type="dxa"/>
            <w:tcBorders>
              <w:top w:val="nil"/>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center"/>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61 426,4</w:t>
            </w:r>
          </w:p>
        </w:tc>
        <w:tc>
          <w:tcPr>
            <w:tcW w:w="966" w:type="dxa"/>
            <w:tcBorders>
              <w:top w:val="nil"/>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60 189,2</w:t>
            </w:r>
          </w:p>
        </w:tc>
        <w:tc>
          <w:tcPr>
            <w:tcW w:w="621" w:type="dxa"/>
            <w:tcBorders>
              <w:top w:val="nil"/>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98,0</w:t>
            </w:r>
          </w:p>
        </w:tc>
      </w:tr>
      <w:tr w:rsidR="00B624E6" w:rsidRPr="00B624E6" w:rsidTr="00976A86">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Культура</w:t>
            </w:r>
          </w:p>
        </w:tc>
        <w:tc>
          <w:tcPr>
            <w:tcW w:w="709"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0801</w:t>
            </w:r>
          </w:p>
        </w:tc>
        <w:tc>
          <w:tcPr>
            <w:tcW w:w="1134"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38 989,7</w:t>
            </w:r>
          </w:p>
        </w:tc>
        <w:tc>
          <w:tcPr>
            <w:tcW w:w="96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38 024,6</w:t>
            </w:r>
          </w:p>
        </w:tc>
        <w:tc>
          <w:tcPr>
            <w:tcW w:w="621"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97,5</w:t>
            </w:r>
          </w:p>
        </w:tc>
      </w:tr>
      <w:tr w:rsidR="00B624E6" w:rsidRPr="00B624E6" w:rsidTr="00976A86">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МП Чунского РМО "Развитие культуры, спорта и молодежной политики"</w:t>
            </w:r>
          </w:p>
        </w:tc>
        <w:tc>
          <w:tcPr>
            <w:tcW w:w="709" w:type="dxa"/>
            <w:tcBorders>
              <w:top w:val="nil"/>
              <w:left w:val="nil"/>
              <w:bottom w:val="single" w:sz="4" w:space="0" w:color="auto"/>
              <w:right w:val="single" w:sz="4" w:space="0" w:color="auto"/>
            </w:tcBorders>
            <w:shd w:val="clear" w:color="000000" w:fill="FFFFFF"/>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0801</w:t>
            </w:r>
          </w:p>
        </w:tc>
        <w:tc>
          <w:tcPr>
            <w:tcW w:w="1134" w:type="dxa"/>
            <w:tcBorders>
              <w:top w:val="nil"/>
              <w:left w:val="nil"/>
              <w:bottom w:val="single" w:sz="4" w:space="0" w:color="auto"/>
              <w:right w:val="single" w:sz="4" w:space="0" w:color="auto"/>
            </w:tcBorders>
            <w:shd w:val="clear" w:color="000000" w:fill="FFFFFF"/>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4400000000</w:t>
            </w:r>
          </w:p>
        </w:tc>
        <w:tc>
          <w:tcPr>
            <w:tcW w:w="1134"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37 954,2</w:t>
            </w:r>
          </w:p>
        </w:tc>
        <w:tc>
          <w:tcPr>
            <w:tcW w:w="96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37 395,3</w:t>
            </w:r>
          </w:p>
        </w:tc>
        <w:tc>
          <w:tcPr>
            <w:tcW w:w="621"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98,5</w:t>
            </w:r>
          </w:p>
        </w:tc>
      </w:tr>
      <w:tr w:rsidR="00B624E6" w:rsidRPr="00B624E6" w:rsidTr="00976A86">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МП Чунского РМО "Безопасность"</w:t>
            </w:r>
          </w:p>
        </w:tc>
        <w:tc>
          <w:tcPr>
            <w:tcW w:w="709" w:type="dxa"/>
            <w:tcBorders>
              <w:top w:val="nil"/>
              <w:left w:val="nil"/>
              <w:bottom w:val="single" w:sz="4" w:space="0" w:color="auto"/>
              <w:right w:val="single" w:sz="4" w:space="0" w:color="auto"/>
            </w:tcBorders>
            <w:shd w:val="clear" w:color="000000" w:fill="FFFFFF"/>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0801</w:t>
            </w:r>
          </w:p>
        </w:tc>
        <w:tc>
          <w:tcPr>
            <w:tcW w:w="1134" w:type="dxa"/>
            <w:tcBorders>
              <w:top w:val="nil"/>
              <w:left w:val="nil"/>
              <w:bottom w:val="single" w:sz="4" w:space="0" w:color="auto"/>
              <w:right w:val="single" w:sz="4" w:space="0" w:color="auto"/>
            </w:tcBorders>
            <w:shd w:val="clear" w:color="000000" w:fill="FFFFFF"/>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4500000000</w:t>
            </w:r>
          </w:p>
        </w:tc>
        <w:tc>
          <w:tcPr>
            <w:tcW w:w="1134"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898,5</w:t>
            </w:r>
          </w:p>
        </w:tc>
        <w:tc>
          <w:tcPr>
            <w:tcW w:w="96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492,3</w:t>
            </w:r>
          </w:p>
        </w:tc>
        <w:tc>
          <w:tcPr>
            <w:tcW w:w="621"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54,8</w:t>
            </w:r>
          </w:p>
        </w:tc>
      </w:tr>
      <w:tr w:rsidR="00B624E6" w:rsidRPr="00B624E6" w:rsidTr="00976A86">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МП Чунского РМО "Развитие коммунальной инфраструктуры объектов социальной сферы, находящихся в муниципальной собственности Чунского РМО"</w:t>
            </w:r>
          </w:p>
        </w:tc>
        <w:tc>
          <w:tcPr>
            <w:tcW w:w="709"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0801</w:t>
            </w:r>
          </w:p>
        </w:tc>
        <w:tc>
          <w:tcPr>
            <w:tcW w:w="1134"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4700000000</w:t>
            </w:r>
          </w:p>
        </w:tc>
        <w:tc>
          <w:tcPr>
            <w:tcW w:w="1134"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137,0</w:t>
            </w:r>
          </w:p>
        </w:tc>
        <w:tc>
          <w:tcPr>
            <w:tcW w:w="96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137,0</w:t>
            </w:r>
          </w:p>
        </w:tc>
        <w:tc>
          <w:tcPr>
            <w:tcW w:w="621"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100,0</w:t>
            </w:r>
          </w:p>
        </w:tc>
      </w:tr>
      <w:tr w:rsidR="00B624E6" w:rsidRPr="00B624E6" w:rsidTr="00976A86">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Другие вопросы в области культуры, кинематографии</w:t>
            </w:r>
          </w:p>
        </w:tc>
        <w:tc>
          <w:tcPr>
            <w:tcW w:w="709"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0804</w:t>
            </w:r>
          </w:p>
        </w:tc>
        <w:tc>
          <w:tcPr>
            <w:tcW w:w="1134"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22 436,7</w:t>
            </w:r>
          </w:p>
        </w:tc>
        <w:tc>
          <w:tcPr>
            <w:tcW w:w="96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22 164,6</w:t>
            </w:r>
          </w:p>
        </w:tc>
        <w:tc>
          <w:tcPr>
            <w:tcW w:w="621"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98,8</w:t>
            </w:r>
          </w:p>
        </w:tc>
      </w:tr>
      <w:tr w:rsidR="00B624E6" w:rsidRPr="00B624E6" w:rsidTr="00976A86">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МП Чунского РМО "Развитие культуры, спорта и молодежной политики"</w:t>
            </w:r>
          </w:p>
        </w:tc>
        <w:tc>
          <w:tcPr>
            <w:tcW w:w="709" w:type="dxa"/>
            <w:tcBorders>
              <w:top w:val="nil"/>
              <w:left w:val="nil"/>
              <w:bottom w:val="single" w:sz="4" w:space="0" w:color="auto"/>
              <w:right w:val="single" w:sz="4" w:space="0" w:color="auto"/>
            </w:tcBorders>
            <w:shd w:val="clear" w:color="000000" w:fill="FFFFFF"/>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0804</w:t>
            </w:r>
          </w:p>
        </w:tc>
        <w:tc>
          <w:tcPr>
            <w:tcW w:w="1134" w:type="dxa"/>
            <w:tcBorders>
              <w:top w:val="nil"/>
              <w:left w:val="nil"/>
              <w:bottom w:val="single" w:sz="4" w:space="0" w:color="auto"/>
              <w:right w:val="single" w:sz="4" w:space="0" w:color="auto"/>
            </w:tcBorders>
            <w:shd w:val="clear" w:color="000000" w:fill="FFFFFF"/>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4400000000</w:t>
            </w:r>
          </w:p>
        </w:tc>
        <w:tc>
          <w:tcPr>
            <w:tcW w:w="1134"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22 436,7</w:t>
            </w:r>
          </w:p>
        </w:tc>
        <w:tc>
          <w:tcPr>
            <w:tcW w:w="96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22 164,6</w:t>
            </w:r>
          </w:p>
        </w:tc>
        <w:tc>
          <w:tcPr>
            <w:tcW w:w="621"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98,8</w:t>
            </w:r>
          </w:p>
        </w:tc>
      </w:tr>
      <w:tr w:rsidR="00B624E6" w:rsidRPr="00B624E6" w:rsidTr="00976A86">
        <w:trPr>
          <w:trHeight w:val="20"/>
        </w:trPr>
        <w:tc>
          <w:tcPr>
            <w:tcW w:w="5665" w:type="dxa"/>
            <w:tcBorders>
              <w:top w:val="nil"/>
              <w:left w:val="single" w:sz="4" w:space="0" w:color="auto"/>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СОЦИАЛЬНАЯ ПОЛИТИКА</w:t>
            </w:r>
          </w:p>
        </w:tc>
        <w:tc>
          <w:tcPr>
            <w:tcW w:w="709" w:type="dxa"/>
            <w:tcBorders>
              <w:top w:val="nil"/>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center"/>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1000</w:t>
            </w:r>
          </w:p>
        </w:tc>
        <w:tc>
          <w:tcPr>
            <w:tcW w:w="1134" w:type="dxa"/>
            <w:tcBorders>
              <w:top w:val="nil"/>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center"/>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1 117,4</w:t>
            </w:r>
          </w:p>
        </w:tc>
        <w:tc>
          <w:tcPr>
            <w:tcW w:w="966" w:type="dxa"/>
            <w:tcBorders>
              <w:top w:val="nil"/>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1 117,4</w:t>
            </w:r>
          </w:p>
        </w:tc>
        <w:tc>
          <w:tcPr>
            <w:tcW w:w="621" w:type="dxa"/>
            <w:tcBorders>
              <w:top w:val="nil"/>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100,0</w:t>
            </w:r>
          </w:p>
        </w:tc>
      </w:tr>
      <w:tr w:rsidR="00B624E6" w:rsidRPr="00B624E6" w:rsidTr="00976A86">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1003</w:t>
            </w:r>
          </w:p>
        </w:tc>
        <w:tc>
          <w:tcPr>
            <w:tcW w:w="1134"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1 112,4</w:t>
            </w:r>
          </w:p>
        </w:tc>
        <w:tc>
          <w:tcPr>
            <w:tcW w:w="96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1 112,4</w:t>
            </w:r>
          </w:p>
        </w:tc>
        <w:tc>
          <w:tcPr>
            <w:tcW w:w="621"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100,0</w:t>
            </w:r>
          </w:p>
        </w:tc>
      </w:tr>
      <w:tr w:rsidR="00B624E6" w:rsidRPr="00B624E6" w:rsidTr="00976A86">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МП Чунского РМО "Молодым семьям - доступное жилье"</w:t>
            </w:r>
          </w:p>
        </w:tc>
        <w:tc>
          <w:tcPr>
            <w:tcW w:w="709"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1003</w:t>
            </w:r>
          </w:p>
        </w:tc>
        <w:tc>
          <w:tcPr>
            <w:tcW w:w="1134"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4800000000</w:t>
            </w:r>
          </w:p>
        </w:tc>
        <w:tc>
          <w:tcPr>
            <w:tcW w:w="1134"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1 112,4</w:t>
            </w:r>
          </w:p>
        </w:tc>
        <w:tc>
          <w:tcPr>
            <w:tcW w:w="96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1 112,4</w:t>
            </w:r>
          </w:p>
        </w:tc>
        <w:tc>
          <w:tcPr>
            <w:tcW w:w="621"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100,0</w:t>
            </w:r>
          </w:p>
        </w:tc>
      </w:tr>
      <w:tr w:rsidR="00B624E6" w:rsidRPr="00B624E6" w:rsidTr="00976A86">
        <w:trPr>
          <w:trHeight w:val="20"/>
        </w:trPr>
        <w:tc>
          <w:tcPr>
            <w:tcW w:w="5665" w:type="dxa"/>
            <w:tcBorders>
              <w:top w:val="nil"/>
              <w:left w:val="single" w:sz="4" w:space="0" w:color="auto"/>
              <w:bottom w:val="single" w:sz="4" w:space="0" w:color="auto"/>
              <w:right w:val="single" w:sz="4" w:space="0" w:color="auto"/>
            </w:tcBorders>
            <w:shd w:val="clear" w:color="auto" w:fill="auto"/>
            <w:hideMark/>
          </w:tcPr>
          <w:p w:rsidR="00B624E6" w:rsidRPr="00B624E6" w:rsidRDefault="00B624E6" w:rsidP="00B624E6">
            <w:pPr>
              <w:spacing w:after="0" w:line="240" w:lineRule="auto"/>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000000" w:fill="FFFFFF"/>
            <w:vAlign w:val="center"/>
            <w:hideMark/>
          </w:tcPr>
          <w:p w:rsidR="00B624E6" w:rsidRPr="00B624E6" w:rsidRDefault="00B624E6" w:rsidP="00B624E6">
            <w:pPr>
              <w:spacing w:after="0" w:line="240" w:lineRule="auto"/>
              <w:jc w:val="center"/>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1006</w:t>
            </w:r>
          </w:p>
        </w:tc>
        <w:tc>
          <w:tcPr>
            <w:tcW w:w="1134" w:type="dxa"/>
            <w:tcBorders>
              <w:top w:val="nil"/>
              <w:left w:val="nil"/>
              <w:bottom w:val="single" w:sz="4" w:space="0" w:color="auto"/>
              <w:right w:val="single" w:sz="4" w:space="0" w:color="auto"/>
            </w:tcBorders>
            <w:shd w:val="clear" w:color="000000" w:fill="FFFFFF"/>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5,0</w:t>
            </w:r>
          </w:p>
        </w:tc>
        <w:tc>
          <w:tcPr>
            <w:tcW w:w="96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5,0</w:t>
            </w:r>
          </w:p>
        </w:tc>
        <w:tc>
          <w:tcPr>
            <w:tcW w:w="621"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100,0</w:t>
            </w:r>
          </w:p>
        </w:tc>
      </w:tr>
      <w:tr w:rsidR="00B624E6" w:rsidRPr="00B624E6" w:rsidTr="00976A86">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МП Чунского РМО "Развитие культуры, спорта и молодежной политики"</w:t>
            </w:r>
          </w:p>
        </w:tc>
        <w:tc>
          <w:tcPr>
            <w:tcW w:w="709" w:type="dxa"/>
            <w:tcBorders>
              <w:top w:val="nil"/>
              <w:left w:val="nil"/>
              <w:bottom w:val="single" w:sz="4" w:space="0" w:color="auto"/>
              <w:right w:val="single" w:sz="4" w:space="0" w:color="auto"/>
            </w:tcBorders>
            <w:shd w:val="clear" w:color="000000" w:fill="FFFFFF"/>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1006</w:t>
            </w:r>
          </w:p>
        </w:tc>
        <w:tc>
          <w:tcPr>
            <w:tcW w:w="1134" w:type="dxa"/>
            <w:tcBorders>
              <w:top w:val="nil"/>
              <w:left w:val="nil"/>
              <w:bottom w:val="single" w:sz="4" w:space="0" w:color="auto"/>
              <w:right w:val="single" w:sz="4" w:space="0" w:color="auto"/>
            </w:tcBorders>
            <w:shd w:val="clear" w:color="000000" w:fill="FFFFFF"/>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4400000000</w:t>
            </w:r>
          </w:p>
        </w:tc>
        <w:tc>
          <w:tcPr>
            <w:tcW w:w="1134"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5,0</w:t>
            </w:r>
          </w:p>
        </w:tc>
        <w:tc>
          <w:tcPr>
            <w:tcW w:w="96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5,0</w:t>
            </w:r>
          </w:p>
        </w:tc>
        <w:tc>
          <w:tcPr>
            <w:tcW w:w="621"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100,0</w:t>
            </w:r>
          </w:p>
        </w:tc>
      </w:tr>
      <w:tr w:rsidR="00B624E6" w:rsidRPr="00B624E6" w:rsidTr="00976A86">
        <w:trPr>
          <w:trHeight w:val="20"/>
        </w:trPr>
        <w:tc>
          <w:tcPr>
            <w:tcW w:w="5665" w:type="dxa"/>
            <w:tcBorders>
              <w:top w:val="nil"/>
              <w:left w:val="single" w:sz="4" w:space="0" w:color="auto"/>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lastRenderedPageBreak/>
              <w:t>ФИЗИЧЕСКАЯ КУЛЬТУРА И СПОРТ</w:t>
            </w:r>
          </w:p>
        </w:tc>
        <w:tc>
          <w:tcPr>
            <w:tcW w:w="709" w:type="dxa"/>
            <w:tcBorders>
              <w:top w:val="nil"/>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center"/>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1100</w:t>
            </w:r>
          </w:p>
        </w:tc>
        <w:tc>
          <w:tcPr>
            <w:tcW w:w="1134" w:type="dxa"/>
            <w:tcBorders>
              <w:top w:val="nil"/>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center"/>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17 898,6</w:t>
            </w:r>
          </w:p>
        </w:tc>
        <w:tc>
          <w:tcPr>
            <w:tcW w:w="966" w:type="dxa"/>
            <w:tcBorders>
              <w:top w:val="nil"/>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17 479,2</w:t>
            </w:r>
          </w:p>
        </w:tc>
        <w:tc>
          <w:tcPr>
            <w:tcW w:w="621" w:type="dxa"/>
            <w:tcBorders>
              <w:top w:val="nil"/>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97,7</w:t>
            </w:r>
          </w:p>
        </w:tc>
      </w:tr>
      <w:tr w:rsidR="00B624E6" w:rsidRPr="00B624E6" w:rsidTr="00976A86">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Физическая культура</w:t>
            </w:r>
          </w:p>
        </w:tc>
        <w:tc>
          <w:tcPr>
            <w:tcW w:w="709"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1101</w:t>
            </w:r>
          </w:p>
        </w:tc>
        <w:tc>
          <w:tcPr>
            <w:tcW w:w="1134"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17 898,6</w:t>
            </w:r>
          </w:p>
        </w:tc>
        <w:tc>
          <w:tcPr>
            <w:tcW w:w="96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17 479,2</w:t>
            </w:r>
          </w:p>
        </w:tc>
        <w:tc>
          <w:tcPr>
            <w:tcW w:w="621"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97,7</w:t>
            </w:r>
          </w:p>
        </w:tc>
      </w:tr>
      <w:tr w:rsidR="00B624E6" w:rsidRPr="00B624E6" w:rsidTr="00976A86">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МП Чунского РМО "Развитие культуры, спорта и молодежной политики"</w:t>
            </w:r>
          </w:p>
        </w:tc>
        <w:tc>
          <w:tcPr>
            <w:tcW w:w="709" w:type="dxa"/>
            <w:tcBorders>
              <w:top w:val="nil"/>
              <w:left w:val="nil"/>
              <w:bottom w:val="single" w:sz="4" w:space="0" w:color="auto"/>
              <w:right w:val="single" w:sz="4" w:space="0" w:color="auto"/>
            </w:tcBorders>
            <w:shd w:val="clear" w:color="000000" w:fill="FFFFFF"/>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1101</w:t>
            </w:r>
          </w:p>
        </w:tc>
        <w:tc>
          <w:tcPr>
            <w:tcW w:w="1134" w:type="dxa"/>
            <w:tcBorders>
              <w:top w:val="nil"/>
              <w:left w:val="nil"/>
              <w:bottom w:val="single" w:sz="4" w:space="0" w:color="auto"/>
              <w:right w:val="single" w:sz="4" w:space="0" w:color="auto"/>
            </w:tcBorders>
            <w:shd w:val="clear" w:color="000000" w:fill="FFFFFF"/>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4400000000</w:t>
            </w:r>
          </w:p>
        </w:tc>
        <w:tc>
          <w:tcPr>
            <w:tcW w:w="1134"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17 508,3</w:t>
            </w:r>
          </w:p>
        </w:tc>
        <w:tc>
          <w:tcPr>
            <w:tcW w:w="96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17 088,9</w:t>
            </w:r>
          </w:p>
        </w:tc>
        <w:tc>
          <w:tcPr>
            <w:tcW w:w="621"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97,6</w:t>
            </w:r>
          </w:p>
        </w:tc>
      </w:tr>
      <w:tr w:rsidR="00B624E6" w:rsidRPr="00B624E6" w:rsidTr="00976A86">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ind w:firstLineChars="16" w:firstLine="29"/>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МП Чунского РМО "Безопасность"</w:t>
            </w:r>
          </w:p>
        </w:tc>
        <w:tc>
          <w:tcPr>
            <w:tcW w:w="709" w:type="dxa"/>
            <w:tcBorders>
              <w:top w:val="nil"/>
              <w:left w:val="nil"/>
              <w:bottom w:val="single" w:sz="4" w:space="0" w:color="auto"/>
              <w:right w:val="single" w:sz="4" w:space="0" w:color="auto"/>
            </w:tcBorders>
            <w:shd w:val="clear" w:color="000000" w:fill="FFFFFF"/>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1101</w:t>
            </w:r>
          </w:p>
        </w:tc>
        <w:tc>
          <w:tcPr>
            <w:tcW w:w="1134" w:type="dxa"/>
            <w:tcBorders>
              <w:top w:val="nil"/>
              <w:left w:val="nil"/>
              <w:bottom w:val="single" w:sz="4" w:space="0" w:color="auto"/>
              <w:right w:val="single" w:sz="4" w:space="0" w:color="auto"/>
            </w:tcBorders>
            <w:shd w:val="clear" w:color="000000" w:fill="FFFFFF"/>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4500000000</w:t>
            </w:r>
          </w:p>
        </w:tc>
        <w:tc>
          <w:tcPr>
            <w:tcW w:w="1134"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340,3</w:t>
            </w:r>
          </w:p>
        </w:tc>
        <w:tc>
          <w:tcPr>
            <w:tcW w:w="96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340,3</w:t>
            </w:r>
          </w:p>
        </w:tc>
        <w:tc>
          <w:tcPr>
            <w:tcW w:w="621"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100,0</w:t>
            </w:r>
          </w:p>
        </w:tc>
      </w:tr>
      <w:tr w:rsidR="00B624E6" w:rsidRPr="00B624E6" w:rsidTr="00976A86">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ind w:firstLineChars="16" w:firstLine="29"/>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 xml:space="preserve"> МП Чунского РМО "Развитие коммунальной инфраструктуры объектов социальной сферы, находящихся в муниципальной собственности Чунского РМО"</w:t>
            </w:r>
          </w:p>
        </w:tc>
        <w:tc>
          <w:tcPr>
            <w:tcW w:w="709" w:type="dxa"/>
            <w:tcBorders>
              <w:top w:val="nil"/>
              <w:left w:val="nil"/>
              <w:bottom w:val="single" w:sz="4" w:space="0" w:color="auto"/>
              <w:right w:val="single" w:sz="4" w:space="0" w:color="auto"/>
            </w:tcBorders>
            <w:shd w:val="clear" w:color="000000" w:fill="FFFFFF"/>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1101</w:t>
            </w:r>
          </w:p>
        </w:tc>
        <w:tc>
          <w:tcPr>
            <w:tcW w:w="1134" w:type="dxa"/>
            <w:tcBorders>
              <w:top w:val="nil"/>
              <w:left w:val="nil"/>
              <w:bottom w:val="single" w:sz="4" w:space="0" w:color="auto"/>
              <w:right w:val="single" w:sz="4" w:space="0" w:color="auto"/>
            </w:tcBorders>
            <w:shd w:val="clear" w:color="000000" w:fill="FFFFFF"/>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4700000000</w:t>
            </w:r>
          </w:p>
        </w:tc>
        <w:tc>
          <w:tcPr>
            <w:tcW w:w="1134"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50,0</w:t>
            </w:r>
          </w:p>
        </w:tc>
        <w:tc>
          <w:tcPr>
            <w:tcW w:w="96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50,0</w:t>
            </w:r>
          </w:p>
        </w:tc>
        <w:tc>
          <w:tcPr>
            <w:tcW w:w="621"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100,0</w:t>
            </w:r>
          </w:p>
        </w:tc>
      </w:tr>
      <w:tr w:rsidR="00B624E6" w:rsidRPr="00B624E6" w:rsidTr="00976A86">
        <w:trPr>
          <w:trHeight w:val="20"/>
        </w:trPr>
        <w:tc>
          <w:tcPr>
            <w:tcW w:w="7508"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Итого МКУ "Отдел культуры, спорта и молодежной политики администрации Чунского района"</w:t>
            </w:r>
          </w:p>
        </w:tc>
        <w:tc>
          <w:tcPr>
            <w:tcW w:w="1134" w:type="dxa"/>
            <w:tcBorders>
              <w:top w:val="nil"/>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99 417,8</w:t>
            </w:r>
          </w:p>
        </w:tc>
        <w:tc>
          <w:tcPr>
            <w:tcW w:w="966" w:type="dxa"/>
            <w:tcBorders>
              <w:top w:val="nil"/>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97 660,0</w:t>
            </w:r>
          </w:p>
        </w:tc>
        <w:tc>
          <w:tcPr>
            <w:tcW w:w="621" w:type="dxa"/>
            <w:tcBorders>
              <w:top w:val="nil"/>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98,2</w:t>
            </w:r>
          </w:p>
        </w:tc>
      </w:tr>
    </w:tbl>
    <w:p w:rsidR="00B624E6" w:rsidRPr="00B624E6" w:rsidRDefault="00B624E6" w:rsidP="00B624E6">
      <w:pPr>
        <w:autoSpaceDE w:val="0"/>
        <w:autoSpaceDN w:val="0"/>
        <w:adjustRightInd w:val="0"/>
        <w:spacing w:after="0" w:line="240" w:lineRule="auto"/>
        <w:ind w:firstLine="709"/>
        <w:rPr>
          <w:rFonts w:ascii="Times New Roman" w:eastAsia="Times New Roman" w:hAnsi="Times New Roman" w:cs="Times New Roman"/>
          <w:sz w:val="24"/>
          <w:szCs w:val="24"/>
          <w:highlight w:val="yellow"/>
          <w:lang w:eastAsia="ru-RU"/>
        </w:rPr>
      </w:pPr>
    </w:p>
    <w:p w:rsidR="00B624E6" w:rsidRPr="00B624E6" w:rsidRDefault="00B624E6" w:rsidP="00B624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24E6">
        <w:rPr>
          <w:rFonts w:ascii="Times New Roman" w:eastAsia="Times New Roman" w:hAnsi="Times New Roman" w:cs="Times New Roman"/>
          <w:sz w:val="24"/>
          <w:szCs w:val="24"/>
          <w:lang w:eastAsia="ru-RU"/>
        </w:rPr>
        <w:t>Согласно показателям годовой бюджетной отчетности, а также данным главной книги были произведены расходы по КОСГУ 292 «Расходы за счет уплаты штрафов за нарушение законодательства о налогах и сборах, законодательства о налогах и сборах, законодательства о страховых взносах» в сумме 2,86 рублей оплачены из бюджета Чунского районного муниципального образования, ГРБС ОКСМП.  Данные расходы в сумме 2,86 рублей являются неэффективным расходованием бюджетных средств согласно ст. 34 БК РФ расходы.</w:t>
      </w:r>
    </w:p>
    <w:p w:rsidR="00B624E6" w:rsidRPr="00B624E6" w:rsidRDefault="00B624E6" w:rsidP="002335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24E6">
        <w:rPr>
          <w:rFonts w:ascii="Times New Roman" w:eastAsia="Times New Roman" w:hAnsi="Times New Roman" w:cs="Times New Roman"/>
          <w:sz w:val="24"/>
          <w:szCs w:val="24"/>
          <w:lang w:eastAsia="ru-RU"/>
        </w:rPr>
        <w:t xml:space="preserve">Анализ распределения бюджетных ассигнований на финансовое обеспечение реализации муниципальных программ, в рамках государственных программ Иркутской области приведен в таблице № </w:t>
      </w:r>
      <w:r w:rsidR="00F47745">
        <w:rPr>
          <w:rFonts w:ascii="Times New Roman" w:eastAsia="Times New Roman" w:hAnsi="Times New Roman" w:cs="Times New Roman"/>
          <w:sz w:val="24"/>
          <w:szCs w:val="24"/>
          <w:lang w:eastAsia="ru-RU"/>
        </w:rPr>
        <w:t>19</w:t>
      </w:r>
      <w:r w:rsidRPr="00B624E6">
        <w:rPr>
          <w:rFonts w:ascii="Times New Roman" w:eastAsia="Times New Roman" w:hAnsi="Times New Roman" w:cs="Times New Roman"/>
          <w:sz w:val="24"/>
          <w:szCs w:val="24"/>
          <w:lang w:eastAsia="ru-RU"/>
        </w:rPr>
        <w:t>.</w:t>
      </w:r>
    </w:p>
    <w:p w:rsidR="00B624E6" w:rsidRPr="00B624E6" w:rsidRDefault="00B624E6" w:rsidP="00B624E6">
      <w:pPr>
        <w:autoSpaceDE w:val="0"/>
        <w:autoSpaceDN w:val="0"/>
        <w:adjustRightInd w:val="0"/>
        <w:spacing w:before="120" w:after="0" w:line="240" w:lineRule="auto"/>
        <w:ind w:firstLine="709"/>
        <w:jc w:val="center"/>
        <w:rPr>
          <w:rFonts w:ascii="Times New Roman" w:eastAsia="Times New Roman" w:hAnsi="Times New Roman" w:cs="Times New Roman"/>
          <w:sz w:val="24"/>
          <w:szCs w:val="24"/>
          <w:lang w:eastAsia="ru-RU"/>
        </w:rPr>
      </w:pPr>
      <w:r w:rsidRPr="00B624E6">
        <w:rPr>
          <w:rFonts w:ascii="Times New Roman" w:eastAsia="Times New Roman" w:hAnsi="Times New Roman" w:cs="Times New Roman"/>
          <w:sz w:val="24"/>
          <w:szCs w:val="24"/>
          <w:lang w:eastAsia="ru-RU"/>
        </w:rPr>
        <w:t xml:space="preserve">Таблица № </w:t>
      </w:r>
      <w:r w:rsidR="00F47745">
        <w:rPr>
          <w:rFonts w:ascii="Times New Roman" w:eastAsia="Times New Roman" w:hAnsi="Times New Roman" w:cs="Times New Roman"/>
          <w:sz w:val="24"/>
          <w:szCs w:val="24"/>
          <w:lang w:eastAsia="ru-RU"/>
        </w:rPr>
        <w:t>19</w:t>
      </w:r>
    </w:p>
    <w:tbl>
      <w:tblPr>
        <w:tblW w:w="10233" w:type="dxa"/>
        <w:tblInd w:w="113" w:type="dxa"/>
        <w:tblLook w:val="04A0" w:firstRow="1" w:lastRow="0" w:firstColumn="1" w:lastColumn="0" w:noHBand="0" w:noVBand="1"/>
      </w:tblPr>
      <w:tblGrid>
        <w:gridCol w:w="276"/>
        <w:gridCol w:w="6382"/>
        <w:gridCol w:w="936"/>
        <w:gridCol w:w="1160"/>
        <w:gridCol w:w="858"/>
        <w:gridCol w:w="621"/>
      </w:tblGrid>
      <w:tr w:rsidR="00B624E6" w:rsidRPr="00B624E6" w:rsidTr="00976A86">
        <w:trPr>
          <w:trHeight w:val="20"/>
        </w:trPr>
        <w:tc>
          <w:tcPr>
            <w:tcW w:w="6658"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Наименование программы/подпрограммы</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КЦСР</w:t>
            </w:r>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Утверждено</w:t>
            </w:r>
          </w:p>
        </w:tc>
        <w:tc>
          <w:tcPr>
            <w:tcW w:w="1479" w:type="dxa"/>
            <w:gridSpan w:val="2"/>
            <w:tcBorders>
              <w:top w:val="single" w:sz="4" w:space="0" w:color="auto"/>
              <w:left w:val="nil"/>
              <w:bottom w:val="single" w:sz="4" w:space="0" w:color="auto"/>
              <w:right w:val="single" w:sz="4" w:space="0" w:color="000000"/>
            </w:tcBorders>
            <w:shd w:val="clear" w:color="auto" w:fill="auto"/>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Исполнено</w:t>
            </w:r>
          </w:p>
        </w:tc>
      </w:tr>
      <w:tr w:rsidR="00B624E6" w:rsidRPr="00B624E6" w:rsidTr="00976A86">
        <w:trPr>
          <w:trHeight w:val="20"/>
        </w:trPr>
        <w:tc>
          <w:tcPr>
            <w:tcW w:w="6658" w:type="dxa"/>
            <w:gridSpan w:val="2"/>
            <w:vMerge/>
            <w:tcBorders>
              <w:top w:val="single" w:sz="4" w:space="0" w:color="auto"/>
              <w:left w:val="single" w:sz="4" w:space="0" w:color="auto"/>
              <w:bottom w:val="single" w:sz="4" w:space="0" w:color="000000"/>
              <w:right w:val="single" w:sz="4" w:space="0" w:color="000000"/>
            </w:tcBorders>
            <w:vAlign w:val="center"/>
            <w:hideMark/>
          </w:tcPr>
          <w:p w:rsidR="00B624E6" w:rsidRPr="00B624E6" w:rsidRDefault="00B624E6" w:rsidP="00B624E6">
            <w:pPr>
              <w:spacing w:after="0" w:line="240" w:lineRule="auto"/>
              <w:rPr>
                <w:rFonts w:ascii="Times New Roman" w:eastAsia="Times New Roman" w:hAnsi="Times New Roman" w:cs="Times New Roman"/>
                <w:color w:val="000000"/>
                <w:sz w:val="18"/>
                <w:szCs w:val="18"/>
                <w:lang w:eastAsia="ru-RU"/>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B624E6" w:rsidRPr="00B624E6" w:rsidRDefault="00B624E6" w:rsidP="00B624E6">
            <w:pPr>
              <w:spacing w:after="0" w:line="240" w:lineRule="auto"/>
              <w:rPr>
                <w:rFonts w:ascii="Times New Roman" w:eastAsia="Times New Roman" w:hAnsi="Times New Roman" w:cs="Times New Roman"/>
                <w:color w:val="000000"/>
                <w:sz w:val="18"/>
                <w:szCs w:val="18"/>
                <w:lang w:eastAsia="ru-RU"/>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rsidR="00B624E6" w:rsidRPr="00B624E6" w:rsidRDefault="00B624E6" w:rsidP="00B624E6">
            <w:pPr>
              <w:spacing w:after="0" w:line="240" w:lineRule="auto"/>
              <w:rPr>
                <w:rFonts w:ascii="Times New Roman" w:eastAsia="Times New Roman" w:hAnsi="Times New Roman" w:cs="Times New Roman"/>
                <w:color w:val="000000"/>
                <w:sz w:val="18"/>
                <w:szCs w:val="18"/>
                <w:lang w:eastAsia="ru-RU"/>
              </w:rPr>
            </w:pPr>
          </w:p>
        </w:tc>
        <w:tc>
          <w:tcPr>
            <w:tcW w:w="858" w:type="dxa"/>
            <w:tcBorders>
              <w:top w:val="nil"/>
              <w:left w:val="nil"/>
              <w:bottom w:val="single" w:sz="4" w:space="0" w:color="auto"/>
              <w:right w:val="single" w:sz="4" w:space="0" w:color="auto"/>
            </w:tcBorders>
            <w:shd w:val="clear" w:color="auto" w:fill="auto"/>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тыс.руб.</w:t>
            </w:r>
          </w:p>
        </w:tc>
        <w:tc>
          <w:tcPr>
            <w:tcW w:w="621" w:type="dxa"/>
            <w:tcBorders>
              <w:top w:val="nil"/>
              <w:left w:val="nil"/>
              <w:bottom w:val="single" w:sz="4" w:space="0" w:color="auto"/>
              <w:right w:val="single" w:sz="4" w:space="0" w:color="auto"/>
            </w:tcBorders>
            <w:shd w:val="clear" w:color="auto" w:fill="auto"/>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w:t>
            </w:r>
          </w:p>
        </w:tc>
      </w:tr>
      <w:tr w:rsidR="00B624E6" w:rsidRPr="00B624E6" w:rsidTr="00976A86">
        <w:trPr>
          <w:trHeight w:val="20"/>
        </w:trPr>
        <w:tc>
          <w:tcPr>
            <w:tcW w:w="6658"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B624E6" w:rsidRPr="00B624E6" w:rsidRDefault="00B624E6" w:rsidP="00B624E6">
            <w:pPr>
              <w:spacing w:after="0" w:line="240" w:lineRule="auto"/>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МП Чунского РМО "Развитие культуры, спорта и молодежной политики"</w:t>
            </w:r>
          </w:p>
        </w:tc>
        <w:tc>
          <w:tcPr>
            <w:tcW w:w="936" w:type="dxa"/>
            <w:tcBorders>
              <w:top w:val="nil"/>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center"/>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44 00000000</w:t>
            </w:r>
          </w:p>
        </w:tc>
        <w:tc>
          <w:tcPr>
            <w:tcW w:w="1160" w:type="dxa"/>
            <w:tcBorders>
              <w:top w:val="nil"/>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94 993,7</w:t>
            </w:r>
          </w:p>
        </w:tc>
        <w:tc>
          <w:tcPr>
            <w:tcW w:w="858" w:type="dxa"/>
            <w:tcBorders>
              <w:top w:val="nil"/>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93 642,1</w:t>
            </w:r>
          </w:p>
        </w:tc>
        <w:tc>
          <w:tcPr>
            <w:tcW w:w="621" w:type="dxa"/>
            <w:tcBorders>
              <w:top w:val="nil"/>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98,6</w:t>
            </w:r>
          </w:p>
        </w:tc>
      </w:tr>
      <w:tr w:rsidR="00B624E6" w:rsidRPr="00B624E6" w:rsidTr="00976A86">
        <w:trPr>
          <w:trHeight w:val="20"/>
        </w:trPr>
        <w:tc>
          <w:tcPr>
            <w:tcW w:w="276" w:type="dxa"/>
            <w:tcBorders>
              <w:top w:val="nil"/>
              <w:left w:val="single" w:sz="4" w:space="0" w:color="auto"/>
              <w:bottom w:val="single" w:sz="4" w:space="0" w:color="auto"/>
              <w:right w:val="nil"/>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w:t>
            </w:r>
          </w:p>
        </w:tc>
        <w:tc>
          <w:tcPr>
            <w:tcW w:w="6382"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Подпрограмма "Развитие библиотечного дела"</w:t>
            </w:r>
          </w:p>
        </w:tc>
        <w:tc>
          <w:tcPr>
            <w:tcW w:w="93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44 10000000</w:t>
            </w:r>
          </w:p>
        </w:tc>
        <w:tc>
          <w:tcPr>
            <w:tcW w:w="1160"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10 956,4</w:t>
            </w:r>
          </w:p>
        </w:tc>
        <w:tc>
          <w:tcPr>
            <w:tcW w:w="858"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10 873,7</w:t>
            </w:r>
          </w:p>
        </w:tc>
        <w:tc>
          <w:tcPr>
            <w:tcW w:w="621"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99,2</w:t>
            </w:r>
          </w:p>
        </w:tc>
      </w:tr>
      <w:tr w:rsidR="00B624E6" w:rsidRPr="00B624E6" w:rsidTr="00976A86">
        <w:trPr>
          <w:trHeight w:val="20"/>
        </w:trPr>
        <w:tc>
          <w:tcPr>
            <w:tcW w:w="276" w:type="dxa"/>
            <w:tcBorders>
              <w:top w:val="nil"/>
              <w:left w:val="single" w:sz="4" w:space="0" w:color="auto"/>
              <w:bottom w:val="single" w:sz="4" w:space="0" w:color="auto"/>
              <w:right w:val="nil"/>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w:t>
            </w:r>
          </w:p>
        </w:tc>
        <w:tc>
          <w:tcPr>
            <w:tcW w:w="6382"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Подпрограмма "Организация досуга и предоставление услуг организаций культуры"</w:t>
            </w:r>
          </w:p>
        </w:tc>
        <w:tc>
          <w:tcPr>
            <w:tcW w:w="93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44 20000000</w:t>
            </w:r>
          </w:p>
        </w:tc>
        <w:tc>
          <w:tcPr>
            <w:tcW w:w="1160"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26 882,8</w:t>
            </w:r>
          </w:p>
        </w:tc>
        <w:tc>
          <w:tcPr>
            <w:tcW w:w="858"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26 406,6</w:t>
            </w:r>
          </w:p>
        </w:tc>
        <w:tc>
          <w:tcPr>
            <w:tcW w:w="621"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98,2</w:t>
            </w:r>
          </w:p>
        </w:tc>
      </w:tr>
      <w:tr w:rsidR="00B624E6" w:rsidRPr="00B624E6" w:rsidTr="00976A86">
        <w:trPr>
          <w:trHeight w:val="20"/>
        </w:trPr>
        <w:tc>
          <w:tcPr>
            <w:tcW w:w="276" w:type="dxa"/>
            <w:tcBorders>
              <w:top w:val="nil"/>
              <w:left w:val="single" w:sz="4" w:space="0" w:color="auto"/>
              <w:bottom w:val="single" w:sz="4" w:space="0" w:color="auto"/>
              <w:right w:val="nil"/>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w:t>
            </w:r>
          </w:p>
        </w:tc>
        <w:tc>
          <w:tcPr>
            <w:tcW w:w="6382"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Подпрограмма "Развитие физической культуры и массового спорта"</w:t>
            </w:r>
          </w:p>
        </w:tc>
        <w:tc>
          <w:tcPr>
            <w:tcW w:w="93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44 30000000</w:t>
            </w:r>
          </w:p>
        </w:tc>
        <w:tc>
          <w:tcPr>
            <w:tcW w:w="1160"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17 508,3</w:t>
            </w:r>
          </w:p>
        </w:tc>
        <w:tc>
          <w:tcPr>
            <w:tcW w:w="858"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17 088,9</w:t>
            </w:r>
          </w:p>
        </w:tc>
        <w:tc>
          <w:tcPr>
            <w:tcW w:w="621"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97,6</w:t>
            </w:r>
          </w:p>
        </w:tc>
      </w:tr>
      <w:tr w:rsidR="00B624E6" w:rsidRPr="00B624E6" w:rsidTr="00976A86">
        <w:trPr>
          <w:trHeight w:val="20"/>
        </w:trPr>
        <w:tc>
          <w:tcPr>
            <w:tcW w:w="276" w:type="dxa"/>
            <w:tcBorders>
              <w:top w:val="nil"/>
              <w:left w:val="single" w:sz="4" w:space="0" w:color="auto"/>
              <w:bottom w:val="single" w:sz="4" w:space="0" w:color="auto"/>
              <w:right w:val="nil"/>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w:t>
            </w:r>
          </w:p>
        </w:tc>
        <w:tc>
          <w:tcPr>
            <w:tcW w:w="6382"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 xml:space="preserve"> Подпрограмма "Дополнительное образование детей в сфере культуры и спорта"</w:t>
            </w:r>
          </w:p>
        </w:tc>
        <w:tc>
          <w:tcPr>
            <w:tcW w:w="93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44 40000000</w:t>
            </w:r>
          </w:p>
        </w:tc>
        <w:tc>
          <w:tcPr>
            <w:tcW w:w="1160"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15 897,2</w:t>
            </w:r>
          </w:p>
        </w:tc>
        <w:tc>
          <w:tcPr>
            <w:tcW w:w="858"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15 808,4</w:t>
            </w:r>
          </w:p>
        </w:tc>
        <w:tc>
          <w:tcPr>
            <w:tcW w:w="621"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99,4</w:t>
            </w:r>
          </w:p>
        </w:tc>
      </w:tr>
      <w:tr w:rsidR="00B624E6" w:rsidRPr="00B624E6" w:rsidTr="00976A86">
        <w:trPr>
          <w:trHeight w:val="20"/>
        </w:trPr>
        <w:tc>
          <w:tcPr>
            <w:tcW w:w="276" w:type="dxa"/>
            <w:tcBorders>
              <w:top w:val="nil"/>
              <w:left w:val="single" w:sz="4" w:space="0" w:color="auto"/>
              <w:bottom w:val="single" w:sz="4" w:space="0" w:color="auto"/>
              <w:right w:val="nil"/>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w:t>
            </w:r>
          </w:p>
        </w:tc>
        <w:tc>
          <w:tcPr>
            <w:tcW w:w="6382"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Подпрограмма "Молодежная политика"</w:t>
            </w:r>
          </w:p>
        </w:tc>
        <w:tc>
          <w:tcPr>
            <w:tcW w:w="93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44 50000000</w:t>
            </w:r>
          </w:p>
        </w:tc>
        <w:tc>
          <w:tcPr>
            <w:tcW w:w="1160"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800,0</w:t>
            </w:r>
          </w:p>
        </w:tc>
        <w:tc>
          <w:tcPr>
            <w:tcW w:w="858"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725,8</w:t>
            </w:r>
          </w:p>
        </w:tc>
        <w:tc>
          <w:tcPr>
            <w:tcW w:w="621"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90,7</w:t>
            </w:r>
          </w:p>
        </w:tc>
      </w:tr>
      <w:tr w:rsidR="00B624E6" w:rsidRPr="00B624E6" w:rsidTr="00976A86">
        <w:trPr>
          <w:trHeight w:val="20"/>
        </w:trPr>
        <w:tc>
          <w:tcPr>
            <w:tcW w:w="276" w:type="dxa"/>
            <w:tcBorders>
              <w:top w:val="nil"/>
              <w:left w:val="single" w:sz="4" w:space="0" w:color="auto"/>
              <w:bottom w:val="single" w:sz="4" w:space="0" w:color="auto"/>
              <w:right w:val="nil"/>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w:t>
            </w:r>
          </w:p>
        </w:tc>
        <w:tc>
          <w:tcPr>
            <w:tcW w:w="6382"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Подпрограмма "Сохранение народных традиций и народного творчества"</w:t>
            </w:r>
          </w:p>
        </w:tc>
        <w:tc>
          <w:tcPr>
            <w:tcW w:w="93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44 60000000</w:t>
            </w:r>
          </w:p>
        </w:tc>
        <w:tc>
          <w:tcPr>
            <w:tcW w:w="1160"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15,0</w:t>
            </w:r>
          </w:p>
        </w:tc>
        <w:tc>
          <w:tcPr>
            <w:tcW w:w="858"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15,0</w:t>
            </w:r>
          </w:p>
        </w:tc>
        <w:tc>
          <w:tcPr>
            <w:tcW w:w="621"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100,0</w:t>
            </w:r>
          </w:p>
        </w:tc>
      </w:tr>
      <w:tr w:rsidR="00B624E6" w:rsidRPr="00B624E6" w:rsidTr="00976A86">
        <w:trPr>
          <w:trHeight w:val="20"/>
        </w:trPr>
        <w:tc>
          <w:tcPr>
            <w:tcW w:w="276" w:type="dxa"/>
            <w:tcBorders>
              <w:top w:val="nil"/>
              <w:left w:val="single" w:sz="4" w:space="0" w:color="auto"/>
              <w:bottom w:val="single" w:sz="4" w:space="0" w:color="auto"/>
              <w:right w:val="nil"/>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w:t>
            </w:r>
          </w:p>
        </w:tc>
        <w:tc>
          <w:tcPr>
            <w:tcW w:w="6382"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Подпрограмма "Комплексные меры профилактики наркомании и других социально-негативных явлений"</w:t>
            </w:r>
          </w:p>
        </w:tc>
        <w:tc>
          <w:tcPr>
            <w:tcW w:w="93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44 70000000</w:t>
            </w:r>
          </w:p>
        </w:tc>
        <w:tc>
          <w:tcPr>
            <w:tcW w:w="1160"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5,0</w:t>
            </w:r>
          </w:p>
        </w:tc>
        <w:tc>
          <w:tcPr>
            <w:tcW w:w="858"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5,0</w:t>
            </w:r>
          </w:p>
        </w:tc>
        <w:tc>
          <w:tcPr>
            <w:tcW w:w="621"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100,0</w:t>
            </w:r>
          </w:p>
        </w:tc>
      </w:tr>
      <w:tr w:rsidR="00B624E6" w:rsidRPr="00B624E6" w:rsidTr="00976A86">
        <w:trPr>
          <w:trHeight w:val="20"/>
        </w:trPr>
        <w:tc>
          <w:tcPr>
            <w:tcW w:w="276" w:type="dxa"/>
            <w:tcBorders>
              <w:top w:val="nil"/>
              <w:left w:val="single" w:sz="4" w:space="0" w:color="auto"/>
              <w:bottom w:val="single" w:sz="4" w:space="0" w:color="auto"/>
              <w:right w:val="nil"/>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w:t>
            </w:r>
          </w:p>
        </w:tc>
        <w:tc>
          <w:tcPr>
            <w:tcW w:w="6382"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Подпрограмма "Патриотическое воспитание детей и молодежи"</w:t>
            </w:r>
          </w:p>
        </w:tc>
        <w:tc>
          <w:tcPr>
            <w:tcW w:w="93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44 80000000</w:t>
            </w:r>
          </w:p>
        </w:tc>
        <w:tc>
          <w:tcPr>
            <w:tcW w:w="1160"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100,0</w:t>
            </w:r>
          </w:p>
        </w:tc>
        <w:tc>
          <w:tcPr>
            <w:tcW w:w="858"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100,0</w:t>
            </w:r>
          </w:p>
        </w:tc>
        <w:tc>
          <w:tcPr>
            <w:tcW w:w="621"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100,0</w:t>
            </w:r>
          </w:p>
        </w:tc>
      </w:tr>
      <w:tr w:rsidR="00B624E6" w:rsidRPr="00B624E6" w:rsidTr="00976A86">
        <w:trPr>
          <w:trHeight w:val="20"/>
        </w:trPr>
        <w:tc>
          <w:tcPr>
            <w:tcW w:w="276" w:type="dxa"/>
            <w:tcBorders>
              <w:top w:val="nil"/>
              <w:left w:val="single" w:sz="4" w:space="0" w:color="auto"/>
              <w:bottom w:val="nil"/>
              <w:right w:val="nil"/>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w:t>
            </w:r>
          </w:p>
        </w:tc>
        <w:tc>
          <w:tcPr>
            <w:tcW w:w="6382" w:type="dxa"/>
            <w:tcBorders>
              <w:top w:val="nil"/>
              <w:left w:val="nil"/>
              <w:bottom w:val="nil"/>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Подпрограмма "Обеспечение реализации муниципальной программы"</w:t>
            </w:r>
          </w:p>
        </w:tc>
        <w:tc>
          <w:tcPr>
            <w:tcW w:w="93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44 90000000</w:t>
            </w:r>
          </w:p>
        </w:tc>
        <w:tc>
          <w:tcPr>
            <w:tcW w:w="1160"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22 829,0</w:t>
            </w:r>
          </w:p>
        </w:tc>
        <w:tc>
          <w:tcPr>
            <w:tcW w:w="858"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22 618,7</w:t>
            </w:r>
          </w:p>
        </w:tc>
        <w:tc>
          <w:tcPr>
            <w:tcW w:w="621"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99,1</w:t>
            </w:r>
          </w:p>
        </w:tc>
      </w:tr>
      <w:tr w:rsidR="00B624E6" w:rsidRPr="00B624E6" w:rsidTr="00976A86">
        <w:trPr>
          <w:trHeight w:val="20"/>
        </w:trPr>
        <w:tc>
          <w:tcPr>
            <w:tcW w:w="6658" w:type="dxa"/>
            <w:gridSpan w:val="2"/>
            <w:tcBorders>
              <w:top w:val="single" w:sz="4" w:space="0" w:color="auto"/>
              <w:left w:val="single" w:sz="4" w:space="0" w:color="auto"/>
              <w:bottom w:val="nil"/>
              <w:right w:val="single" w:sz="4" w:space="0" w:color="auto"/>
            </w:tcBorders>
            <w:shd w:val="clear" w:color="000000" w:fill="D9D9D9"/>
            <w:vAlign w:val="center"/>
            <w:hideMark/>
          </w:tcPr>
          <w:p w:rsidR="00B624E6" w:rsidRPr="00B624E6" w:rsidRDefault="00B624E6" w:rsidP="00B624E6">
            <w:pPr>
              <w:spacing w:after="0" w:line="240" w:lineRule="auto"/>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МП Чунского РМО "Безопасность"</w:t>
            </w:r>
          </w:p>
        </w:tc>
        <w:tc>
          <w:tcPr>
            <w:tcW w:w="936" w:type="dxa"/>
            <w:tcBorders>
              <w:top w:val="nil"/>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center"/>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45 00000000</w:t>
            </w:r>
          </w:p>
        </w:tc>
        <w:tc>
          <w:tcPr>
            <w:tcW w:w="1160" w:type="dxa"/>
            <w:tcBorders>
              <w:top w:val="nil"/>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1 238,8</w:t>
            </w:r>
          </w:p>
        </w:tc>
        <w:tc>
          <w:tcPr>
            <w:tcW w:w="858" w:type="dxa"/>
            <w:tcBorders>
              <w:top w:val="nil"/>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832,6</w:t>
            </w:r>
          </w:p>
        </w:tc>
        <w:tc>
          <w:tcPr>
            <w:tcW w:w="621" w:type="dxa"/>
            <w:tcBorders>
              <w:top w:val="nil"/>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67,2</w:t>
            </w:r>
          </w:p>
        </w:tc>
      </w:tr>
      <w:tr w:rsidR="00B624E6" w:rsidRPr="00B624E6" w:rsidTr="00976A86">
        <w:trPr>
          <w:trHeight w:val="20"/>
        </w:trPr>
        <w:tc>
          <w:tcPr>
            <w:tcW w:w="276" w:type="dxa"/>
            <w:tcBorders>
              <w:top w:val="single" w:sz="4" w:space="0" w:color="auto"/>
              <w:left w:val="single" w:sz="4" w:space="0" w:color="auto"/>
              <w:bottom w:val="single" w:sz="4" w:space="0" w:color="auto"/>
              <w:right w:val="nil"/>
            </w:tcBorders>
            <w:shd w:val="clear" w:color="auto" w:fill="auto"/>
            <w:hideMark/>
          </w:tcPr>
          <w:p w:rsidR="00B624E6" w:rsidRPr="00B624E6" w:rsidRDefault="00B624E6" w:rsidP="00B624E6">
            <w:pPr>
              <w:spacing w:after="0" w:line="240" w:lineRule="auto"/>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w:t>
            </w:r>
          </w:p>
        </w:tc>
        <w:tc>
          <w:tcPr>
            <w:tcW w:w="6382" w:type="dxa"/>
            <w:tcBorders>
              <w:top w:val="single" w:sz="4" w:space="0" w:color="auto"/>
              <w:left w:val="nil"/>
              <w:bottom w:val="single" w:sz="4" w:space="0" w:color="auto"/>
              <w:right w:val="nil"/>
            </w:tcBorders>
            <w:shd w:val="clear" w:color="auto" w:fill="auto"/>
            <w:noWrap/>
            <w:vAlign w:val="center"/>
            <w:hideMark/>
          </w:tcPr>
          <w:p w:rsidR="00B624E6" w:rsidRPr="00B624E6" w:rsidRDefault="00B624E6" w:rsidP="00B624E6">
            <w:pPr>
              <w:spacing w:after="0" w:line="240" w:lineRule="auto"/>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Подпрограмма "Предупреждение чрезвычайных ситуаций"</w:t>
            </w:r>
          </w:p>
        </w:tc>
        <w:tc>
          <w:tcPr>
            <w:tcW w:w="936" w:type="dxa"/>
            <w:tcBorders>
              <w:top w:val="nil"/>
              <w:left w:val="single" w:sz="4" w:space="0" w:color="auto"/>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45 10000000</w:t>
            </w:r>
          </w:p>
        </w:tc>
        <w:tc>
          <w:tcPr>
            <w:tcW w:w="1160"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879,6</w:t>
            </w:r>
          </w:p>
        </w:tc>
        <w:tc>
          <w:tcPr>
            <w:tcW w:w="858"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556,6</w:t>
            </w:r>
          </w:p>
        </w:tc>
        <w:tc>
          <w:tcPr>
            <w:tcW w:w="621"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63,3</w:t>
            </w:r>
          </w:p>
        </w:tc>
      </w:tr>
      <w:tr w:rsidR="00B624E6" w:rsidRPr="00B624E6" w:rsidTr="00976A86">
        <w:trPr>
          <w:trHeight w:val="20"/>
        </w:trPr>
        <w:tc>
          <w:tcPr>
            <w:tcW w:w="276" w:type="dxa"/>
            <w:tcBorders>
              <w:top w:val="nil"/>
              <w:left w:val="single" w:sz="4" w:space="0" w:color="auto"/>
              <w:bottom w:val="single" w:sz="4" w:space="0" w:color="auto"/>
              <w:right w:val="nil"/>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w:t>
            </w:r>
          </w:p>
        </w:tc>
        <w:tc>
          <w:tcPr>
            <w:tcW w:w="6382"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Подпрограмма "Профилактика правонарушений, экстремисткой и террористической деятельности"</w:t>
            </w:r>
          </w:p>
        </w:tc>
        <w:tc>
          <w:tcPr>
            <w:tcW w:w="93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45 20000000</w:t>
            </w:r>
          </w:p>
        </w:tc>
        <w:tc>
          <w:tcPr>
            <w:tcW w:w="1160"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359,2</w:t>
            </w:r>
          </w:p>
        </w:tc>
        <w:tc>
          <w:tcPr>
            <w:tcW w:w="858"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276,0</w:t>
            </w:r>
          </w:p>
        </w:tc>
        <w:tc>
          <w:tcPr>
            <w:tcW w:w="621"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76,8</w:t>
            </w:r>
          </w:p>
        </w:tc>
      </w:tr>
      <w:tr w:rsidR="00B624E6" w:rsidRPr="00B624E6" w:rsidTr="00976A86">
        <w:trPr>
          <w:trHeight w:val="20"/>
        </w:trPr>
        <w:tc>
          <w:tcPr>
            <w:tcW w:w="6658"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B624E6" w:rsidRPr="00B624E6" w:rsidRDefault="00B624E6" w:rsidP="00B624E6">
            <w:pPr>
              <w:spacing w:after="0" w:line="240" w:lineRule="auto"/>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МП Чунского РМО "Развитие коммунальной инфраструктуры объектов социальной сферы, находящихся в муниципальной собственности Чунского РМО"</w:t>
            </w:r>
          </w:p>
        </w:tc>
        <w:tc>
          <w:tcPr>
            <w:tcW w:w="936" w:type="dxa"/>
            <w:tcBorders>
              <w:top w:val="nil"/>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center"/>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47 00000000</w:t>
            </w:r>
          </w:p>
        </w:tc>
        <w:tc>
          <w:tcPr>
            <w:tcW w:w="1160" w:type="dxa"/>
            <w:tcBorders>
              <w:top w:val="nil"/>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465,6</w:t>
            </w:r>
          </w:p>
        </w:tc>
        <w:tc>
          <w:tcPr>
            <w:tcW w:w="858" w:type="dxa"/>
            <w:tcBorders>
              <w:top w:val="nil"/>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465,6</w:t>
            </w:r>
          </w:p>
        </w:tc>
        <w:tc>
          <w:tcPr>
            <w:tcW w:w="621" w:type="dxa"/>
            <w:tcBorders>
              <w:top w:val="nil"/>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100,0</w:t>
            </w:r>
          </w:p>
        </w:tc>
      </w:tr>
      <w:tr w:rsidR="00B624E6" w:rsidRPr="00B624E6" w:rsidTr="00976A86">
        <w:trPr>
          <w:trHeight w:val="20"/>
        </w:trPr>
        <w:tc>
          <w:tcPr>
            <w:tcW w:w="276" w:type="dxa"/>
            <w:tcBorders>
              <w:top w:val="nil"/>
              <w:left w:val="single" w:sz="4" w:space="0" w:color="auto"/>
              <w:bottom w:val="single" w:sz="4" w:space="0" w:color="auto"/>
              <w:right w:val="nil"/>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w:t>
            </w:r>
          </w:p>
        </w:tc>
        <w:tc>
          <w:tcPr>
            <w:tcW w:w="6382"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Подпрограмма "Энергосбережение и повышение энергетической эффективности объектов социальной сферы</w:t>
            </w:r>
            <w:proofErr w:type="gramStart"/>
            <w:r w:rsidRPr="00B624E6">
              <w:rPr>
                <w:rFonts w:ascii="Times New Roman" w:eastAsia="Times New Roman" w:hAnsi="Times New Roman" w:cs="Times New Roman"/>
                <w:color w:val="000000"/>
                <w:sz w:val="18"/>
                <w:szCs w:val="18"/>
                <w:lang w:eastAsia="ru-RU"/>
              </w:rPr>
              <w:t xml:space="preserve"> ,</w:t>
            </w:r>
            <w:proofErr w:type="gramEnd"/>
            <w:r w:rsidRPr="00B624E6">
              <w:rPr>
                <w:rFonts w:ascii="Times New Roman" w:eastAsia="Times New Roman" w:hAnsi="Times New Roman" w:cs="Times New Roman"/>
                <w:color w:val="000000"/>
                <w:sz w:val="18"/>
                <w:szCs w:val="18"/>
                <w:lang w:eastAsia="ru-RU"/>
              </w:rPr>
              <w:t xml:space="preserve"> находящихся в муниципальной собственности Чунского районного муниципального образования"</w:t>
            </w:r>
          </w:p>
        </w:tc>
        <w:tc>
          <w:tcPr>
            <w:tcW w:w="93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 xml:space="preserve">47 20000000 </w:t>
            </w:r>
          </w:p>
        </w:tc>
        <w:tc>
          <w:tcPr>
            <w:tcW w:w="1160"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465,6</w:t>
            </w:r>
          </w:p>
        </w:tc>
        <w:tc>
          <w:tcPr>
            <w:tcW w:w="858"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465,6</w:t>
            </w:r>
          </w:p>
        </w:tc>
        <w:tc>
          <w:tcPr>
            <w:tcW w:w="621"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100,0</w:t>
            </w:r>
          </w:p>
        </w:tc>
      </w:tr>
      <w:tr w:rsidR="00B624E6" w:rsidRPr="00B624E6" w:rsidTr="00976A86">
        <w:trPr>
          <w:trHeight w:val="20"/>
        </w:trPr>
        <w:tc>
          <w:tcPr>
            <w:tcW w:w="665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МП Чунского РМО " Молодым семьям- доступное жилье"</w:t>
            </w:r>
          </w:p>
        </w:tc>
        <w:tc>
          <w:tcPr>
            <w:tcW w:w="93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48 00000000</w:t>
            </w:r>
          </w:p>
        </w:tc>
        <w:tc>
          <w:tcPr>
            <w:tcW w:w="1160"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1 112,4</w:t>
            </w:r>
          </w:p>
        </w:tc>
        <w:tc>
          <w:tcPr>
            <w:tcW w:w="858"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1 112,4</w:t>
            </w:r>
          </w:p>
        </w:tc>
        <w:tc>
          <w:tcPr>
            <w:tcW w:w="621"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100,0</w:t>
            </w:r>
          </w:p>
        </w:tc>
      </w:tr>
      <w:tr w:rsidR="00B624E6" w:rsidRPr="00B624E6" w:rsidTr="00976A86">
        <w:trPr>
          <w:trHeight w:val="20"/>
        </w:trPr>
        <w:tc>
          <w:tcPr>
            <w:tcW w:w="276" w:type="dxa"/>
            <w:tcBorders>
              <w:top w:val="nil"/>
              <w:left w:val="single" w:sz="4" w:space="0" w:color="auto"/>
              <w:bottom w:val="single" w:sz="4" w:space="0" w:color="auto"/>
              <w:right w:val="nil"/>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w:t>
            </w:r>
          </w:p>
        </w:tc>
        <w:tc>
          <w:tcPr>
            <w:tcW w:w="6382" w:type="dxa"/>
            <w:tcBorders>
              <w:top w:val="nil"/>
              <w:left w:val="nil"/>
              <w:bottom w:val="nil"/>
              <w:right w:val="nil"/>
            </w:tcBorders>
            <w:shd w:val="clear" w:color="auto" w:fill="auto"/>
            <w:vAlign w:val="bottom"/>
            <w:hideMark/>
          </w:tcPr>
          <w:p w:rsidR="00B624E6" w:rsidRPr="00B624E6" w:rsidRDefault="00B624E6" w:rsidP="00B624E6">
            <w:pPr>
              <w:spacing w:after="0" w:line="240" w:lineRule="auto"/>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Основное мероприятие программы - улучшение жилищных условий молодых семей</w:t>
            </w:r>
          </w:p>
        </w:tc>
        <w:tc>
          <w:tcPr>
            <w:tcW w:w="936" w:type="dxa"/>
            <w:tcBorders>
              <w:top w:val="nil"/>
              <w:left w:val="single" w:sz="4" w:space="0" w:color="auto"/>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48 00100000</w:t>
            </w:r>
          </w:p>
        </w:tc>
        <w:tc>
          <w:tcPr>
            <w:tcW w:w="1160"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1 112,4</w:t>
            </w:r>
          </w:p>
        </w:tc>
        <w:tc>
          <w:tcPr>
            <w:tcW w:w="858"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1 112,4</w:t>
            </w:r>
          </w:p>
        </w:tc>
        <w:tc>
          <w:tcPr>
            <w:tcW w:w="621"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100,0</w:t>
            </w:r>
          </w:p>
        </w:tc>
      </w:tr>
      <w:tr w:rsidR="00B624E6" w:rsidRPr="00B624E6" w:rsidTr="00976A86">
        <w:trPr>
          <w:trHeight w:val="20"/>
        </w:trPr>
        <w:tc>
          <w:tcPr>
            <w:tcW w:w="6658"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B624E6" w:rsidRPr="00B624E6" w:rsidRDefault="00B624E6" w:rsidP="00B624E6">
            <w:pPr>
              <w:spacing w:after="0" w:line="240" w:lineRule="auto"/>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ГП Иркутской области "Развитие культуры" на 2014 - 2020 годы</w:t>
            </w:r>
          </w:p>
        </w:tc>
        <w:tc>
          <w:tcPr>
            <w:tcW w:w="936" w:type="dxa"/>
            <w:tcBorders>
              <w:top w:val="nil"/>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center"/>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55 00000000</w:t>
            </w:r>
          </w:p>
        </w:tc>
        <w:tc>
          <w:tcPr>
            <w:tcW w:w="1160" w:type="dxa"/>
            <w:tcBorders>
              <w:top w:val="nil"/>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1 607,3</w:t>
            </w:r>
          </w:p>
        </w:tc>
        <w:tc>
          <w:tcPr>
            <w:tcW w:w="858" w:type="dxa"/>
            <w:tcBorders>
              <w:top w:val="nil"/>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1 607,3</w:t>
            </w:r>
          </w:p>
        </w:tc>
        <w:tc>
          <w:tcPr>
            <w:tcW w:w="621" w:type="dxa"/>
            <w:tcBorders>
              <w:top w:val="nil"/>
              <w:left w:val="nil"/>
              <w:bottom w:val="single" w:sz="4" w:space="0" w:color="auto"/>
              <w:right w:val="single" w:sz="4" w:space="0" w:color="auto"/>
            </w:tcBorders>
            <w:shd w:val="clear" w:color="000000" w:fill="D9D9D9"/>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100,0</w:t>
            </w:r>
          </w:p>
        </w:tc>
      </w:tr>
      <w:tr w:rsidR="00B624E6" w:rsidRPr="00B624E6" w:rsidTr="00976A86">
        <w:trPr>
          <w:trHeight w:val="20"/>
        </w:trPr>
        <w:tc>
          <w:tcPr>
            <w:tcW w:w="276" w:type="dxa"/>
            <w:tcBorders>
              <w:top w:val="nil"/>
              <w:left w:val="single" w:sz="4" w:space="0" w:color="auto"/>
              <w:bottom w:val="single" w:sz="4" w:space="0" w:color="auto"/>
              <w:right w:val="nil"/>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w:t>
            </w:r>
          </w:p>
        </w:tc>
        <w:tc>
          <w:tcPr>
            <w:tcW w:w="6382"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Подпрограмма «Оказание финансовой поддержки муниципальным образованиям Иркутской области в сфере культуры и архивного дела»</w:t>
            </w:r>
          </w:p>
        </w:tc>
        <w:tc>
          <w:tcPr>
            <w:tcW w:w="93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55 10000000</w:t>
            </w:r>
          </w:p>
        </w:tc>
        <w:tc>
          <w:tcPr>
            <w:tcW w:w="1160"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1 607,3</w:t>
            </w:r>
          </w:p>
        </w:tc>
        <w:tc>
          <w:tcPr>
            <w:tcW w:w="858"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1 607,3</w:t>
            </w:r>
          </w:p>
        </w:tc>
        <w:tc>
          <w:tcPr>
            <w:tcW w:w="621"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18"/>
                <w:szCs w:val="18"/>
                <w:lang w:eastAsia="ru-RU"/>
              </w:rPr>
            </w:pPr>
            <w:r w:rsidRPr="00B624E6">
              <w:rPr>
                <w:rFonts w:ascii="Times New Roman" w:eastAsia="Times New Roman" w:hAnsi="Times New Roman" w:cs="Times New Roman"/>
                <w:color w:val="000000"/>
                <w:sz w:val="18"/>
                <w:szCs w:val="18"/>
                <w:lang w:eastAsia="ru-RU"/>
              </w:rPr>
              <w:t>100,0</w:t>
            </w:r>
          </w:p>
        </w:tc>
      </w:tr>
      <w:tr w:rsidR="00B624E6" w:rsidRPr="00B624E6" w:rsidTr="00976A86">
        <w:trPr>
          <w:trHeight w:val="20"/>
        </w:trPr>
        <w:tc>
          <w:tcPr>
            <w:tcW w:w="665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Всего в рамках программ:</w:t>
            </w:r>
          </w:p>
        </w:tc>
        <w:tc>
          <w:tcPr>
            <w:tcW w:w="93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 </w:t>
            </w:r>
          </w:p>
        </w:tc>
        <w:tc>
          <w:tcPr>
            <w:tcW w:w="1160"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99 417,8</w:t>
            </w:r>
          </w:p>
        </w:tc>
        <w:tc>
          <w:tcPr>
            <w:tcW w:w="858"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97 660,0</w:t>
            </w:r>
          </w:p>
        </w:tc>
        <w:tc>
          <w:tcPr>
            <w:tcW w:w="621"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18"/>
                <w:szCs w:val="18"/>
                <w:lang w:eastAsia="ru-RU"/>
              </w:rPr>
            </w:pPr>
            <w:r w:rsidRPr="00B624E6">
              <w:rPr>
                <w:rFonts w:ascii="Times New Roman" w:eastAsia="Times New Roman" w:hAnsi="Times New Roman" w:cs="Times New Roman"/>
                <w:b/>
                <w:bCs/>
                <w:color w:val="000000"/>
                <w:sz w:val="18"/>
                <w:szCs w:val="18"/>
                <w:lang w:eastAsia="ru-RU"/>
              </w:rPr>
              <w:t>98,2</w:t>
            </w:r>
          </w:p>
        </w:tc>
      </w:tr>
    </w:tbl>
    <w:p w:rsidR="00B624E6" w:rsidRPr="00B624E6" w:rsidRDefault="00B624E6" w:rsidP="00B624E6">
      <w:pPr>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p>
    <w:p w:rsidR="00B624E6" w:rsidRPr="00B624E6" w:rsidRDefault="00B624E6" w:rsidP="00B624E6">
      <w:pPr>
        <w:spacing w:after="0" w:line="240" w:lineRule="auto"/>
        <w:ind w:firstLine="709"/>
        <w:jc w:val="both"/>
        <w:rPr>
          <w:rFonts w:ascii="Times New Roman" w:eastAsia="Calibri" w:hAnsi="Times New Roman" w:cs="Times New Roman"/>
          <w:sz w:val="24"/>
          <w:szCs w:val="24"/>
          <w:lang w:eastAsia="ru-RU"/>
        </w:rPr>
      </w:pPr>
      <w:r w:rsidRPr="00B624E6">
        <w:rPr>
          <w:rFonts w:ascii="Times New Roman" w:eastAsia="Calibri" w:hAnsi="Times New Roman" w:cs="Times New Roman"/>
          <w:sz w:val="24"/>
          <w:szCs w:val="24"/>
          <w:lang w:eastAsia="ru-RU"/>
        </w:rPr>
        <w:t>В соответствии с требованиями пункта 3 статьи 179 Бюджетного кодекса РФ, по муниципальным программам Чунского районного муниципального образования проводилась ежегодная оценка эффективности их реализации. Согласно данным Отчета об исполнении муниципальных программ за 2022 год, критерии оценки эффективности муниципальных программ, по которым ответственным исполнителем являлся ОКСМП, следующие:</w:t>
      </w:r>
    </w:p>
    <w:p w:rsidR="00B624E6" w:rsidRPr="00B624E6" w:rsidRDefault="00B624E6" w:rsidP="00C335DD">
      <w:pPr>
        <w:numPr>
          <w:ilvl w:val="0"/>
          <w:numId w:val="72"/>
        </w:numPr>
        <w:spacing w:after="0" w:line="240" w:lineRule="auto"/>
        <w:ind w:left="284" w:hanging="284"/>
        <w:jc w:val="both"/>
        <w:rPr>
          <w:rFonts w:ascii="Times New Roman" w:eastAsia="Calibri" w:hAnsi="Times New Roman" w:cs="Times New Roman"/>
          <w:sz w:val="24"/>
          <w:szCs w:val="24"/>
          <w:lang w:eastAsia="ru-RU"/>
        </w:rPr>
      </w:pPr>
      <w:r w:rsidRPr="00B624E6">
        <w:rPr>
          <w:rFonts w:ascii="Times New Roman" w:eastAsia="Calibri" w:hAnsi="Times New Roman" w:cs="Times New Roman"/>
          <w:sz w:val="24"/>
          <w:szCs w:val="24"/>
          <w:lang w:eastAsia="ru-RU"/>
        </w:rPr>
        <w:t>муниципальная программа «Развитие культуры, спорта и молодежной политики» - высокоэффективная;</w:t>
      </w:r>
    </w:p>
    <w:p w:rsidR="00B624E6" w:rsidRPr="00B624E6" w:rsidRDefault="00B624E6" w:rsidP="00C335DD">
      <w:pPr>
        <w:numPr>
          <w:ilvl w:val="0"/>
          <w:numId w:val="72"/>
        </w:numPr>
        <w:spacing w:after="0" w:line="240" w:lineRule="auto"/>
        <w:ind w:left="284" w:hanging="284"/>
        <w:jc w:val="both"/>
        <w:rPr>
          <w:rFonts w:ascii="Times New Roman" w:eastAsia="Calibri" w:hAnsi="Times New Roman" w:cs="Times New Roman"/>
          <w:sz w:val="24"/>
          <w:szCs w:val="24"/>
          <w:lang w:eastAsia="ru-RU"/>
        </w:rPr>
      </w:pPr>
      <w:r w:rsidRPr="00B624E6">
        <w:rPr>
          <w:rFonts w:ascii="Times New Roman" w:eastAsia="Calibri" w:hAnsi="Times New Roman" w:cs="Times New Roman"/>
          <w:sz w:val="24"/>
          <w:szCs w:val="24"/>
          <w:lang w:eastAsia="ru-RU"/>
        </w:rPr>
        <w:t>муниципальная программа «Молодым семьям - доступное жилье» - удовлетворительная.</w:t>
      </w:r>
    </w:p>
    <w:p w:rsidR="00BC2C17" w:rsidRDefault="00BC2C17" w:rsidP="00390593">
      <w:pPr>
        <w:autoSpaceDE w:val="0"/>
        <w:autoSpaceDN w:val="0"/>
        <w:adjustRightInd w:val="0"/>
        <w:spacing w:before="120" w:after="0" w:line="240" w:lineRule="auto"/>
        <w:ind w:firstLine="709"/>
        <w:jc w:val="both"/>
        <w:rPr>
          <w:rFonts w:ascii="Times New Roman" w:eastAsia="Times New Roman" w:hAnsi="Times New Roman" w:cs="Times New Roman"/>
          <w:sz w:val="26"/>
          <w:szCs w:val="26"/>
          <w:highlight w:val="cyan"/>
          <w:lang w:eastAsia="ru-RU"/>
        </w:rPr>
      </w:pPr>
    </w:p>
    <w:p w:rsidR="00746210" w:rsidRPr="0041376C" w:rsidRDefault="002B40E9" w:rsidP="0023351F">
      <w:pPr>
        <w:spacing w:after="0" w:line="240" w:lineRule="auto"/>
        <w:contextualSpacing/>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3</w:t>
      </w:r>
      <w:r w:rsidR="006A6F4E" w:rsidRPr="006A6F4E">
        <w:rPr>
          <w:rFonts w:ascii="Times New Roman" w:eastAsia="Times New Roman" w:hAnsi="Times New Roman" w:cs="Times New Roman"/>
          <w:b/>
          <w:sz w:val="26"/>
          <w:szCs w:val="26"/>
          <w:lang w:eastAsia="ru-RU"/>
        </w:rPr>
        <w:t>.5.</w:t>
      </w:r>
      <w:r w:rsidR="00746210" w:rsidRPr="006A6F4E">
        <w:rPr>
          <w:rFonts w:ascii="Times New Roman" w:eastAsia="Times New Roman" w:hAnsi="Times New Roman" w:cs="Times New Roman"/>
          <w:b/>
          <w:sz w:val="26"/>
          <w:szCs w:val="26"/>
          <w:lang w:eastAsia="ru-RU"/>
        </w:rPr>
        <w:t xml:space="preserve"> </w:t>
      </w:r>
      <w:r w:rsidR="00AE0436" w:rsidRPr="00C70230">
        <w:rPr>
          <w:rFonts w:ascii="Times New Roman" w:eastAsia="Times New Roman" w:hAnsi="Times New Roman" w:cs="Times New Roman"/>
          <w:b/>
          <w:sz w:val="24"/>
          <w:szCs w:val="24"/>
          <w:lang w:eastAsia="ru-RU"/>
        </w:rPr>
        <w:t>Планирование и исполнение бюджетных ассигнований</w:t>
      </w:r>
      <w:r w:rsidR="0023351F" w:rsidRPr="00C70230">
        <w:rPr>
          <w:rFonts w:ascii="Times New Roman" w:eastAsia="Times New Roman" w:hAnsi="Times New Roman" w:cs="Times New Roman"/>
          <w:b/>
          <w:sz w:val="24"/>
          <w:szCs w:val="24"/>
          <w:lang w:eastAsia="ru-RU"/>
        </w:rPr>
        <w:t xml:space="preserve"> </w:t>
      </w:r>
      <w:r w:rsidR="00AE0436" w:rsidRPr="00C70230">
        <w:rPr>
          <w:rFonts w:ascii="Times New Roman" w:eastAsia="Times New Roman" w:hAnsi="Times New Roman" w:cs="Times New Roman"/>
          <w:b/>
          <w:sz w:val="24"/>
          <w:szCs w:val="24"/>
          <w:lang w:eastAsia="ru-RU"/>
        </w:rPr>
        <w:t xml:space="preserve">ГРБС </w:t>
      </w:r>
      <w:r w:rsidR="00746210" w:rsidRPr="00C70230">
        <w:rPr>
          <w:rFonts w:ascii="Times New Roman" w:eastAsia="Times New Roman" w:hAnsi="Times New Roman" w:cs="Times New Roman"/>
          <w:b/>
          <w:sz w:val="24"/>
          <w:szCs w:val="24"/>
          <w:lang w:eastAsia="ru-RU"/>
        </w:rPr>
        <w:t>Комитет администрации Чунского района</w:t>
      </w:r>
      <w:r w:rsidR="0023351F" w:rsidRPr="00C70230">
        <w:rPr>
          <w:rFonts w:ascii="Times New Roman" w:eastAsia="Times New Roman" w:hAnsi="Times New Roman" w:cs="Times New Roman"/>
          <w:b/>
          <w:sz w:val="24"/>
          <w:szCs w:val="24"/>
          <w:lang w:eastAsia="ru-RU"/>
        </w:rPr>
        <w:t xml:space="preserve"> </w:t>
      </w:r>
      <w:r w:rsidR="00746210" w:rsidRPr="00C70230">
        <w:rPr>
          <w:rFonts w:ascii="Times New Roman" w:eastAsia="Times New Roman" w:hAnsi="Times New Roman" w:cs="Times New Roman"/>
          <w:b/>
          <w:sz w:val="24"/>
          <w:szCs w:val="24"/>
          <w:lang w:eastAsia="ru-RU"/>
        </w:rPr>
        <w:t>по управлению муниципальным имуществом</w:t>
      </w:r>
    </w:p>
    <w:p w:rsidR="00AE0436" w:rsidRDefault="00AE0436" w:rsidP="00AE0436">
      <w:pPr>
        <w:spacing w:after="0" w:line="240" w:lineRule="auto"/>
        <w:ind w:firstLine="709"/>
        <w:jc w:val="center"/>
        <w:rPr>
          <w:rFonts w:ascii="Times New Roman" w:eastAsia="Times New Roman" w:hAnsi="Times New Roman" w:cs="Times New Roman"/>
          <w:sz w:val="26"/>
          <w:szCs w:val="26"/>
          <w:lang w:eastAsia="ru-RU"/>
        </w:rPr>
      </w:pPr>
    </w:p>
    <w:p w:rsidR="00B624E6" w:rsidRPr="00B624E6" w:rsidRDefault="00B624E6" w:rsidP="00B624E6">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24E6">
        <w:rPr>
          <w:rFonts w:ascii="Times New Roman" w:eastAsia="Calibri" w:hAnsi="Times New Roman" w:cs="Times New Roman"/>
          <w:sz w:val="24"/>
          <w:szCs w:val="24"/>
        </w:rPr>
        <w:t xml:space="preserve">Во исполнение норм пункта 1 статьи 87, статьи 158 Бюджетного Кодекса РФ и Порядка ведения реестра расходных обязательств Чунского районного муниципального образования, утвержденного Постановлением администрации Чунского района от 17.07.2018 № 58 (с изменениями, внесенными Постановлением администрации Чунского района от 18.02.2019 № 11), </w:t>
      </w:r>
      <w:r w:rsidRPr="00B624E6">
        <w:rPr>
          <w:rFonts w:ascii="Times New Roman" w:eastAsia="Times New Roman" w:hAnsi="Times New Roman" w:cs="Times New Roman"/>
          <w:sz w:val="24"/>
          <w:szCs w:val="24"/>
          <w:lang w:eastAsia="ru-RU"/>
        </w:rPr>
        <w:t xml:space="preserve">КУМИ, как </w:t>
      </w:r>
      <w:r w:rsidRPr="00B624E6">
        <w:rPr>
          <w:rFonts w:ascii="Times New Roman" w:eastAsia="Calibri" w:hAnsi="Times New Roman" w:cs="Times New Roman"/>
          <w:sz w:val="24"/>
          <w:szCs w:val="24"/>
        </w:rPr>
        <w:t>главный распорядитель бюджетных средств,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B624E6" w:rsidRPr="00B624E6" w:rsidRDefault="00B624E6" w:rsidP="00B624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24E6">
        <w:rPr>
          <w:rFonts w:ascii="Times New Roman" w:eastAsia="Times New Roman" w:hAnsi="Times New Roman" w:cs="Times New Roman"/>
          <w:sz w:val="24"/>
          <w:szCs w:val="24"/>
          <w:lang w:eastAsia="ru-RU"/>
        </w:rPr>
        <w:t>Расходные обязательства ГРБС КУМИ на 2022 год установлены Распоряжением и. о. председателя КУМИ от 22.11.2021 № 23-ф, в которое в течении 2022 года вносились изменения и дополнения.</w:t>
      </w:r>
    </w:p>
    <w:p w:rsidR="00B624E6" w:rsidRPr="00B624E6" w:rsidRDefault="00B624E6" w:rsidP="00B624E6">
      <w:pPr>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r w:rsidRPr="00B624E6">
        <w:rPr>
          <w:rFonts w:ascii="Times New Roman" w:eastAsia="Times New Roman" w:hAnsi="Times New Roman" w:cs="Times New Roman"/>
          <w:sz w:val="24"/>
          <w:szCs w:val="24"/>
          <w:lang w:eastAsia="ru-RU"/>
        </w:rPr>
        <w:t>По данным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из состава бюджетной отчетности на 01.01.2023, расходы на обеспечение функционирования КУМИ за 2022 год исполнены в сумме 34 676,5 тыс. рублей или на 97,2 % от бюджетных ассигнований, утвержденных на текущий финансовый год бюджетной росписью ГРБС от 27.12.2022.</w:t>
      </w:r>
    </w:p>
    <w:p w:rsidR="00B624E6" w:rsidRPr="00B624E6" w:rsidRDefault="00B624E6" w:rsidP="00B624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24E6">
        <w:rPr>
          <w:rFonts w:ascii="Times New Roman" w:eastAsia="Times New Roman" w:hAnsi="Times New Roman" w:cs="Times New Roman"/>
          <w:sz w:val="24"/>
          <w:szCs w:val="24"/>
          <w:lang w:eastAsia="ru-RU"/>
        </w:rPr>
        <w:t xml:space="preserve">В соответствии с нормами статей 158, 219.1 Бюджетного кодекса РФ, Порядка составления и ведения сводной бюджетной росписи районного бюджета и бюджетных росписей главных распорядителей (распорядителей) средств районного бюджета, утвержденного Приказом Учреждения финансовое управление администрации Чунского района от 25.11.2014 № 48-од, КУМИ составляет, утверждает и ведет бюджетную роспись главного распорядителя бюджетных средств,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w:t>
      </w:r>
    </w:p>
    <w:p w:rsidR="00B624E6" w:rsidRPr="00B624E6" w:rsidRDefault="00B624E6" w:rsidP="00B624E6">
      <w:pPr>
        <w:autoSpaceDE w:val="0"/>
        <w:autoSpaceDN w:val="0"/>
        <w:adjustRightInd w:val="0"/>
        <w:spacing w:after="0" w:line="240" w:lineRule="auto"/>
        <w:ind w:firstLine="708"/>
        <w:jc w:val="both"/>
        <w:rPr>
          <w:rFonts w:ascii="Times New Roman" w:eastAsia="Calibri" w:hAnsi="Times New Roman" w:cs="Times New Roman"/>
          <w:sz w:val="24"/>
          <w:szCs w:val="24"/>
        </w:rPr>
      </w:pPr>
      <w:r w:rsidRPr="00B624E6">
        <w:rPr>
          <w:rFonts w:ascii="Times New Roman" w:eastAsia="Calibri" w:hAnsi="Times New Roman" w:cs="Times New Roman"/>
          <w:bCs/>
          <w:sz w:val="24"/>
          <w:szCs w:val="24"/>
          <w:lang w:eastAsia="ru-RU"/>
        </w:rPr>
        <w:t>Согласно показателям годовой бюджетной отчетности, а также данным главной книги были произведены расходы по КОСГУ 292 «</w:t>
      </w:r>
      <w:r w:rsidRPr="00B624E6">
        <w:rPr>
          <w:rFonts w:ascii="Times New Roman" w:eastAsia="Calibri" w:hAnsi="Times New Roman" w:cs="Times New Roman"/>
          <w:sz w:val="24"/>
          <w:szCs w:val="24"/>
        </w:rPr>
        <w:t>Штрафы за нарушение законодательства о налогах и сборах, законодательства о страховых взносах</w:t>
      </w:r>
      <w:r w:rsidRPr="00B624E6">
        <w:rPr>
          <w:rFonts w:ascii="Times New Roman" w:eastAsia="Calibri" w:hAnsi="Times New Roman" w:cs="Times New Roman"/>
          <w:bCs/>
          <w:sz w:val="24"/>
          <w:szCs w:val="24"/>
          <w:lang w:eastAsia="ru-RU"/>
        </w:rPr>
        <w:t>» в сумме 1,5 тыс. рублей оплачены из бюджета Чунского районного муниципального образования, что является неэффективным расходованием бюджетных средств согласно статье 34 Бюджетного кодекса РФ.</w:t>
      </w:r>
    </w:p>
    <w:p w:rsidR="00B624E6" w:rsidRPr="00B624E6" w:rsidRDefault="00B624E6" w:rsidP="00B624E6">
      <w:pPr>
        <w:autoSpaceDE w:val="0"/>
        <w:autoSpaceDN w:val="0"/>
        <w:adjustRightInd w:val="0"/>
        <w:spacing w:after="0" w:line="240" w:lineRule="auto"/>
        <w:ind w:firstLine="708"/>
        <w:jc w:val="both"/>
        <w:rPr>
          <w:rFonts w:ascii="Times New Roman" w:eastAsia="Times New Roman" w:hAnsi="Times New Roman" w:cs="Times New Roman"/>
          <w:sz w:val="24"/>
          <w:szCs w:val="24"/>
          <w:highlight w:val="yellow"/>
          <w:lang w:eastAsia="ru-RU"/>
        </w:rPr>
      </w:pPr>
      <w:r w:rsidRPr="00B624E6">
        <w:rPr>
          <w:rFonts w:ascii="Times New Roman" w:eastAsia="Times New Roman" w:hAnsi="Times New Roman" w:cs="Times New Roman"/>
          <w:sz w:val="24"/>
          <w:szCs w:val="24"/>
          <w:lang w:eastAsia="ru-RU"/>
        </w:rPr>
        <w:t xml:space="preserve">В соответствии с нормами статьи 162 Бюджетного кодекса РФ КУМИ как муниципальное казенное учреждение (получатель бюджетных средств) составляет и исполняет бюджетную смету. </w:t>
      </w:r>
    </w:p>
    <w:p w:rsidR="00B624E6" w:rsidRPr="00B624E6" w:rsidRDefault="00B624E6" w:rsidP="00B624E6">
      <w:pPr>
        <w:autoSpaceDE w:val="0"/>
        <w:autoSpaceDN w:val="0"/>
        <w:adjustRightInd w:val="0"/>
        <w:spacing w:after="0" w:line="240" w:lineRule="auto"/>
        <w:ind w:firstLine="709"/>
        <w:jc w:val="both"/>
        <w:rPr>
          <w:rFonts w:ascii="Times New Roman" w:eastAsia="Calibri" w:hAnsi="Times New Roman" w:cs="Times New Roman"/>
          <w:sz w:val="24"/>
          <w:szCs w:val="24"/>
        </w:rPr>
      </w:pPr>
      <w:r w:rsidRPr="00B624E6">
        <w:rPr>
          <w:rFonts w:ascii="Times New Roman" w:eastAsia="Times New Roman" w:hAnsi="Times New Roman" w:cs="Times New Roman"/>
          <w:sz w:val="24"/>
          <w:szCs w:val="24"/>
          <w:lang w:eastAsia="ru-RU"/>
        </w:rPr>
        <w:t xml:space="preserve">Порядок составления, утверждения и ведения бюджетных смет КУМИ и подведомственных ему казенных учреждений утвержден Распоряжением </w:t>
      </w:r>
      <w:proofErr w:type="spellStart"/>
      <w:r w:rsidRPr="00B624E6">
        <w:rPr>
          <w:rFonts w:ascii="Times New Roman" w:eastAsia="Times New Roman" w:hAnsi="Times New Roman" w:cs="Times New Roman"/>
          <w:sz w:val="24"/>
          <w:szCs w:val="24"/>
          <w:lang w:eastAsia="ru-RU"/>
        </w:rPr>
        <w:t>и.о</w:t>
      </w:r>
      <w:proofErr w:type="spellEnd"/>
      <w:r w:rsidRPr="00B624E6">
        <w:rPr>
          <w:rFonts w:ascii="Times New Roman" w:eastAsia="Times New Roman" w:hAnsi="Times New Roman" w:cs="Times New Roman"/>
          <w:sz w:val="24"/>
          <w:szCs w:val="24"/>
          <w:lang w:eastAsia="ru-RU"/>
        </w:rPr>
        <w:t>. председателя КУМИ от 28.12.2021 № 32-ф. При этом Порядок не соответствует</w:t>
      </w:r>
      <w:r w:rsidRPr="00B624E6">
        <w:rPr>
          <w:rFonts w:ascii="Times New Roman" w:eastAsia="Calibri" w:hAnsi="Times New Roman" w:cs="Times New Roman"/>
          <w:sz w:val="24"/>
          <w:szCs w:val="24"/>
        </w:rPr>
        <w:t xml:space="preserve"> </w:t>
      </w:r>
      <w:r w:rsidRPr="00B624E6">
        <w:rPr>
          <w:rFonts w:ascii="Times New Roman" w:eastAsia="Times New Roman" w:hAnsi="Times New Roman" w:cs="Times New Roman"/>
          <w:sz w:val="24"/>
          <w:szCs w:val="24"/>
          <w:lang w:eastAsia="ru-RU"/>
        </w:rPr>
        <w:t xml:space="preserve">Общим требованиям к порядку составления, утверждения и ведения бюджетных смет казенных учреждений, </w:t>
      </w:r>
      <w:r w:rsidRPr="00B624E6">
        <w:rPr>
          <w:rFonts w:ascii="Times New Roman" w:eastAsia="Calibri" w:hAnsi="Times New Roman" w:cs="Times New Roman"/>
          <w:sz w:val="24"/>
          <w:szCs w:val="24"/>
        </w:rPr>
        <w:t xml:space="preserve">утвержденных </w:t>
      </w:r>
      <w:r w:rsidRPr="00B624E6">
        <w:rPr>
          <w:rFonts w:ascii="Times New Roman" w:eastAsia="Times New Roman" w:hAnsi="Times New Roman" w:cs="Times New Roman"/>
          <w:sz w:val="24"/>
          <w:szCs w:val="24"/>
          <w:lang w:eastAsia="ru-RU"/>
        </w:rPr>
        <w:t>Приказом Минфина России от 14.02.2018 № 26н.</w:t>
      </w:r>
      <w:r w:rsidRPr="00B624E6">
        <w:rPr>
          <w:rFonts w:ascii="Times New Roman" w:eastAsia="Calibri" w:hAnsi="Times New Roman" w:cs="Times New Roman"/>
          <w:sz w:val="24"/>
          <w:szCs w:val="24"/>
        </w:rPr>
        <w:t xml:space="preserve"> Согласно названных требований (пункты 8, 14, 15) изменение показателей бюджетной сметы оформляется по форме (0501013), утверждаются </w:t>
      </w:r>
      <w:r w:rsidRPr="00B624E6">
        <w:rPr>
          <w:rFonts w:ascii="Times New Roman" w:eastAsia="Calibri" w:hAnsi="Times New Roman" w:cs="Times New Roman"/>
          <w:sz w:val="24"/>
          <w:szCs w:val="24"/>
        </w:rPr>
        <w:lastRenderedPageBreak/>
        <w:t>изменения показателей - сумм увеличения объемов сметных назначений (со знаком "плюс") и (или) их уменьшения (со знаком "минус"). Кроме того, б</w:t>
      </w:r>
      <w:r w:rsidRPr="00B624E6">
        <w:rPr>
          <w:rFonts w:ascii="Times New Roman" w:eastAsia="Times New Roman" w:hAnsi="Times New Roman" w:cs="Times New Roman"/>
          <w:sz w:val="24"/>
          <w:szCs w:val="24"/>
          <w:lang w:eastAsia="ru-RU"/>
        </w:rPr>
        <w:t>юджетная смета МКУ «Служба эксплуатации» не соответствует утвержденной форме.</w:t>
      </w:r>
    </w:p>
    <w:p w:rsidR="00B624E6" w:rsidRPr="00B624E6" w:rsidRDefault="00B624E6" w:rsidP="00B624E6">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624E6">
        <w:rPr>
          <w:rFonts w:ascii="Times New Roman" w:eastAsia="Times New Roman" w:hAnsi="Times New Roman" w:cs="Times New Roman"/>
          <w:sz w:val="24"/>
          <w:szCs w:val="24"/>
          <w:lang w:eastAsia="ru-RU"/>
        </w:rPr>
        <w:t xml:space="preserve">Анализ распределения бюджетных ассигнований КУМИ и их исполнения в 2022 году отражен в таблице № </w:t>
      </w:r>
      <w:r w:rsidR="00CC47D4">
        <w:rPr>
          <w:rFonts w:ascii="Times New Roman" w:eastAsia="Times New Roman" w:hAnsi="Times New Roman" w:cs="Times New Roman"/>
          <w:sz w:val="24"/>
          <w:szCs w:val="24"/>
          <w:lang w:eastAsia="ru-RU"/>
        </w:rPr>
        <w:t>20</w:t>
      </w:r>
      <w:r w:rsidRPr="00B624E6">
        <w:rPr>
          <w:rFonts w:ascii="Times New Roman" w:eastAsia="Times New Roman" w:hAnsi="Times New Roman" w:cs="Times New Roman"/>
          <w:sz w:val="24"/>
          <w:szCs w:val="24"/>
          <w:lang w:eastAsia="ru-RU"/>
        </w:rPr>
        <w:t>.</w:t>
      </w:r>
    </w:p>
    <w:p w:rsidR="00B624E6" w:rsidRPr="00B624E6" w:rsidRDefault="00B624E6" w:rsidP="00B624E6">
      <w:pPr>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r w:rsidRPr="00B624E6">
        <w:rPr>
          <w:rFonts w:ascii="Times New Roman" w:eastAsia="Times New Roman" w:hAnsi="Times New Roman" w:cs="Times New Roman"/>
          <w:sz w:val="24"/>
          <w:szCs w:val="24"/>
          <w:lang w:eastAsia="ru-RU"/>
        </w:rPr>
        <w:t xml:space="preserve">Таблица № </w:t>
      </w:r>
      <w:r w:rsidR="00CC47D4">
        <w:rPr>
          <w:rFonts w:ascii="Times New Roman" w:eastAsia="Times New Roman" w:hAnsi="Times New Roman" w:cs="Times New Roman"/>
          <w:sz w:val="24"/>
          <w:szCs w:val="24"/>
          <w:lang w:eastAsia="ru-RU"/>
        </w:rPr>
        <w:t>20</w:t>
      </w:r>
    </w:p>
    <w:p w:rsidR="00B624E6" w:rsidRPr="00B624E6" w:rsidRDefault="00B624E6" w:rsidP="00B624E6">
      <w:pPr>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B624E6">
        <w:rPr>
          <w:rFonts w:ascii="Times New Roman" w:eastAsia="Times New Roman" w:hAnsi="Times New Roman" w:cs="Times New Roman"/>
          <w:sz w:val="24"/>
          <w:szCs w:val="24"/>
          <w:lang w:eastAsia="ru-RU"/>
        </w:rPr>
        <w:t>(тыс. руб.)</w:t>
      </w:r>
    </w:p>
    <w:tbl>
      <w:tblPr>
        <w:tblW w:w="10235" w:type="dxa"/>
        <w:tblLook w:val="04A0" w:firstRow="1" w:lastRow="0" w:firstColumn="1" w:lastColumn="0" w:noHBand="0" w:noVBand="1"/>
      </w:tblPr>
      <w:tblGrid>
        <w:gridCol w:w="6091"/>
        <w:gridCol w:w="819"/>
        <w:gridCol w:w="1369"/>
        <w:gridCol w:w="1336"/>
        <w:gridCol w:w="620"/>
      </w:tblGrid>
      <w:tr w:rsidR="00B624E6" w:rsidRPr="00B624E6" w:rsidTr="00976A86">
        <w:trPr>
          <w:trHeight w:val="743"/>
        </w:trPr>
        <w:tc>
          <w:tcPr>
            <w:tcW w:w="60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lang w:eastAsia="ru-RU"/>
              </w:rPr>
            </w:pPr>
            <w:r w:rsidRPr="00B624E6">
              <w:rPr>
                <w:rFonts w:ascii="Times New Roman" w:eastAsia="Times New Roman" w:hAnsi="Times New Roman" w:cs="Times New Roman"/>
                <w:color w:val="000000"/>
                <w:lang w:eastAsia="ru-RU"/>
              </w:rPr>
              <w:t>Наименование раздела, подраздела</w:t>
            </w:r>
          </w:p>
        </w:tc>
        <w:tc>
          <w:tcPr>
            <w:tcW w:w="8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lang w:eastAsia="ru-RU"/>
              </w:rPr>
            </w:pPr>
            <w:r w:rsidRPr="00B624E6">
              <w:rPr>
                <w:rFonts w:ascii="Times New Roman" w:eastAsia="Times New Roman" w:hAnsi="Times New Roman" w:cs="Times New Roman"/>
                <w:color w:val="000000"/>
                <w:lang w:eastAsia="ru-RU"/>
              </w:rPr>
              <w:t>Код</w:t>
            </w:r>
          </w:p>
        </w:tc>
        <w:tc>
          <w:tcPr>
            <w:tcW w:w="13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lang w:eastAsia="ru-RU"/>
              </w:rPr>
            </w:pPr>
            <w:r w:rsidRPr="00B624E6">
              <w:rPr>
                <w:rFonts w:ascii="Times New Roman" w:eastAsia="Times New Roman" w:hAnsi="Times New Roman" w:cs="Times New Roman"/>
                <w:color w:val="000000"/>
                <w:lang w:eastAsia="ru-RU"/>
              </w:rPr>
              <w:t xml:space="preserve">Утверждено (бюджетная роспись от </w:t>
            </w:r>
            <w:r w:rsidRPr="00B624E6">
              <w:rPr>
                <w:rFonts w:ascii="Times New Roman" w:eastAsia="Times New Roman" w:hAnsi="Times New Roman" w:cs="Times New Roman"/>
                <w:lang w:eastAsia="ru-RU"/>
              </w:rPr>
              <w:t>27.</w:t>
            </w:r>
            <w:r w:rsidRPr="00B624E6">
              <w:rPr>
                <w:rFonts w:ascii="Times New Roman" w:eastAsia="Times New Roman" w:hAnsi="Times New Roman" w:cs="Times New Roman"/>
                <w:color w:val="000000"/>
                <w:lang w:eastAsia="ru-RU"/>
              </w:rPr>
              <w:t>12.22)</w:t>
            </w:r>
          </w:p>
        </w:tc>
        <w:tc>
          <w:tcPr>
            <w:tcW w:w="1956" w:type="dxa"/>
            <w:gridSpan w:val="2"/>
            <w:tcBorders>
              <w:top w:val="single" w:sz="4" w:space="0" w:color="auto"/>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lang w:eastAsia="ru-RU"/>
              </w:rPr>
            </w:pPr>
            <w:r w:rsidRPr="00B624E6">
              <w:rPr>
                <w:rFonts w:ascii="Times New Roman" w:eastAsia="Times New Roman" w:hAnsi="Times New Roman" w:cs="Times New Roman"/>
                <w:color w:val="000000"/>
                <w:lang w:eastAsia="ru-RU"/>
              </w:rPr>
              <w:t>Исполнено           (ф. 0503127)</w:t>
            </w:r>
          </w:p>
        </w:tc>
      </w:tr>
      <w:tr w:rsidR="00B624E6" w:rsidRPr="00B624E6" w:rsidTr="00976A86">
        <w:trPr>
          <w:trHeight w:val="288"/>
        </w:trPr>
        <w:tc>
          <w:tcPr>
            <w:tcW w:w="6091" w:type="dxa"/>
            <w:vMerge/>
            <w:tcBorders>
              <w:top w:val="single" w:sz="4" w:space="0" w:color="auto"/>
              <w:left w:val="single" w:sz="4" w:space="0" w:color="auto"/>
              <w:bottom w:val="single" w:sz="4" w:space="0" w:color="auto"/>
              <w:right w:val="single" w:sz="4" w:space="0" w:color="auto"/>
            </w:tcBorders>
            <w:vAlign w:val="center"/>
            <w:hideMark/>
          </w:tcPr>
          <w:p w:rsidR="00B624E6" w:rsidRPr="00B624E6" w:rsidRDefault="00B624E6" w:rsidP="00B624E6">
            <w:pPr>
              <w:spacing w:after="0" w:line="240" w:lineRule="auto"/>
              <w:rPr>
                <w:rFonts w:ascii="Times New Roman" w:eastAsia="Times New Roman" w:hAnsi="Times New Roman" w:cs="Times New Roman"/>
                <w:color w:val="000000"/>
                <w:lang w:eastAsia="ru-RU"/>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B624E6" w:rsidRPr="00B624E6" w:rsidRDefault="00B624E6" w:rsidP="00B624E6">
            <w:pPr>
              <w:spacing w:after="0" w:line="240" w:lineRule="auto"/>
              <w:rPr>
                <w:rFonts w:ascii="Times New Roman" w:eastAsia="Times New Roman" w:hAnsi="Times New Roman" w:cs="Times New Roman"/>
                <w:color w:val="000000"/>
                <w:lang w:eastAsia="ru-RU"/>
              </w:rPr>
            </w:pP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B624E6" w:rsidRPr="00B624E6" w:rsidRDefault="00B624E6" w:rsidP="00B624E6">
            <w:pPr>
              <w:spacing w:after="0" w:line="240" w:lineRule="auto"/>
              <w:rPr>
                <w:rFonts w:ascii="Times New Roman" w:eastAsia="Times New Roman" w:hAnsi="Times New Roman" w:cs="Times New Roman"/>
                <w:color w:val="000000"/>
                <w:lang w:eastAsia="ru-RU"/>
              </w:rPr>
            </w:pPr>
          </w:p>
        </w:tc>
        <w:tc>
          <w:tcPr>
            <w:tcW w:w="133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lang w:eastAsia="ru-RU"/>
              </w:rPr>
            </w:pPr>
            <w:r w:rsidRPr="00B624E6">
              <w:rPr>
                <w:rFonts w:ascii="Times New Roman" w:eastAsia="Times New Roman" w:hAnsi="Times New Roman" w:cs="Times New Roman"/>
                <w:color w:val="000000"/>
                <w:lang w:eastAsia="ru-RU"/>
              </w:rPr>
              <w:t>тыс. руб.</w:t>
            </w:r>
          </w:p>
        </w:tc>
        <w:tc>
          <w:tcPr>
            <w:tcW w:w="620"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lang w:eastAsia="ru-RU"/>
              </w:rPr>
            </w:pPr>
            <w:r w:rsidRPr="00B624E6">
              <w:rPr>
                <w:rFonts w:ascii="Times New Roman" w:eastAsia="Times New Roman" w:hAnsi="Times New Roman" w:cs="Times New Roman"/>
                <w:color w:val="000000"/>
                <w:lang w:eastAsia="ru-RU"/>
              </w:rPr>
              <w:t>%</w:t>
            </w:r>
          </w:p>
        </w:tc>
      </w:tr>
      <w:tr w:rsidR="00B624E6" w:rsidRPr="00B624E6" w:rsidTr="00976A86">
        <w:trPr>
          <w:trHeight w:val="234"/>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b/>
                <w:bCs/>
                <w:color w:val="000000"/>
                <w:lang w:eastAsia="ru-RU"/>
              </w:rPr>
            </w:pPr>
            <w:r w:rsidRPr="00B624E6">
              <w:rPr>
                <w:rFonts w:ascii="Times New Roman" w:eastAsia="Times New Roman" w:hAnsi="Times New Roman" w:cs="Times New Roman"/>
                <w:b/>
                <w:bCs/>
                <w:color w:val="000000"/>
                <w:lang w:eastAsia="ru-RU"/>
              </w:rPr>
              <w:t>ОБЩЕГОСУДАРСТВЕННЫЕ ВОПРОСЫ</w:t>
            </w:r>
          </w:p>
        </w:tc>
        <w:tc>
          <w:tcPr>
            <w:tcW w:w="819"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b/>
                <w:bCs/>
                <w:color w:val="000000"/>
                <w:lang w:eastAsia="ru-RU"/>
              </w:rPr>
            </w:pPr>
            <w:r w:rsidRPr="00B624E6">
              <w:rPr>
                <w:rFonts w:ascii="Times New Roman" w:eastAsia="Times New Roman" w:hAnsi="Times New Roman" w:cs="Times New Roman"/>
                <w:b/>
                <w:bCs/>
                <w:color w:val="000000"/>
                <w:lang w:eastAsia="ru-RU"/>
              </w:rPr>
              <w:t>0100</w:t>
            </w:r>
          </w:p>
        </w:tc>
        <w:tc>
          <w:tcPr>
            <w:tcW w:w="1369"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lang w:eastAsia="ru-RU"/>
              </w:rPr>
            </w:pPr>
            <w:r w:rsidRPr="00B624E6">
              <w:rPr>
                <w:rFonts w:ascii="Times New Roman" w:eastAsia="Times New Roman" w:hAnsi="Times New Roman" w:cs="Times New Roman"/>
                <w:b/>
                <w:bCs/>
                <w:color w:val="000000"/>
                <w:lang w:eastAsia="ru-RU"/>
              </w:rPr>
              <w:t>9 767,5</w:t>
            </w:r>
          </w:p>
        </w:tc>
        <w:tc>
          <w:tcPr>
            <w:tcW w:w="133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lang w:eastAsia="ru-RU"/>
              </w:rPr>
            </w:pPr>
            <w:r w:rsidRPr="00B624E6">
              <w:rPr>
                <w:rFonts w:ascii="Times New Roman" w:eastAsia="Times New Roman" w:hAnsi="Times New Roman" w:cs="Times New Roman"/>
                <w:b/>
                <w:bCs/>
                <w:color w:val="000000"/>
                <w:lang w:eastAsia="ru-RU"/>
              </w:rPr>
              <w:t>9 599,5</w:t>
            </w:r>
          </w:p>
        </w:tc>
        <w:tc>
          <w:tcPr>
            <w:tcW w:w="620"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lang w:eastAsia="ru-RU"/>
              </w:rPr>
            </w:pPr>
            <w:r w:rsidRPr="00B624E6">
              <w:rPr>
                <w:rFonts w:ascii="Times New Roman" w:eastAsia="Times New Roman" w:hAnsi="Times New Roman" w:cs="Times New Roman"/>
                <w:b/>
                <w:bCs/>
                <w:color w:val="000000"/>
                <w:lang w:eastAsia="ru-RU"/>
              </w:rPr>
              <w:t>98,3</w:t>
            </w:r>
          </w:p>
        </w:tc>
      </w:tr>
      <w:tr w:rsidR="00B624E6" w:rsidRPr="00B624E6" w:rsidTr="00976A86">
        <w:trPr>
          <w:trHeight w:val="288"/>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color w:val="000000"/>
                <w:lang w:eastAsia="ru-RU"/>
              </w:rPr>
            </w:pPr>
            <w:r w:rsidRPr="00B624E6">
              <w:rPr>
                <w:rFonts w:ascii="Times New Roman" w:eastAsia="Times New Roman" w:hAnsi="Times New Roman" w:cs="Times New Roman"/>
                <w:color w:val="000000"/>
                <w:lang w:eastAsia="ru-RU"/>
              </w:rPr>
              <w:t>Другие общегосударственные вопросы</w:t>
            </w:r>
          </w:p>
        </w:tc>
        <w:tc>
          <w:tcPr>
            <w:tcW w:w="819"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lang w:eastAsia="ru-RU"/>
              </w:rPr>
            </w:pPr>
            <w:r w:rsidRPr="00B624E6">
              <w:rPr>
                <w:rFonts w:ascii="Times New Roman" w:eastAsia="Times New Roman" w:hAnsi="Times New Roman" w:cs="Times New Roman"/>
                <w:color w:val="000000"/>
                <w:lang w:eastAsia="ru-RU"/>
              </w:rPr>
              <w:t>0113</w:t>
            </w:r>
          </w:p>
        </w:tc>
        <w:tc>
          <w:tcPr>
            <w:tcW w:w="1369"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lang w:eastAsia="ru-RU"/>
              </w:rPr>
            </w:pPr>
            <w:r w:rsidRPr="00B624E6">
              <w:rPr>
                <w:rFonts w:ascii="Times New Roman" w:eastAsia="Times New Roman" w:hAnsi="Times New Roman" w:cs="Times New Roman"/>
                <w:color w:val="000000"/>
                <w:lang w:eastAsia="ru-RU"/>
              </w:rPr>
              <w:t>9 767,5</w:t>
            </w:r>
          </w:p>
        </w:tc>
        <w:tc>
          <w:tcPr>
            <w:tcW w:w="133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lang w:eastAsia="ru-RU"/>
              </w:rPr>
            </w:pPr>
            <w:r w:rsidRPr="00B624E6">
              <w:rPr>
                <w:rFonts w:ascii="Times New Roman" w:eastAsia="Times New Roman" w:hAnsi="Times New Roman" w:cs="Times New Roman"/>
                <w:color w:val="000000"/>
                <w:lang w:eastAsia="ru-RU"/>
              </w:rPr>
              <w:t>9 599,5</w:t>
            </w:r>
          </w:p>
        </w:tc>
        <w:tc>
          <w:tcPr>
            <w:tcW w:w="620"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lang w:eastAsia="ru-RU"/>
              </w:rPr>
            </w:pPr>
            <w:r w:rsidRPr="00B624E6">
              <w:rPr>
                <w:rFonts w:ascii="Times New Roman" w:eastAsia="Times New Roman" w:hAnsi="Times New Roman" w:cs="Times New Roman"/>
                <w:color w:val="000000"/>
                <w:lang w:eastAsia="ru-RU"/>
              </w:rPr>
              <w:t>98,3</w:t>
            </w:r>
          </w:p>
        </w:tc>
      </w:tr>
      <w:tr w:rsidR="00B624E6" w:rsidRPr="00B624E6" w:rsidTr="00976A86">
        <w:trPr>
          <w:trHeight w:val="288"/>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b/>
                <w:bCs/>
                <w:color w:val="000000"/>
                <w:lang w:eastAsia="ru-RU"/>
              </w:rPr>
            </w:pPr>
            <w:r w:rsidRPr="00B624E6">
              <w:rPr>
                <w:rFonts w:ascii="Times New Roman" w:eastAsia="Times New Roman" w:hAnsi="Times New Roman" w:cs="Times New Roman"/>
                <w:b/>
                <w:bCs/>
                <w:color w:val="000000"/>
                <w:lang w:eastAsia="ru-RU"/>
              </w:rPr>
              <w:t>НАЦИОНАЛЬНАЯ ЭКОНОМИКА</w:t>
            </w:r>
          </w:p>
        </w:tc>
        <w:tc>
          <w:tcPr>
            <w:tcW w:w="819"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b/>
                <w:bCs/>
                <w:color w:val="000000"/>
                <w:lang w:eastAsia="ru-RU"/>
              </w:rPr>
            </w:pPr>
            <w:r w:rsidRPr="00B624E6">
              <w:rPr>
                <w:rFonts w:ascii="Times New Roman" w:eastAsia="Times New Roman" w:hAnsi="Times New Roman" w:cs="Times New Roman"/>
                <w:b/>
                <w:bCs/>
                <w:color w:val="000000"/>
                <w:lang w:eastAsia="ru-RU"/>
              </w:rPr>
              <w:t>0400</w:t>
            </w:r>
          </w:p>
        </w:tc>
        <w:tc>
          <w:tcPr>
            <w:tcW w:w="1369"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lang w:eastAsia="ru-RU"/>
              </w:rPr>
            </w:pPr>
            <w:r w:rsidRPr="00B624E6">
              <w:rPr>
                <w:rFonts w:ascii="Times New Roman" w:eastAsia="Times New Roman" w:hAnsi="Times New Roman" w:cs="Times New Roman"/>
                <w:b/>
                <w:bCs/>
                <w:color w:val="000000"/>
                <w:lang w:eastAsia="ru-RU"/>
              </w:rPr>
              <w:t>1 255,4</w:t>
            </w:r>
          </w:p>
        </w:tc>
        <w:tc>
          <w:tcPr>
            <w:tcW w:w="133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lang w:eastAsia="ru-RU"/>
              </w:rPr>
            </w:pPr>
            <w:r w:rsidRPr="00B624E6">
              <w:rPr>
                <w:rFonts w:ascii="Times New Roman" w:eastAsia="Times New Roman" w:hAnsi="Times New Roman" w:cs="Times New Roman"/>
                <w:b/>
                <w:bCs/>
                <w:color w:val="000000"/>
                <w:lang w:eastAsia="ru-RU"/>
              </w:rPr>
              <w:t>1 174,7</w:t>
            </w:r>
          </w:p>
        </w:tc>
        <w:tc>
          <w:tcPr>
            <w:tcW w:w="620"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lang w:eastAsia="ru-RU"/>
              </w:rPr>
            </w:pPr>
            <w:r w:rsidRPr="00B624E6">
              <w:rPr>
                <w:rFonts w:ascii="Times New Roman" w:eastAsia="Times New Roman" w:hAnsi="Times New Roman" w:cs="Times New Roman"/>
                <w:b/>
                <w:bCs/>
                <w:color w:val="000000"/>
                <w:lang w:eastAsia="ru-RU"/>
              </w:rPr>
              <w:t>93,6</w:t>
            </w:r>
          </w:p>
        </w:tc>
      </w:tr>
      <w:tr w:rsidR="00B624E6" w:rsidRPr="00B624E6" w:rsidTr="00976A86">
        <w:trPr>
          <w:trHeight w:val="288"/>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color w:val="000000"/>
                <w:lang w:eastAsia="ru-RU"/>
              </w:rPr>
            </w:pPr>
            <w:r w:rsidRPr="00B624E6">
              <w:rPr>
                <w:rFonts w:ascii="Times New Roman" w:eastAsia="Times New Roman" w:hAnsi="Times New Roman" w:cs="Times New Roman"/>
                <w:color w:val="000000"/>
                <w:lang w:eastAsia="ru-RU"/>
              </w:rPr>
              <w:t>Транспорт</w:t>
            </w:r>
          </w:p>
        </w:tc>
        <w:tc>
          <w:tcPr>
            <w:tcW w:w="819"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lang w:eastAsia="ru-RU"/>
              </w:rPr>
            </w:pPr>
            <w:r w:rsidRPr="00B624E6">
              <w:rPr>
                <w:rFonts w:ascii="Times New Roman" w:eastAsia="Times New Roman" w:hAnsi="Times New Roman" w:cs="Times New Roman"/>
                <w:color w:val="000000"/>
                <w:lang w:eastAsia="ru-RU"/>
              </w:rPr>
              <w:t>0408</w:t>
            </w:r>
          </w:p>
        </w:tc>
        <w:tc>
          <w:tcPr>
            <w:tcW w:w="1369"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lang w:eastAsia="ru-RU"/>
              </w:rPr>
            </w:pPr>
            <w:r w:rsidRPr="00B624E6">
              <w:rPr>
                <w:rFonts w:ascii="Times New Roman" w:eastAsia="Times New Roman" w:hAnsi="Times New Roman" w:cs="Times New Roman"/>
                <w:color w:val="000000"/>
                <w:lang w:eastAsia="ru-RU"/>
              </w:rPr>
              <w:t>1 255,4</w:t>
            </w:r>
          </w:p>
        </w:tc>
        <w:tc>
          <w:tcPr>
            <w:tcW w:w="133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lang w:eastAsia="ru-RU"/>
              </w:rPr>
            </w:pPr>
            <w:r w:rsidRPr="00B624E6">
              <w:rPr>
                <w:rFonts w:ascii="Times New Roman" w:eastAsia="Times New Roman" w:hAnsi="Times New Roman" w:cs="Times New Roman"/>
                <w:color w:val="000000"/>
                <w:lang w:eastAsia="ru-RU"/>
              </w:rPr>
              <w:t>1 174,7</w:t>
            </w:r>
          </w:p>
        </w:tc>
        <w:tc>
          <w:tcPr>
            <w:tcW w:w="620"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lang w:eastAsia="ru-RU"/>
              </w:rPr>
            </w:pPr>
            <w:r w:rsidRPr="00B624E6">
              <w:rPr>
                <w:rFonts w:ascii="Times New Roman" w:eastAsia="Times New Roman" w:hAnsi="Times New Roman" w:cs="Times New Roman"/>
                <w:color w:val="000000"/>
                <w:lang w:eastAsia="ru-RU"/>
              </w:rPr>
              <w:t>93,6</w:t>
            </w:r>
          </w:p>
        </w:tc>
      </w:tr>
      <w:tr w:rsidR="00B624E6" w:rsidRPr="00B624E6" w:rsidTr="00976A86">
        <w:trPr>
          <w:trHeight w:val="211"/>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b/>
                <w:bCs/>
                <w:color w:val="000000"/>
                <w:lang w:eastAsia="ru-RU"/>
              </w:rPr>
            </w:pPr>
            <w:r w:rsidRPr="00B624E6">
              <w:rPr>
                <w:rFonts w:ascii="Times New Roman" w:eastAsia="Times New Roman" w:hAnsi="Times New Roman" w:cs="Times New Roman"/>
                <w:b/>
                <w:bCs/>
                <w:color w:val="000000"/>
                <w:lang w:eastAsia="ru-RU"/>
              </w:rPr>
              <w:t>ЖИЛИЩНО-КОММУНАЛЬНОЕ ХОЗЯЙСТВО</w:t>
            </w:r>
          </w:p>
        </w:tc>
        <w:tc>
          <w:tcPr>
            <w:tcW w:w="819"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b/>
                <w:bCs/>
                <w:color w:val="000000"/>
                <w:lang w:eastAsia="ru-RU"/>
              </w:rPr>
            </w:pPr>
            <w:r w:rsidRPr="00B624E6">
              <w:rPr>
                <w:rFonts w:ascii="Times New Roman" w:eastAsia="Times New Roman" w:hAnsi="Times New Roman" w:cs="Times New Roman"/>
                <w:b/>
                <w:bCs/>
                <w:color w:val="000000"/>
                <w:lang w:eastAsia="ru-RU"/>
              </w:rPr>
              <w:t>0500</w:t>
            </w:r>
          </w:p>
        </w:tc>
        <w:tc>
          <w:tcPr>
            <w:tcW w:w="1369"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lang w:eastAsia="ru-RU"/>
              </w:rPr>
            </w:pPr>
            <w:r w:rsidRPr="00B624E6">
              <w:rPr>
                <w:rFonts w:ascii="Times New Roman" w:eastAsia="Times New Roman" w:hAnsi="Times New Roman" w:cs="Times New Roman"/>
                <w:b/>
                <w:bCs/>
                <w:color w:val="000000"/>
                <w:lang w:eastAsia="ru-RU"/>
              </w:rPr>
              <w:t>24 665,1</w:t>
            </w:r>
          </w:p>
        </w:tc>
        <w:tc>
          <w:tcPr>
            <w:tcW w:w="133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lang w:eastAsia="ru-RU"/>
              </w:rPr>
            </w:pPr>
            <w:r w:rsidRPr="00B624E6">
              <w:rPr>
                <w:rFonts w:ascii="Times New Roman" w:eastAsia="Times New Roman" w:hAnsi="Times New Roman" w:cs="Times New Roman"/>
                <w:b/>
                <w:bCs/>
                <w:color w:val="000000"/>
                <w:lang w:eastAsia="ru-RU"/>
              </w:rPr>
              <w:t>23 902,3</w:t>
            </w:r>
          </w:p>
        </w:tc>
        <w:tc>
          <w:tcPr>
            <w:tcW w:w="620"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lang w:eastAsia="ru-RU"/>
              </w:rPr>
            </w:pPr>
            <w:r w:rsidRPr="00B624E6">
              <w:rPr>
                <w:rFonts w:ascii="Times New Roman" w:eastAsia="Times New Roman" w:hAnsi="Times New Roman" w:cs="Times New Roman"/>
                <w:b/>
                <w:bCs/>
                <w:color w:val="000000"/>
                <w:lang w:eastAsia="ru-RU"/>
              </w:rPr>
              <w:t>96,9</w:t>
            </w:r>
          </w:p>
        </w:tc>
      </w:tr>
      <w:tr w:rsidR="00B624E6" w:rsidRPr="00B624E6" w:rsidTr="00976A86">
        <w:trPr>
          <w:trHeight w:val="372"/>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color w:val="000000"/>
                <w:lang w:eastAsia="ru-RU"/>
              </w:rPr>
            </w:pPr>
            <w:r w:rsidRPr="00B624E6">
              <w:rPr>
                <w:rFonts w:ascii="Times New Roman" w:eastAsia="Times New Roman" w:hAnsi="Times New Roman" w:cs="Times New Roman"/>
                <w:color w:val="000000"/>
                <w:lang w:eastAsia="ru-RU"/>
              </w:rPr>
              <w:t>Другие вопросы в области жилищно-коммунального хозяйства</w:t>
            </w:r>
          </w:p>
        </w:tc>
        <w:tc>
          <w:tcPr>
            <w:tcW w:w="819"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lang w:eastAsia="ru-RU"/>
              </w:rPr>
            </w:pPr>
            <w:r w:rsidRPr="00B624E6">
              <w:rPr>
                <w:rFonts w:ascii="Times New Roman" w:eastAsia="Times New Roman" w:hAnsi="Times New Roman" w:cs="Times New Roman"/>
                <w:color w:val="000000"/>
                <w:lang w:eastAsia="ru-RU"/>
              </w:rPr>
              <w:t>0505</w:t>
            </w:r>
          </w:p>
        </w:tc>
        <w:tc>
          <w:tcPr>
            <w:tcW w:w="1369"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lang w:eastAsia="ru-RU"/>
              </w:rPr>
            </w:pPr>
            <w:r w:rsidRPr="00B624E6">
              <w:rPr>
                <w:rFonts w:ascii="Times New Roman" w:eastAsia="Times New Roman" w:hAnsi="Times New Roman" w:cs="Times New Roman"/>
                <w:color w:val="000000"/>
                <w:lang w:eastAsia="ru-RU"/>
              </w:rPr>
              <w:t>24 665,1</w:t>
            </w:r>
          </w:p>
        </w:tc>
        <w:tc>
          <w:tcPr>
            <w:tcW w:w="133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lang w:eastAsia="ru-RU"/>
              </w:rPr>
            </w:pPr>
            <w:r w:rsidRPr="00B624E6">
              <w:rPr>
                <w:rFonts w:ascii="Times New Roman" w:eastAsia="Times New Roman" w:hAnsi="Times New Roman" w:cs="Times New Roman"/>
                <w:color w:val="000000"/>
                <w:lang w:eastAsia="ru-RU"/>
              </w:rPr>
              <w:t>23 902,3</w:t>
            </w:r>
          </w:p>
        </w:tc>
        <w:tc>
          <w:tcPr>
            <w:tcW w:w="620"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lang w:eastAsia="ru-RU"/>
              </w:rPr>
            </w:pPr>
            <w:r w:rsidRPr="00B624E6">
              <w:rPr>
                <w:rFonts w:ascii="Times New Roman" w:eastAsia="Times New Roman" w:hAnsi="Times New Roman" w:cs="Times New Roman"/>
                <w:color w:val="000000"/>
                <w:lang w:eastAsia="ru-RU"/>
              </w:rPr>
              <w:t>96,9</w:t>
            </w:r>
          </w:p>
        </w:tc>
      </w:tr>
      <w:tr w:rsidR="00B624E6" w:rsidRPr="00B624E6" w:rsidTr="00976A86">
        <w:trPr>
          <w:trHeight w:val="288"/>
        </w:trPr>
        <w:tc>
          <w:tcPr>
            <w:tcW w:w="69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b/>
                <w:bCs/>
                <w:color w:val="000000"/>
                <w:lang w:eastAsia="ru-RU"/>
              </w:rPr>
            </w:pPr>
            <w:r w:rsidRPr="00B624E6">
              <w:rPr>
                <w:rFonts w:ascii="Times New Roman" w:eastAsia="Times New Roman" w:hAnsi="Times New Roman" w:cs="Times New Roman"/>
                <w:b/>
                <w:bCs/>
                <w:color w:val="000000"/>
                <w:lang w:eastAsia="ru-RU"/>
              </w:rPr>
              <w:t>РАСХОДЫ ГРБС всего:</w:t>
            </w:r>
          </w:p>
        </w:tc>
        <w:tc>
          <w:tcPr>
            <w:tcW w:w="1369"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lang w:eastAsia="ru-RU"/>
              </w:rPr>
            </w:pPr>
            <w:r w:rsidRPr="00B624E6">
              <w:rPr>
                <w:rFonts w:ascii="Times New Roman" w:eastAsia="Times New Roman" w:hAnsi="Times New Roman" w:cs="Times New Roman"/>
                <w:b/>
                <w:bCs/>
                <w:color w:val="000000"/>
                <w:lang w:eastAsia="ru-RU"/>
              </w:rPr>
              <w:t>35 688,0</w:t>
            </w:r>
          </w:p>
        </w:tc>
        <w:tc>
          <w:tcPr>
            <w:tcW w:w="133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lang w:eastAsia="ru-RU"/>
              </w:rPr>
            </w:pPr>
            <w:r w:rsidRPr="00B624E6">
              <w:rPr>
                <w:rFonts w:ascii="Times New Roman" w:eastAsia="Times New Roman" w:hAnsi="Times New Roman" w:cs="Times New Roman"/>
                <w:b/>
                <w:bCs/>
                <w:color w:val="000000"/>
                <w:lang w:eastAsia="ru-RU"/>
              </w:rPr>
              <w:t>34 676,5</w:t>
            </w:r>
          </w:p>
        </w:tc>
        <w:tc>
          <w:tcPr>
            <w:tcW w:w="620"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lang w:eastAsia="ru-RU"/>
              </w:rPr>
            </w:pPr>
            <w:r w:rsidRPr="00B624E6">
              <w:rPr>
                <w:rFonts w:ascii="Times New Roman" w:eastAsia="Times New Roman" w:hAnsi="Times New Roman" w:cs="Times New Roman"/>
                <w:b/>
                <w:bCs/>
                <w:color w:val="000000"/>
                <w:lang w:eastAsia="ru-RU"/>
              </w:rPr>
              <w:t>97,2</w:t>
            </w:r>
          </w:p>
        </w:tc>
      </w:tr>
    </w:tbl>
    <w:p w:rsidR="00B624E6" w:rsidRPr="00B624E6" w:rsidRDefault="00B624E6" w:rsidP="00B624E6">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B624E6">
        <w:rPr>
          <w:rFonts w:ascii="Times New Roman" w:eastAsia="Times New Roman" w:hAnsi="Times New Roman" w:cs="Times New Roman"/>
          <w:sz w:val="24"/>
          <w:szCs w:val="24"/>
          <w:lang w:eastAsia="ru-RU"/>
        </w:rPr>
        <w:t xml:space="preserve">Анализ распределения бюджетных ассигнований на финансовое обеспечение реализации муниципальных программ, в рамках государственных программ Иркутской области приведен в таблице № </w:t>
      </w:r>
      <w:r w:rsidR="00CC47D4">
        <w:rPr>
          <w:rFonts w:ascii="Times New Roman" w:eastAsia="Times New Roman" w:hAnsi="Times New Roman" w:cs="Times New Roman"/>
          <w:sz w:val="24"/>
          <w:szCs w:val="24"/>
          <w:lang w:eastAsia="ru-RU"/>
        </w:rPr>
        <w:t>21</w:t>
      </w:r>
      <w:r w:rsidRPr="00B624E6">
        <w:rPr>
          <w:rFonts w:ascii="Times New Roman" w:eastAsia="Times New Roman" w:hAnsi="Times New Roman" w:cs="Times New Roman"/>
          <w:sz w:val="24"/>
          <w:szCs w:val="24"/>
          <w:lang w:eastAsia="ru-RU"/>
        </w:rPr>
        <w:t>.</w:t>
      </w:r>
    </w:p>
    <w:p w:rsidR="00B624E6" w:rsidRPr="00B624E6" w:rsidRDefault="00B624E6" w:rsidP="00B624E6">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624E6">
        <w:rPr>
          <w:rFonts w:ascii="Times New Roman" w:eastAsia="Times New Roman" w:hAnsi="Times New Roman" w:cs="Times New Roman"/>
          <w:sz w:val="24"/>
          <w:szCs w:val="24"/>
          <w:lang w:eastAsia="ru-RU"/>
        </w:rPr>
        <w:t xml:space="preserve">Таблица № </w:t>
      </w:r>
      <w:r w:rsidR="00CC47D4">
        <w:rPr>
          <w:rFonts w:ascii="Times New Roman" w:eastAsia="Times New Roman" w:hAnsi="Times New Roman" w:cs="Times New Roman"/>
          <w:sz w:val="24"/>
          <w:szCs w:val="24"/>
          <w:lang w:eastAsia="ru-RU"/>
        </w:rPr>
        <w:t>21</w:t>
      </w:r>
    </w:p>
    <w:p w:rsidR="00B624E6" w:rsidRPr="00B624E6" w:rsidRDefault="00B624E6" w:rsidP="00B624E6">
      <w:pPr>
        <w:spacing w:after="0" w:line="240" w:lineRule="auto"/>
        <w:ind w:firstLine="709"/>
        <w:jc w:val="right"/>
        <w:rPr>
          <w:rFonts w:ascii="Times New Roman" w:eastAsia="Times New Roman" w:hAnsi="Times New Roman" w:cs="Times New Roman"/>
          <w:sz w:val="24"/>
          <w:szCs w:val="24"/>
          <w:lang w:eastAsia="ru-RU"/>
        </w:rPr>
      </w:pPr>
      <w:r w:rsidRPr="00B624E6">
        <w:rPr>
          <w:rFonts w:ascii="Times New Roman" w:eastAsia="Times New Roman" w:hAnsi="Times New Roman" w:cs="Times New Roman"/>
          <w:sz w:val="24"/>
          <w:szCs w:val="24"/>
          <w:lang w:eastAsia="ru-RU"/>
        </w:rPr>
        <w:t>(тыс. руб.)</w:t>
      </w:r>
    </w:p>
    <w:tbl>
      <w:tblPr>
        <w:tblW w:w="10278" w:type="dxa"/>
        <w:tblLayout w:type="fixed"/>
        <w:tblLook w:val="04A0" w:firstRow="1" w:lastRow="0" w:firstColumn="1" w:lastColumn="0" w:noHBand="0" w:noVBand="1"/>
      </w:tblPr>
      <w:tblGrid>
        <w:gridCol w:w="5353"/>
        <w:gridCol w:w="1389"/>
        <w:gridCol w:w="679"/>
        <w:gridCol w:w="1264"/>
        <w:gridCol w:w="1026"/>
        <w:gridCol w:w="567"/>
      </w:tblGrid>
      <w:tr w:rsidR="00B624E6" w:rsidRPr="00B624E6" w:rsidTr="00976A86">
        <w:trPr>
          <w:trHeight w:val="20"/>
        </w:trPr>
        <w:tc>
          <w:tcPr>
            <w:tcW w:w="53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20"/>
                <w:szCs w:val="20"/>
                <w:lang w:eastAsia="ru-RU"/>
              </w:rPr>
            </w:pPr>
            <w:r w:rsidRPr="00B624E6">
              <w:rPr>
                <w:rFonts w:ascii="Times New Roman" w:eastAsia="Times New Roman" w:hAnsi="Times New Roman" w:cs="Times New Roman"/>
                <w:color w:val="000000"/>
                <w:sz w:val="20"/>
                <w:szCs w:val="20"/>
                <w:lang w:eastAsia="ru-RU"/>
              </w:rPr>
              <w:t>Наименование МП/ подпрограммы/ мероприятия</w:t>
            </w:r>
          </w:p>
        </w:tc>
        <w:tc>
          <w:tcPr>
            <w:tcW w:w="20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20"/>
                <w:szCs w:val="20"/>
                <w:lang w:eastAsia="ru-RU"/>
              </w:rPr>
            </w:pPr>
            <w:r w:rsidRPr="00B624E6">
              <w:rPr>
                <w:rFonts w:ascii="Times New Roman" w:eastAsia="Times New Roman" w:hAnsi="Times New Roman" w:cs="Times New Roman"/>
                <w:color w:val="000000"/>
                <w:sz w:val="20"/>
                <w:szCs w:val="20"/>
                <w:lang w:eastAsia="ru-RU"/>
              </w:rPr>
              <w:t>Код</w:t>
            </w:r>
          </w:p>
        </w:tc>
        <w:tc>
          <w:tcPr>
            <w:tcW w:w="12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20"/>
                <w:szCs w:val="20"/>
                <w:lang w:eastAsia="ru-RU"/>
              </w:rPr>
            </w:pPr>
            <w:r w:rsidRPr="00B624E6">
              <w:rPr>
                <w:rFonts w:ascii="Times New Roman" w:eastAsia="Times New Roman" w:hAnsi="Times New Roman" w:cs="Times New Roman"/>
                <w:color w:val="000000"/>
                <w:sz w:val="20"/>
                <w:szCs w:val="20"/>
                <w:lang w:eastAsia="ru-RU"/>
              </w:rPr>
              <w:t>Утверждено</w:t>
            </w:r>
          </w:p>
        </w:tc>
        <w:tc>
          <w:tcPr>
            <w:tcW w:w="1593" w:type="dxa"/>
            <w:gridSpan w:val="2"/>
            <w:tcBorders>
              <w:top w:val="single" w:sz="4" w:space="0" w:color="auto"/>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20"/>
                <w:szCs w:val="20"/>
                <w:lang w:eastAsia="ru-RU"/>
              </w:rPr>
            </w:pPr>
            <w:r w:rsidRPr="00B624E6">
              <w:rPr>
                <w:rFonts w:ascii="Times New Roman" w:eastAsia="Times New Roman" w:hAnsi="Times New Roman" w:cs="Times New Roman"/>
                <w:color w:val="000000"/>
                <w:sz w:val="20"/>
                <w:szCs w:val="20"/>
                <w:lang w:eastAsia="ru-RU"/>
              </w:rPr>
              <w:t>Исполнено</w:t>
            </w:r>
          </w:p>
        </w:tc>
      </w:tr>
      <w:tr w:rsidR="00B624E6" w:rsidRPr="00B624E6" w:rsidTr="00976A86">
        <w:trPr>
          <w:trHeight w:val="20"/>
        </w:trPr>
        <w:tc>
          <w:tcPr>
            <w:tcW w:w="5353" w:type="dxa"/>
            <w:vMerge/>
            <w:tcBorders>
              <w:top w:val="single" w:sz="4" w:space="0" w:color="auto"/>
              <w:left w:val="single" w:sz="4" w:space="0" w:color="auto"/>
              <w:bottom w:val="single" w:sz="4" w:space="0" w:color="auto"/>
              <w:right w:val="single" w:sz="4" w:space="0" w:color="auto"/>
            </w:tcBorders>
            <w:vAlign w:val="center"/>
            <w:hideMark/>
          </w:tcPr>
          <w:p w:rsidR="00B624E6" w:rsidRPr="00B624E6" w:rsidRDefault="00B624E6" w:rsidP="00B624E6">
            <w:pPr>
              <w:spacing w:after="0" w:line="240" w:lineRule="auto"/>
              <w:rPr>
                <w:rFonts w:ascii="Times New Roman" w:eastAsia="Times New Roman" w:hAnsi="Times New Roman" w:cs="Times New Roman"/>
                <w:color w:val="000000"/>
                <w:sz w:val="20"/>
                <w:szCs w:val="20"/>
                <w:lang w:eastAsia="ru-RU"/>
              </w:rPr>
            </w:pPr>
          </w:p>
        </w:tc>
        <w:tc>
          <w:tcPr>
            <w:tcW w:w="2068" w:type="dxa"/>
            <w:gridSpan w:val="2"/>
            <w:vMerge/>
            <w:tcBorders>
              <w:top w:val="single" w:sz="4" w:space="0" w:color="auto"/>
              <w:left w:val="single" w:sz="4" w:space="0" w:color="auto"/>
              <w:bottom w:val="single" w:sz="4" w:space="0" w:color="auto"/>
              <w:right w:val="single" w:sz="4" w:space="0" w:color="auto"/>
            </w:tcBorders>
            <w:vAlign w:val="center"/>
            <w:hideMark/>
          </w:tcPr>
          <w:p w:rsidR="00B624E6" w:rsidRPr="00B624E6" w:rsidRDefault="00B624E6" w:rsidP="00B624E6">
            <w:pPr>
              <w:spacing w:after="0" w:line="240" w:lineRule="auto"/>
              <w:rPr>
                <w:rFonts w:ascii="Times New Roman" w:eastAsia="Times New Roman" w:hAnsi="Times New Roman" w:cs="Times New Roman"/>
                <w:color w:val="000000"/>
                <w:sz w:val="20"/>
                <w:szCs w:val="20"/>
                <w:lang w:eastAsia="ru-RU"/>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B624E6" w:rsidRPr="00B624E6" w:rsidRDefault="00B624E6" w:rsidP="00B624E6">
            <w:pPr>
              <w:spacing w:after="0" w:line="240" w:lineRule="auto"/>
              <w:rPr>
                <w:rFonts w:ascii="Times New Roman" w:eastAsia="Times New Roman" w:hAnsi="Times New Roman" w:cs="Times New Roman"/>
                <w:color w:val="000000"/>
                <w:sz w:val="20"/>
                <w:szCs w:val="20"/>
                <w:lang w:eastAsia="ru-RU"/>
              </w:rPr>
            </w:pPr>
          </w:p>
        </w:tc>
        <w:tc>
          <w:tcPr>
            <w:tcW w:w="102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20"/>
                <w:szCs w:val="20"/>
                <w:lang w:eastAsia="ru-RU"/>
              </w:rPr>
            </w:pPr>
            <w:r w:rsidRPr="00B624E6">
              <w:rPr>
                <w:rFonts w:ascii="Times New Roman" w:eastAsia="Times New Roman" w:hAnsi="Times New Roman" w:cs="Times New Roman"/>
                <w:color w:val="000000"/>
                <w:sz w:val="20"/>
                <w:szCs w:val="20"/>
                <w:lang w:eastAsia="ru-RU"/>
              </w:rPr>
              <w:t>тыс. руб.</w:t>
            </w:r>
          </w:p>
        </w:tc>
        <w:tc>
          <w:tcPr>
            <w:tcW w:w="567"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20"/>
                <w:szCs w:val="20"/>
                <w:lang w:eastAsia="ru-RU"/>
              </w:rPr>
            </w:pPr>
            <w:r w:rsidRPr="00B624E6">
              <w:rPr>
                <w:rFonts w:ascii="Times New Roman" w:eastAsia="Times New Roman" w:hAnsi="Times New Roman" w:cs="Times New Roman"/>
                <w:color w:val="000000"/>
                <w:sz w:val="20"/>
                <w:szCs w:val="20"/>
                <w:lang w:eastAsia="ru-RU"/>
              </w:rPr>
              <w:t>%</w:t>
            </w:r>
          </w:p>
        </w:tc>
      </w:tr>
      <w:tr w:rsidR="00B624E6" w:rsidRPr="00B624E6" w:rsidTr="00976A86">
        <w:trPr>
          <w:trHeight w:val="20"/>
        </w:trPr>
        <w:tc>
          <w:tcPr>
            <w:tcW w:w="5353" w:type="dxa"/>
            <w:tcBorders>
              <w:top w:val="nil"/>
              <w:left w:val="single" w:sz="4" w:space="0" w:color="auto"/>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b/>
                <w:bCs/>
                <w:color w:val="000000"/>
                <w:sz w:val="20"/>
                <w:szCs w:val="20"/>
                <w:lang w:eastAsia="ru-RU"/>
              </w:rPr>
            </w:pPr>
            <w:r w:rsidRPr="00B624E6">
              <w:rPr>
                <w:rFonts w:ascii="Times New Roman" w:eastAsia="Times New Roman" w:hAnsi="Times New Roman" w:cs="Times New Roman"/>
                <w:b/>
                <w:bCs/>
                <w:color w:val="000000"/>
                <w:sz w:val="20"/>
                <w:szCs w:val="20"/>
                <w:lang w:eastAsia="ru-RU"/>
              </w:rPr>
              <w:t>МП Чунского РМО "Муниципальная собственность"</w:t>
            </w:r>
          </w:p>
        </w:tc>
        <w:tc>
          <w:tcPr>
            <w:tcW w:w="1389"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20"/>
                <w:szCs w:val="20"/>
                <w:lang w:eastAsia="ru-RU"/>
              </w:rPr>
            </w:pPr>
            <w:r w:rsidRPr="00B624E6">
              <w:rPr>
                <w:rFonts w:ascii="Times New Roman" w:eastAsia="Times New Roman" w:hAnsi="Times New Roman" w:cs="Times New Roman"/>
                <w:color w:val="000000"/>
                <w:sz w:val="20"/>
                <w:szCs w:val="20"/>
                <w:lang w:eastAsia="ru-RU"/>
              </w:rPr>
              <w:t>82 0 0000000</w:t>
            </w:r>
          </w:p>
        </w:tc>
        <w:tc>
          <w:tcPr>
            <w:tcW w:w="679"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b/>
                <w:bCs/>
                <w:color w:val="000000"/>
                <w:sz w:val="20"/>
                <w:szCs w:val="20"/>
                <w:lang w:eastAsia="ru-RU"/>
              </w:rPr>
            </w:pPr>
            <w:r w:rsidRPr="00B624E6">
              <w:rPr>
                <w:rFonts w:ascii="Times New Roman" w:eastAsia="Times New Roman" w:hAnsi="Times New Roman" w:cs="Times New Roman"/>
                <w:b/>
                <w:bCs/>
                <w:color w:val="000000"/>
                <w:sz w:val="20"/>
                <w:szCs w:val="20"/>
                <w:lang w:eastAsia="ru-RU"/>
              </w:rPr>
              <w:t> </w:t>
            </w:r>
          </w:p>
        </w:tc>
        <w:tc>
          <w:tcPr>
            <w:tcW w:w="1264"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20"/>
                <w:szCs w:val="20"/>
                <w:lang w:eastAsia="ru-RU"/>
              </w:rPr>
            </w:pPr>
            <w:r w:rsidRPr="00B624E6">
              <w:rPr>
                <w:rFonts w:ascii="Times New Roman" w:eastAsia="Times New Roman" w:hAnsi="Times New Roman" w:cs="Times New Roman"/>
                <w:b/>
                <w:bCs/>
                <w:color w:val="000000"/>
                <w:sz w:val="20"/>
                <w:szCs w:val="20"/>
                <w:lang w:eastAsia="ru-RU"/>
              </w:rPr>
              <w:t>35 688,0</w:t>
            </w:r>
          </w:p>
        </w:tc>
        <w:tc>
          <w:tcPr>
            <w:tcW w:w="102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20"/>
                <w:szCs w:val="20"/>
                <w:lang w:eastAsia="ru-RU"/>
              </w:rPr>
            </w:pPr>
            <w:r w:rsidRPr="00B624E6">
              <w:rPr>
                <w:rFonts w:ascii="Times New Roman" w:eastAsia="Times New Roman" w:hAnsi="Times New Roman" w:cs="Times New Roman"/>
                <w:b/>
                <w:bCs/>
                <w:color w:val="000000"/>
                <w:sz w:val="20"/>
                <w:szCs w:val="20"/>
                <w:lang w:eastAsia="ru-RU"/>
              </w:rPr>
              <w:t>34 676,5</w:t>
            </w:r>
          </w:p>
        </w:tc>
        <w:tc>
          <w:tcPr>
            <w:tcW w:w="567"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20"/>
                <w:szCs w:val="20"/>
                <w:lang w:eastAsia="ru-RU"/>
              </w:rPr>
            </w:pPr>
            <w:r w:rsidRPr="00B624E6">
              <w:rPr>
                <w:rFonts w:ascii="Times New Roman" w:eastAsia="Times New Roman" w:hAnsi="Times New Roman" w:cs="Times New Roman"/>
                <w:b/>
                <w:bCs/>
                <w:color w:val="000000"/>
                <w:sz w:val="20"/>
                <w:szCs w:val="20"/>
                <w:lang w:eastAsia="ru-RU"/>
              </w:rPr>
              <w:t>97,2</w:t>
            </w:r>
          </w:p>
        </w:tc>
      </w:tr>
      <w:tr w:rsidR="00B624E6" w:rsidRPr="00B624E6" w:rsidTr="00976A86">
        <w:trPr>
          <w:trHeight w:val="20"/>
        </w:trPr>
        <w:tc>
          <w:tcPr>
            <w:tcW w:w="5353" w:type="dxa"/>
            <w:tcBorders>
              <w:top w:val="nil"/>
              <w:left w:val="single" w:sz="4" w:space="0" w:color="auto"/>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sz w:val="20"/>
                <w:szCs w:val="20"/>
                <w:lang w:eastAsia="ru-RU"/>
              </w:rPr>
            </w:pPr>
            <w:r w:rsidRPr="00B624E6">
              <w:rPr>
                <w:rFonts w:ascii="Times New Roman" w:eastAsia="Times New Roman" w:hAnsi="Times New Roman" w:cs="Times New Roman"/>
                <w:sz w:val="20"/>
                <w:szCs w:val="20"/>
                <w:lang w:eastAsia="ru-RU"/>
              </w:rPr>
              <w:t>Основное мероприятие подпрограммы "Управление муниципальной собственностью" - Организация процесса управления и распоряжения муниципальным имуществом</w:t>
            </w:r>
          </w:p>
        </w:tc>
        <w:tc>
          <w:tcPr>
            <w:tcW w:w="1389"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20"/>
                <w:szCs w:val="20"/>
                <w:lang w:eastAsia="ru-RU"/>
              </w:rPr>
            </w:pPr>
            <w:r w:rsidRPr="00B624E6">
              <w:rPr>
                <w:rFonts w:ascii="Times New Roman" w:eastAsia="Times New Roman" w:hAnsi="Times New Roman" w:cs="Times New Roman"/>
                <w:color w:val="000000"/>
                <w:sz w:val="20"/>
                <w:szCs w:val="20"/>
                <w:lang w:eastAsia="ru-RU"/>
              </w:rPr>
              <w:t>82 1 0100000</w:t>
            </w:r>
          </w:p>
        </w:tc>
        <w:tc>
          <w:tcPr>
            <w:tcW w:w="679"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20"/>
                <w:szCs w:val="20"/>
                <w:lang w:eastAsia="ru-RU"/>
              </w:rPr>
            </w:pPr>
            <w:r w:rsidRPr="00B624E6">
              <w:rPr>
                <w:rFonts w:ascii="Times New Roman" w:eastAsia="Times New Roman" w:hAnsi="Times New Roman" w:cs="Times New Roman"/>
                <w:color w:val="000000"/>
                <w:sz w:val="20"/>
                <w:szCs w:val="20"/>
                <w:lang w:eastAsia="ru-RU"/>
              </w:rPr>
              <w:t>0113</w:t>
            </w:r>
          </w:p>
        </w:tc>
        <w:tc>
          <w:tcPr>
            <w:tcW w:w="1264"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20"/>
                <w:szCs w:val="20"/>
                <w:lang w:eastAsia="ru-RU"/>
              </w:rPr>
            </w:pPr>
            <w:r w:rsidRPr="00B624E6">
              <w:rPr>
                <w:rFonts w:ascii="Times New Roman" w:eastAsia="Times New Roman" w:hAnsi="Times New Roman" w:cs="Times New Roman"/>
                <w:color w:val="000000"/>
                <w:sz w:val="20"/>
                <w:szCs w:val="20"/>
                <w:lang w:eastAsia="ru-RU"/>
              </w:rPr>
              <w:t>2 527,0</w:t>
            </w:r>
          </w:p>
        </w:tc>
        <w:tc>
          <w:tcPr>
            <w:tcW w:w="102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20"/>
                <w:szCs w:val="20"/>
                <w:lang w:eastAsia="ru-RU"/>
              </w:rPr>
            </w:pPr>
            <w:r w:rsidRPr="00B624E6">
              <w:rPr>
                <w:rFonts w:ascii="Times New Roman" w:eastAsia="Times New Roman" w:hAnsi="Times New Roman" w:cs="Times New Roman"/>
                <w:color w:val="000000"/>
                <w:sz w:val="20"/>
                <w:szCs w:val="20"/>
                <w:lang w:eastAsia="ru-RU"/>
              </w:rPr>
              <w:t>2 429,3</w:t>
            </w:r>
          </w:p>
        </w:tc>
        <w:tc>
          <w:tcPr>
            <w:tcW w:w="567"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20"/>
                <w:szCs w:val="20"/>
                <w:lang w:eastAsia="ru-RU"/>
              </w:rPr>
            </w:pPr>
            <w:r w:rsidRPr="00B624E6">
              <w:rPr>
                <w:rFonts w:ascii="Times New Roman" w:eastAsia="Times New Roman" w:hAnsi="Times New Roman" w:cs="Times New Roman"/>
                <w:color w:val="000000"/>
                <w:sz w:val="20"/>
                <w:szCs w:val="20"/>
                <w:lang w:eastAsia="ru-RU"/>
              </w:rPr>
              <w:t>96,1</w:t>
            </w:r>
          </w:p>
        </w:tc>
      </w:tr>
      <w:tr w:rsidR="00B624E6" w:rsidRPr="00B624E6" w:rsidTr="00976A86">
        <w:trPr>
          <w:trHeight w:val="20"/>
        </w:trPr>
        <w:tc>
          <w:tcPr>
            <w:tcW w:w="5353" w:type="dxa"/>
            <w:tcBorders>
              <w:top w:val="nil"/>
              <w:left w:val="single" w:sz="4" w:space="0" w:color="auto"/>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sz w:val="20"/>
                <w:szCs w:val="20"/>
                <w:lang w:eastAsia="ru-RU"/>
              </w:rPr>
            </w:pPr>
            <w:r w:rsidRPr="00B624E6">
              <w:rPr>
                <w:rFonts w:ascii="Times New Roman" w:eastAsia="Times New Roman" w:hAnsi="Times New Roman" w:cs="Times New Roman"/>
                <w:sz w:val="20"/>
                <w:szCs w:val="20"/>
                <w:lang w:eastAsia="ru-RU"/>
              </w:rPr>
              <w:t>Основное мероприятие подпрограммы "Управление муниципальной собственностью" - Организация процесса управления и распоряжения земельными участками</w:t>
            </w:r>
          </w:p>
        </w:tc>
        <w:tc>
          <w:tcPr>
            <w:tcW w:w="1389"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20"/>
                <w:szCs w:val="20"/>
                <w:lang w:eastAsia="ru-RU"/>
              </w:rPr>
            </w:pPr>
            <w:r w:rsidRPr="00B624E6">
              <w:rPr>
                <w:rFonts w:ascii="Times New Roman" w:eastAsia="Times New Roman" w:hAnsi="Times New Roman" w:cs="Times New Roman"/>
                <w:color w:val="000000"/>
                <w:sz w:val="20"/>
                <w:szCs w:val="20"/>
                <w:lang w:eastAsia="ru-RU"/>
              </w:rPr>
              <w:t>82 1 0200000</w:t>
            </w:r>
          </w:p>
        </w:tc>
        <w:tc>
          <w:tcPr>
            <w:tcW w:w="679"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20"/>
                <w:szCs w:val="20"/>
                <w:lang w:eastAsia="ru-RU"/>
              </w:rPr>
            </w:pPr>
            <w:r w:rsidRPr="00B624E6">
              <w:rPr>
                <w:rFonts w:ascii="Times New Roman" w:eastAsia="Times New Roman" w:hAnsi="Times New Roman" w:cs="Times New Roman"/>
                <w:color w:val="000000"/>
                <w:sz w:val="20"/>
                <w:szCs w:val="20"/>
                <w:lang w:eastAsia="ru-RU"/>
              </w:rPr>
              <w:t>0113</w:t>
            </w:r>
          </w:p>
        </w:tc>
        <w:tc>
          <w:tcPr>
            <w:tcW w:w="1264"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20"/>
                <w:szCs w:val="20"/>
                <w:lang w:eastAsia="ru-RU"/>
              </w:rPr>
            </w:pPr>
            <w:r w:rsidRPr="00B624E6">
              <w:rPr>
                <w:rFonts w:ascii="Times New Roman" w:eastAsia="Times New Roman" w:hAnsi="Times New Roman" w:cs="Times New Roman"/>
                <w:color w:val="000000"/>
                <w:sz w:val="20"/>
                <w:szCs w:val="20"/>
                <w:lang w:eastAsia="ru-RU"/>
              </w:rPr>
              <w:t>89,0</w:t>
            </w:r>
          </w:p>
        </w:tc>
        <w:tc>
          <w:tcPr>
            <w:tcW w:w="102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20"/>
                <w:szCs w:val="20"/>
                <w:lang w:eastAsia="ru-RU"/>
              </w:rPr>
            </w:pPr>
            <w:r w:rsidRPr="00B624E6">
              <w:rPr>
                <w:rFonts w:ascii="Times New Roman" w:eastAsia="Times New Roman" w:hAnsi="Times New Roman" w:cs="Times New Roman"/>
                <w:color w:val="000000"/>
                <w:sz w:val="20"/>
                <w:szCs w:val="20"/>
                <w:lang w:eastAsia="ru-RU"/>
              </w:rPr>
              <w:t>89,0</w:t>
            </w:r>
          </w:p>
        </w:tc>
        <w:tc>
          <w:tcPr>
            <w:tcW w:w="567"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20"/>
                <w:szCs w:val="20"/>
                <w:lang w:eastAsia="ru-RU"/>
              </w:rPr>
            </w:pPr>
            <w:r w:rsidRPr="00B624E6">
              <w:rPr>
                <w:rFonts w:ascii="Times New Roman" w:eastAsia="Times New Roman" w:hAnsi="Times New Roman" w:cs="Times New Roman"/>
                <w:color w:val="000000"/>
                <w:sz w:val="20"/>
                <w:szCs w:val="20"/>
                <w:lang w:eastAsia="ru-RU"/>
              </w:rPr>
              <w:t>100,0</w:t>
            </w:r>
          </w:p>
        </w:tc>
      </w:tr>
      <w:tr w:rsidR="00B624E6" w:rsidRPr="00B624E6" w:rsidTr="00976A86">
        <w:trPr>
          <w:trHeight w:val="20"/>
        </w:trPr>
        <w:tc>
          <w:tcPr>
            <w:tcW w:w="5353" w:type="dxa"/>
            <w:vMerge w:val="restart"/>
            <w:tcBorders>
              <w:top w:val="nil"/>
              <w:left w:val="single" w:sz="4" w:space="0" w:color="auto"/>
              <w:bottom w:val="single" w:sz="4" w:space="0" w:color="000000"/>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sz w:val="20"/>
                <w:szCs w:val="20"/>
                <w:lang w:eastAsia="ru-RU"/>
              </w:rPr>
            </w:pPr>
            <w:r w:rsidRPr="00B624E6">
              <w:rPr>
                <w:rFonts w:ascii="Times New Roman" w:eastAsia="Times New Roman" w:hAnsi="Times New Roman" w:cs="Times New Roman"/>
                <w:sz w:val="20"/>
                <w:szCs w:val="20"/>
                <w:lang w:eastAsia="ru-RU"/>
              </w:rPr>
              <w:t>Основное мероприятие подпрограммы "Управление муниципальной собственностью"- Расходы на содержание муниципальных учреждений, находящихся в ведении Чунского РМО</w:t>
            </w:r>
          </w:p>
        </w:tc>
        <w:tc>
          <w:tcPr>
            <w:tcW w:w="1389"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20"/>
                <w:szCs w:val="20"/>
                <w:lang w:eastAsia="ru-RU"/>
              </w:rPr>
            </w:pPr>
            <w:r w:rsidRPr="00B624E6">
              <w:rPr>
                <w:rFonts w:ascii="Times New Roman" w:eastAsia="Times New Roman" w:hAnsi="Times New Roman" w:cs="Times New Roman"/>
                <w:color w:val="000000"/>
                <w:sz w:val="20"/>
                <w:szCs w:val="20"/>
                <w:lang w:eastAsia="ru-RU"/>
              </w:rPr>
              <w:t>82 1 0300000</w:t>
            </w:r>
          </w:p>
        </w:tc>
        <w:tc>
          <w:tcPr>
            <w:tcW w:w="679"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20"/>
                <w:szCs w:val="20"/>
                <w:lang w:eastAsia="ru-RU"/>
              </w:rPr>
            </w:pPr>
            <w:r w:rsidRPr="00B624E6">
              <w:rPr>
                <w:rFonts w:ascii="Times New Roman" w:eastAsia="Times New Roman" w:hAnsi="Times New Roman" w:cs="Times New Roman"/>
                <w:color w:val="000000"/>
                <w:sz w:val="20"/>
                <w:szCs w:val="20"/>
                <w:lang w:eastAsia="ru-RU"/>
              </w:rPr>
              <w:t>0408</w:t>
            </w:r>
          </w:p>
        </w:tc>
        <w:tc>
          <w:tcPr>
            <w:tcW w:w="1264"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20"/>
                <w:szCs w:val="20"/>
                <w:lang w:eastAsia="ru-RU"/>
              </w:rPr>
            </w:pPr>
            <w:r w:rsidRPr="00B624E6">
              <w:rPr>
                <w:rFonts w:ascii="Times New Roman" w:eastAsia="Times New Roman" w:hAnsi="Times New Roman" w:cs="Times New Roman"/>
                <w:color w:val="000000"/>
                <w:sz w:val="20"/>
                <w:szCs w:val="20"/>
                <w:lang w:eastAsia="ru-RU"/>
              </w:rPr>
              <w:t>1 255,4</w:t>
            </w:r>
          </w:p>
        </w:tc>
        <w:tc>
          <w:tcPr>
            <w:tcW w:w="102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20"/>
                <w:szCs w:val="20"/>
                <w:lang w:eastAsia="ru-RU"/>
              </w:rPr>
            </w:pPr>
            <w:r w:rsidRPr="00B624E6">
              <w:rPr>
                <w:rFonts w:ascii="Times New Roman" w:eastAsia="Times New Roman" w:hAnsi="Times New Roman" w:cs="Times New Roman"/>
                <w:color w:val="000000"/>
                <w:sz w:val="20"/>
                <w:szCs w:val="20"/>
                <w:lang w:eastAsia="ru-RU"/>
              </w:rPr>
              <w:t>1 174,7</w:t>
            </w:r>
          </w:p>
        </w:tc>
        <w:tc>
          <w:tcPr>
            <w:tcW w:w="567"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20"/>
                <w:szCs w:val="20"/>
                <w:lang w:eastAsia="ru-RU"/>
              </w:rPr>
            </w:pPr>
            <w:r w:rsidRPr="00B624E6">
              <w:rPr>
                <w:rFonts w:ascii="Times New Roman" w:eastAsia="Times New Roman" w:hAnsi="Times New Roman" w:cs="Times New Roman"/>
                <w:color w:val="000000"/>
                <w:sz w:val="20"/>
                <w:szCs w:val="20"/>
                <w:lang w:eastAsia="ru-RU"/>
              </w:rPr>
              <w:t>93,6</w:t>
            </w:r>
          </w:p>
        </w:tc>
      </w:tr>
      <w:tr w:rsidR="00B624E6" w:rsidRPr="00B624E6" w:rsidTr="00976A86">
        <w:trPr>
          <w:trHeight w:val="20"/>
        </w:trPr>
        <w:tc>
          <w:tcPr>
            <w:tcW w:w="5353" w:type="dxa"/>
            <w:vMerge/>
            <w:tcBorders>
              <w:top w:val="nil"/>
              <w:left w:val="single" w:sz="4" w:space="0" w:color="auto"/>
              <w:bottom w:val="single" w:sz="4" w:space="0" w:color="auto"/>
              <w:right w:val="single" w:sz="4" w:space="0" w:color="auto"/>
            </w:tcBorders>
            <w:vAlign w:val="center"/>
            <w:hideMark/>
          </w:tcPr>
          <w:p w:rsidR="00B624E6" w:rsidRPr="00B624E6" w:rsidRDefault="00B624E6" w:rsidP="00B624E6">
            <w:pPr>
              <w:spacing w:after="0" w:line="240" w:lineRule="auto"/>
              <w:rPr>
                <w:rFonts w:ascii="Times New Roman" w:eastAsia="Times New Roman" w:hAnsi="Times New Roman" w:cs="Times New Roman"/>
                <w:sz w:val="20"/>
                <w:szCs w:val="20"/>
                <w:lang w:eastAsia="ru-RU"/>
              </w:rPr>
            </w:pPr>
          </w:p>
        </w:tc>
        <w:tc>
          <w:tcPr>
            <w:tcW w:w="1389"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20"/>
                <w:szCs w:val="20"/>
                <w:lang w:eastAsia="ru-RU"/>
              </w:rPr>
            </w:pPr>
            <w:r w:rsidRPr="00B624E6">
              <w:rPr>
                <w:rFonts w:ascii="Times New Roman" w:eastAsia="Times New Roman" w:hAnsi="Times New Roman" w:cs="Times New Roman"/>
                <w:color w:val="000000"/>
                <w:sz w:val="20"/>
                <w:szCs w:val="20"/>
                <w:lang w:eastAsia="ru-RU"/>
              </w:rPr>
              <w:t>82 1 0300000</w:t>
            </w:r>
          </w:p>
        </w:tc>
        <w:tc>
          <w:tcPr>
            <w:tcW w:w="679"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20"/>
                <w:szCs w:val="20"/>
                <w:lang w:eastAsia="ru-RU"/>
              </w:rPr>
            </w:pPr>
            <w:r w:rsidRPr="00B624E6">
              <w:rPr>
                <w:rFonts w:ascii="Times New Roman" w:eastAsia="Times New Roman" w:hAnsi="Times New Roman" w:cs="Times New Roman"/>
                <w:color w:val="000000"/>
                <w:sz w:val="20"/>
                <w:szCs w:val="20"/>
                <w:lang w:eastAsia="ru-RU"/>
              </w:rPr>
              <w:t>0505</w:t>
            </w:r>
          </w:p>
        </w:tc>
        <w:tc>
          <w:tcPr>
            <w:tcW w:w="1264"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20"/>
                <w:szCs w:val="20"/>
                <w:lang w:eastAsia="ru-RU"/>
              </w:rPr>
            </w:pPr>
            <w:r w:rsidRPr="00B624E6">
              <w:rPr>
                <w:rFonts w:ascii="Times New Roman" w:eastAsia="Times New Roman" w:hAnsi="Times New Roman" w:cs="Times New Roman"/>
                <w:color w:val="000000"/>
                <w:sz w:val="20"/>
                <w:szCs w:val="20"/>
                <w:lang w:eastAsia="ru-RU"/>
              </w:rPr>
              <w:t>24 665,1</w:t>
            </w:r>
          </w:p>
        </w:tc>
        <w:tc>
          <w:tcPr>
            <w:tcW w:w="102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20"/>
                <w:szCs w:val="20"/>
                <w:lang w:eastAsia="ru-RU"/>
              </w:rPr>
            </w:pPr>
            <w:r w:rsidRPr="00B624E6">
              <w:rPr>
                <w:rFonts w:ascii="Times New Roman" w:eastAsia="Times New Roman" w:hAnsi="Times New Roman" w:cs="Times New Roman"/>
                <w:color w:val="000000"/>
                <w:sz w:val="20"/>
                <w:szCs w:val="20"/>
                <w:lang w:eastAsia="ru-RU"/>
              </w:rPr>
              <w:t>23 902,3</w:t>
            </w:r>
          </w:p>
        </w:tc>
        <w:tc>
          <w:tcPr>
            <w:tcW w:w="567"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20"/>
                <w:szCs w:val="20"/>
                <w:lang w:eastAsia="ru-RU"/>
              </w:rPr>
            </w:pPr>
            <w:r w:rsidRPr="00B624E6">
              <w:rPr>
                <w:rFonts w:ascii="Times New Roman" w:eastAsia="Times New Roman" w:hAnsi="Times New Roman" w:cs="Times New Roman"/>
                <w:color w:val="000000"/>
                <w:sz w:val="20"/>
                <w:szCs w:val="20"/>
                <w:lang w:eastAsia="ru-RU"/>
              </w:rPr>
              <w:t>96,9</w:t>
            </w:r>
          </w:p>
        </w:tc>
      </w:tr>
      <w:tr w:rsidR="00B624E6" w:rsidRPr="00B624E6" w:rsidTr="00976A86">
        <w:trPr>
          <w:trHeight w:val="20"/>
        </w:trPr>
        <w:tc>
          <w:tcPr>
            <w:tcW w:w="5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sz w:val="20"/>
                <w:szCs w:val="20"/>
                <w:lang w:eastAsia="ru-RU"/>
              </w:rPr>
            </w:pPr>
            <w:r w:rsidRPr="00B624E6">
              <w:rPr>
                <w:rFonts w:ascii="Times New Roman" w:eastAsia="Times New Roman" w:hAnsi="Times New Roman" w:cs="Times New Roman"/>
                <w:sz w:val="20"/>
                <w:szCs w:val="20"/>
                <w:lang w:eastAsia="ru-RU"/>
              </w:rPr>
              <w:t>Основное мероприятие подпрограммы "Обеспечение реализации муниципальной программы"- Руководство и управление в сфере установленных функций</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20"/>
                <w:szCs w:val="20"/>
                <w:lang w:eastAsia="ru-RU"/>
              </w:rPr>
            </w:pPr>
            <w:r w:rsidRPr="00B624E6">
              <w:rPr>
                <w:rFonts w:ascii="Times New Roman" w:eastAsia="Times New Roman" w:hAnsi="Times New Roman" w:cs="Times New Roman"/>
                <w:color w:val="000000"/>
                <w:sz w:val="20"/>
                <w:szCs w:val="20"/>
                <w:lang w:eastAsia="ru-RU"/>
              </w:rPr>
              <w:t>82 2 0100000</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center"/>
              <w:rPr>
                <w:rFonts w:ascii="Times New Roman" w:eastAsia="Times New Roman" w:hAnsi="Times New Roman" w:cs="Times New Roman"/>
                <w:color w:val="000000"/>
                <w:sz w:val="20"/>
                <w:szCs w:val="20"/>
                <w:lang w:eastAsia="ru-RU"/>
              </w:rPr>
            </w:pPr>
            <w:r w:rsidRPr="00B624E6">
              <w:rPr>
                <w:rFonts w:ascii="Times New Roman" w:eastAsia="Times New Roman" w:hAnsi="Times New Roman" w:cs="Times New Roman"/>
                <w:color w:val="000000"/>
                <w:sz w:val="20"/>
                <w:szCs w:val="20"/>
                <w:lang w:eastAsia="ru-RU"/>
              </w:rPr>
              <w:t>0113</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20"/>
                <w:szCs w:val="20"/>
                <w:lang w:eastAsia="ru-RU"/>
              </w:rPr>
            </w:pPr>
            <w:r w:rsidRPr="00B624E6">
              <w:rPr>
                <w:rFonts w:ascii="Times New Roman" w:eastAsia="Times New Roman" w:hAnsi="Times New Roman" w:cs="Times New Roman"/>
                <w:color w:val="000000"/>
                <w:sz w:val="20"/>
                <w:szCs w:val="20"/>
                <w:lang w:eastAsia="ru-RU"/>
              </w:rPr>
              <w:t>7 151,5</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20"/>
                <w:szCs w:val="20"/>
                <w:lang w:eastAsia="ru-RU"/>
              </w:rPr>
            </w:pPr>
            <w:r w:rsidRPr="00B624E6">
              <w:rPr>
                <w:rFonts w:ascii="Times New Roman" w:eastAsia="Times New Roman" w:hAnsi="Times New Roman" w:cs="Times New Roman"/>
                <w:color w:val="000000"/>
                <w:sz w:val="20"/>
                <w:szCs w:val="20"/>
                <w:lang w:eastAsia="ru-RU"/>
              </w:rPr>
              <w:t>7 081,2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color w:val="000000"/>
                <w:sz w:val="20"/>
                <w:szCs w:val="20"/>
                <w:lang w:eastAsia="ru-RU"/>
              </w:rPr>
            </w:pPr>
            <w:r w:rsidRPr="00B624E6">
              <w:rPr>
                <w:rFonts w:ascii="Times New Roman" w:eastAsia="Times New Roman" w:hAnsi="Times New Roman" w:cs="Times New Roman"/>
                <w:color w:val="000000"/>
                <w:sz w:val="20"/>
                <w:szCs w:val="20"/>
                <w:lang w:eastAsia="ru-RU"/>
              </w:rPr>
              <w:t>99,0</w:t>
            </w:r>
          </w:p>
        </w:tc>
      </w:tr>
      <w:tr w:rsidR="00B624E6" w:rsidRPr="00B624E6" w:rsidTr="00976A86">
        <w:trPr>
          <w:trHeight w:val="20"/>
        </w:trPr>
        <w:tc>
          <w:tcPr>
            <w:tcW w:w="74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rPr>
                <w:rFonts w:ascii="Times New Roman" w:eastAsia="Times New Roman" w:hAnsi="Times New Roman" w:cs="Times New Roman"/>
                <w:b/>
                <w:bCs/>
                <w:color w:val="000000"/>
                <w:sz w:val="20"/>
                <w:szCs w:val="20"/>
                <w:lang w:eastAsia="ru-RU"/>
              </w:rPr>
            </w:pPr>
            <w:r w:rsidRPr="00B624E6">
              <w:rPr>
                <w:rFonts w:ascii="Times New Roman" w:eastAsia="Times New Roman" w:hAnsi="Times New Roman" w:cs="Times New Roman"/>
                <w:b/>
                <w:bCs/>
                <w:color w:val="000000"/>
                <w:sz w:val="20"/>
                <w:szCs w:val="20"/>
                <w:lang w:eastAsia="ru-RU"/>
              </w:rPr>
              <w:t>Всего по МП:</w:t>
            </w:r>
          </w:p>
        </w:tc>
        <w:tc>
          <w:tcPr>
            <w:tcW w:w="1264"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20"/>
                <w:szCs w:val="20"/>
                <w:lang w:eastAsia="ru-RU"/>
              </w:rPr>
            </w:pPr>
            <w:r w:rsidRPr="00B624E6">
              <w:rPr>
                <w:rFonts w:ascii="Times New Roman" w:eastAsia="Times New Roman" w:hAnsi="Times New Roman" w:cs="Times New Roman"/>
                <w:b/>
                <w:bCs/>
                <w:color w:val="000000"/>
                <w:sz w:val="20"/>
                <w:szCs w:val="20"/>
                <w:lang w:eastAsia="ru-RU"/>
              </w:rPr>
              <w:t>35 688,0</w:t>
            </w:r>
          </w:p>
        </w:tc>
        <w:tc>
          <w:tcPr>
            <w:tcW w:w="1026"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20"/>
                <w:szCs w:val="20"/>
                <w:lang w:eastAsia="ru-RU"/>
              </w:rPr>
            </w:pPr>
            <w:r w:rsidRPr="00B624E6">
              <w:rPr>
                <w:rFonts w:ascii="Times New Roman" w:eastAsia="Times New Roman" w:hAnsi="Times New Roman" w:cs="Times New Roman"/>
                <w:b/>
                <w:bCs/>
                <w:color w:val="000000"/>
                <w:sz w:val="20"/>
                <w:szCs w:val="20"/>
                <w:lang w:eastAsia="ru-RU"/>
              </w:rPr>
              <w:t>34 676,5</w:t>
            </w:r>
          </w:p>
        </w:tc>
        <w:tc>
          <w:tcPr>
            <w:tcW w:w="567" w:type="dxa"/>
            <w:tcBorders>
              <w:top w:val="nil"/>
              <w:left w:val="nil"/>
              <w:bottom w:val="single" w:sz="4" w:space="0" w:color="auto"/>
              <w:right w:val="single" w:sz="4" w:space="0" w:color="auto"/>
            </w:tcBorders>
            <w:shd w:val="clear" w:color="auto" w:fill="auto"/>
            <w:vAlign w:val="center"/>
            <w:hideMark/>
          </w:tcPr>
          <w:p w:rsidR="00B624E6" w:rsidRPr="00B624E6" w:rsidRDefault="00B624E6" w:rsidP="00B624E6">
            <w:pPr>
              <w:spacing w:after="0" w:line="240" w:lineRule="auto"/>
              <w:jc w:val="right"/>
              <w:rPr>
                <w:rFonts w:ascii="Times New Roman" w:eastAsia="Times New Roman" w:hAnsi="Times New Roman" w:cs="Times New Roman"/>
                <w:b/>
                <w:bCs/>
                <w:color w:val="000000"/>
                <w:sz w:val="20"/>
                <w:szCs w:val="20"/>
                <w:lang w:eastAsia="ru-RU"/>
              </w:rPr>
            </w:pPr>
            <w:r w:rsidRPr="00B624E6">
              <w:rPr>
                <w:rFonts w:ascii="Times New Roman" w:eastAsia="Times New Roman" w:hAnsi="Times New Roman" w:cs="Times New Roman"/>
                <w:b/>
                <w:bCs/>
                <w:color w:val="000000"/>
                <w:sz w:val="20"/>
                <w:szCs w:val="20"/>
                <w:lang w:eastAsia="ru-RU"/>
              </w:rPr>
              <w:t>97,2</w:t>
            </w:r>
          </w:p>
        </w:tc>
      </w:tr>
    </w:tbl>
    <w:p w:rsidR="00B624E6" w:rsidRPr="00B624E6" w:rsidRDefault="00B624E6" w:rsidP="00B624E6">
      <w:pPr>
        <w:spacing w:after="0" w:line="240" w:lineRule="auto"/>
        <w:ind w:firstLine="709"/>
        <w:jc w:val="both"/>
        <w:rPr>
          <w:rFonts w:ascii="Times New Roman" w:eastAsia="Times New Roman" w:hAnsi="Times New Roman" w:cs="Times New Roman"/>
          <w:sz w:val="24"/>
          <w:szCs w:val="24"/>
          <w:lang w:eastAsia="ru-RU"/>
        </w:rPr>
      </w:pPr>
    </w:p>
    <w:p w:rsidR="0041376C" w:rsidRDefault="00B624E6" w:rsidP="00B624E6">
      <w:pPr>
        <w:spacing w:after="0" w:line="240" w:lineRule="auto"/>
        <w:ind w:firstLine="709"/>
        <w:jc w:val="both"/>
        <w:rPr>
          <w:rFonts w:ascii="Times New Roman" w:eastAsia="Times New Roman" w:hAnsi="Times New Roman" w:cs="Times New Roman"/>
          <w:sz w:val="24"/>
          <w:szCs w:val="24"/>
          <w:lang w:eastAsia="ru-RU"/>
        </w:rPr>
      </w:pPr>
      <w:r w:rsidRPr="00B624E6">
        <w:rPr>
          <w:rFonts w:ascii="Times New Roman" w:eastAsia="Times New Roman" w:hAnsi="Times New Roman" w:cs="Times New Roman"/>
          <w:sz w:val="24"/>
          <w:szCs w:val="24"/>
          <w:lang w:eastAsia="ru-RU"/>
        </w:rPr>
        <w:t>В соответствии с требованиями пункта 3 статьи 179 Бюджетного кодекса РФ КУМИ проведена ежегодная оценка эффективности реализации муниципальной программы Чунского РМО «Муниципальная собственность», по которой ответственным исполнителем являлся КУМИ. Согласно данным Отчета муниципальная программа «Муниципальная собственность» признана эффективной.</w:t>
      </w:r>
    </w:p>
    <w:p w:rsidR="00CF25C9" w:rsidRPr="0041376C" w:rsidRDefault="00CF25C9" w:rsidP="00B624E6">
      <w:pPr>
        <w:spacing w:after="0" w:line="240" w:lineRule="auto"/>
        <w:ind w:firstLine="709"/>
        <w:jc w:val="both"/>
        <w:rPr>
          <w:rFonts w:ascii="Times New Roman" w:eastAsia="Times New Roman" w:hAnsi="Times New Roman" w:cs="Times New Roman"/>
          <w:b/>
          <w:sz w:val="26"/>
          <w:szCs w:val="26"/>
          <w:lang w:eastAsia="ru-RU"/>
        </w:rPr>
      </w:pPr>
    </w:p>
    <w:p w:rsidR="00AE0436" w:rsidRPr="00CC47D4" w:rsidRDefault="002B40E9" w:rsidP="00AE0436">
      <w:pPr>
        <w:spacing w:after="0" w:line="240" w:lineRule="auto"/>
        <w:ind w:left="709"/>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6"/>
          <w:szCs w:val="26"/>
          <w:lang w:eastAsia="ru-RU"/>
        </w:rPr>
        <w:t>3</w:t>
      </w:r>
      <w:r w:rsidR="006A6F4E" w:rsidRPr="00CC47D4">
        <w:rPr>
          <w:rFonts w:ascii="Times New Roman" w:eastAsia="Times New Roman" w:hAnsi="Times New Roman" w:cs="Times New Roman"/>
          <w:b/>
          <w:sz w:val="24"/>
          <w:szCs w:val="24"/>
          <w:lang w:eastAsia="ru-RU"/>
        </w:rPr>
        <w:t>.6.</w:t>
      </w:r>
      <w:r w:rsidR="00746210" w:rsidRPr="00CC47D4">
        <w:rPr>
          <w:rFonts w:ascii="Times New Roman" w:eastAsia="Times New Roman" w:hAnsi="Times New Roman" w:cs="Times New Roman"/>
          <w:b/>
          <w:sz w:val="24"/>
          <w:szCs w:val="24"/>
          <w:lang w:eastAsia="ru-RU"/>
        </w:rPr>
        <w:t xml:space="preserve">  </w:t>
      </w:r>
      <w:r w:rsidR="00AE0436" w:rsidRPr="00CC47D4">
        <w:rPr>
          <w:rFonts w:ascii="Times New Roman" w:eastAsia="Times New Roman" w:hAnsi="Times New Roman" w:cs="Times New Roman"/>
          <w:b/>
          <w:sz w:val="24"/>
          <w:szCs w:val="24"/>
          <w:lang w:eastAsia="ru-RU"/>
        </w:rPr>
        <w:t>Планирование и исполнение бюджетных ассигнований</w:t>
      </w:r>
    </w:p>
    <w:p w:rsidR="00746210" w:rsidRPr="00CC47D4" w:rsidRDefault="00AE0436" w:rsidP="00AE0436">
      <w:pPr>
        <w:spacing w:after="0" w:line="240" w:lineRule="auto"/>
        <w:jc w:val="center"/>
        <w:rPr>
          <w:rFonts w:ascii="Times New Roman" w:eastAsia="Times New Roman" w:hAnsi="Times New Roman" w:cs="Times New Roman"/>
          <w:b/>
          <w:sz w:val="24"/>
          <w:szCs w:val="24"/>
          <w:lang w:eastAsia="ru-RU"/>
        </w:rPr>
      </w:pPr>
      <w:r w:rsidRPr="00CC47D4">
        <w:rPr>
          <w:rFonts w:ascii="Times New Roman" w:eastAsia="Times New Roman" w:hAnsi="Times New Roman" w:cs="Times New Roman"/>
          <w:b/>
          <w:sz w:val="24"/>
          <w:szCs w:val="24"/>
          <w:lang w:eastAsia="ru-RU"/>
        </w:rPr>
        <w:t xml:space="preserve">ГРБС </w:t>
      </w:r>
      <w:r w:rsidR="0099250A" w:rsidRPr="00CC47D4">
        <w:rPr>
          <w:rFonts w:ascii="Times New Roman" w:eastAsia="Times New Roman" w:hAnsi="Times New Roman" w:cs="Times New Roman"/>
          <w:b/>
          <w:sz w:val="24"/>
          <w:szCs w:val="24"/>
          <w:lang w:eastAsia="ru-RU"/>
        </w:rPr>
        <w:t>Дума муниципального района Чунского районного муниципального образования</w:t>
      </w:r>
    </w:p>
    <w:p w:rsidR="00F34D53" w:rsidRPr="0023351F" w:rsidRDefault="00F34D53" w:rsidP="00F34D53">
      <w:pPr>
        <w:spacing w:after="0" w:line="240" w:lineRule="auto"/>
        <w:ind w:firstLine="709"/>
        <w:jc w:val="both"/>
        <w:rPr>
          <w:rFonts w:ascii="Times New Roman" w:hAnsi="Times New Roman" w:cs="Times New Roman"/>
          <w:b/>
          <w:sz w:val="16"/>
          <w:szCs w:val="16"/>
        </w:rPr>
      </w:pPr>
    </w:p>
    <w:p w:rsidR="00CF25C9" w:rsidRPr="00CC47D4" w:rsidRDefault="00CF25C9" w:rsidP="00CF25C9">
      <w:pPr>
        <w:spacing w:after="0" w:line="240" w:lineRule="auto"/>
        <w:ind w:firstLine="851"/>
        <w:jc w:val="both"/>
        <w:rPr>
          <w:rFonts w:ascii="Times New Roman" w:eastAsia="Calibri" w:hAnsi="Times New Roman" w:cs="Times New Roman"/>
          <w:sz w:val="24"/>
          <w:szCs w:val="24"/>
          <w:lang w:eastAsia="ru-RU"/>
        </w:rPr>
      </w:pPr>
      <w:r w:rsidRPr="00CC47D4">
        <w:rPr>
          <w:rFonts w:ascii="Times New Roman" w:eastAsia="Times New Roman" w:hAnsi="Times New Roman" w:cs="Times New Roman"/>
          <w:sz w:val="24"/>
          <w:szCs w:val="24"/>
          <w:lang w:eastAsia="ru-RU"/>
        </w:rPr>
        <w:t>Во исполнение требований</w:t>
      </w:r>
      <w:r w:rsidRPr="00CC47D4">
        <w:rPr>
          <w:rFonts w:ascii="Times New Roman" w:eastAsia="Calibri" w:hAnsi="Times New Roman" w:cs="Times New Roman"/>
          <w:sz w:val="24"/>
          <w:szCs w:val="24"/>
          <w:lang w:eastAsia="ru-RU"/>
        </w:rPr>
        <w:t xml:space="preserve"> пункта 1 статьи 87 Бюджетного Кодекса РФ </w:t>
      </w:r>
      <w:r w:rsidRPr="00CC47D4">
        <w:rPr>
          <w:rFonts w:ascii="Times New Roman" w:eastAsia="Times New Roman" w:hAnsi="Times New Roman" w:cs="Times New Roman"/>
          <w:sz w:val="24"/>
          <w:szCs w:val="24"/>
          <w:lang w:eastAsia="ru-RU"/>
        </w:rPr>
        <w:t>Чунской районной Думой ведется р</w:t>
      </w:r>
      <w:r w:rsidRPr="00CC47D4">
        <w:rPr>
          <w:rFonts w:ascii="Times New Roman" w:eastAsia="Calibri" w:hAnsi="Times New Roman" w:cs="Times New Roman"/>
          <w:sz w:val="24"/>
          <w:szCs w:val="24"/>
          <w:lang w:eastAsia="ru-RU"/>
        </w:rPr>
        <w:t>еестр расходных обязательств.</w:t>
      </w:r>
    </w:p>
    <w:p w:rsidR="00CF25C9" w:rsidRPr="00CC47D4" w:rsidRDefault="00CF25C9" w:rsidP="00CF25C9">
      <w:pPr>
        <w:spacing w:after="0" w:line="240" w:lineRule="auto"/>
        <w:ind w:firstLine="851"/>
        <w:jc w:val="both"/>
        <w:rPr>
          <w:rFonts w:ascii="Times New Roman" w:eastAsia="Times New Roman" w:hAnsi="Times New Roman" w:cs="Times New Roman"/>
          <w:sz w:val="24"/>
          <w:szCs w:val="24"/>
          <w:lang w:eastAsia="ru-RU"/>
        </w:rPr>
      </w:pPr>
      <w:r w:rsidRPr="00CC47D4">
        <w:rPr>
          <w:rFonts w:ascii="Times New Roman" w:eastAsia="Times New Roman" w:hAnsi="Times New Roman" w:cs="Times New Roman"/>
          <w:sz w:val="24"/>
          <w:szCs w:val="24"/>
          <w:lang w:eastAsia="ru-RU"/>
        </w:rPr>
        <w:lastRenderedPageBreak/>
        <w:t xml:space="preserve">Расходные обязательства Чунской районной Думы на 2022 год приняты Распоряжениями Председателя Чунской районной Думы №№ 31Ф-48Ф от 03.11.2021 </w:t>
      </w:r>
    </w:p>
    <w:p w:rsidR="00CF25C9" w:rsidRPr="00CC47D4" w:rsidRDefault="00CF25C9" w:rsidP="00CF25C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C47D4">
        <w:rPr>
          <w:rFonts w:ascii="Times New Roman" w:eastAsia="Times New Roman" w:hAnsi="Times New Roman" w:cs="Times New Roman"/>
          <w:sz w:val="24"/>
          <w:szCs w:val="24"/>
          <w:lang w:eastAsia="ru-RU"/>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 содержит данные об исполнении бюджета по расходам в соответствии с бюджетной классификацией. Согласно отчетным данным расходы на обеспечение функционирования деятельности Чунской районной Думы в 2022 году исполнены в объеме 11818,9 тыс. рублей, что составило 99,9 % от бюджетных назначений, утвержденных в сумме 11825,8 тыс. рублей.</w:t>
      </w:r>
    </w:p>
    <w:p w:rsidR="00CF25C9" w:rsidRPr="00CC47D4" w:rsidRDefault="00CF25C9" w:rsidP="00CF25C9">
      <w:pPr>
        <w:spacing w:after="0" w:line="240" w:lineRule="auto"/>
        <w:ind w:firstLine="709"/>
        <w:jc w:val="both"/>
        <w:rPr>
          <w:rFonts w:ascii="Times New Roman" w:eastAsia="Times New Roman" w:hAnsi="Times New Roman" w:cs="Times New Roman"/>
          <w:sz w:val="24"/>
          <w:szCs w:val="24"/>
          <w:lang w:eastAsia="ru-RU"/>
        </w:rPr>
      </w:pPr>
      <w:r w:rsidRPr="00CC47D4">
        <w:rPr>
          <w:rFonts w:ascii="Times New Roman" w:eastAsia="Times New Roman" w:hAnsi="Times New Roman" w:cs="Times New Roman"/>
          <w:sz w:val="24"/>
          <w:szCs w:val="24"/>
          <w:lang w:eastAsia="ru-RU"/>
        </w:rPr>
        <w:t>Анализ распределения бюджетных ассигнований Чунской районной Думы и их исполнения в 2021 году отражены в Таблице № 2</w:t>
      </w:r>
      <w:r w:rsidR="00CC47D4" w:rsidRPr="00CC47D4">
        <w:rPr>
          <w:rFonts w:ascii="Times New Roman" w:eastAsia="Times New Roman" w:hAnsi="Times New Roman" w:cs="Times New Roman"/>
          <w:sz w:val="24"/>
          <w:szCs w:val="24"/>
          <w:lang w:eastAsia="ru-RU"/>
        </w:rPr>
        <w:t>2</w:t>
      </w:r>
      <w:r w:rsidRPr="00CC47D4">
        <w:rPr>
          <w:rFonts w:ascii="Times New Roman" w:eastAsia="Times New Roman" w:hAnsi="Times New Roman" w:cs="Times New Roman"/>
          <w:sz w:val="24"/>
          <w:szCs w:val="24"/>
          <w:lang w:eastAsia="ru-RU"/>
        </w:rPr>
        <w:t>.</w:t>
      </w:r>
    </w:p>
    <w:p w:rsidR="00CF25C9" w:rsidRPr="00CC47D4" w:rsidRDefault="00CF25C9" w:rsidP="00CF25C9">
      <w:pPr>
        <w:spacing w:after="0" w:line="240" w:lineRule="auto"/>
        <w:ind w:firstLine="709"/>
        <w:jc w:val="center"/>
        <w:rPr>
          <w:rFonts w:ascii="Times New Roman" w:eastAsia="Times New Roman" w:hAnsi="Times New Roman" w:cs="Times New Roman"/>
          <w:sz w:val="24"/>
          <w:szCs w:val="24"/>
          <w:lang w:eastAsia="ru-RU"/>
        </w:rPr>
      </w:pPr>
      <w:r w:rsidRPr="00CC47D4">
        <w:rPr>
          <w:rFonts w:ascii="Times New Roman" w:eastAsia="Times New Roman" w:hAnsi="Times New Roman" w:cs="Times New Roman"/>
          <w:sz w:val="24"/>
          <w:szCs w:val="24"/>
          <w:lang w:eastAsia="ru-RU"/>
        </w:rPr>
        <w:t>Таблица № 2</w:t>
      </w:r>
      <w:r w:rsidR="00CC47D4" w:rsidRPr="00CC47D4">
        <w:rPr>
          <w:rFonts w:ascii="Times New Roman" w:eastAsia="Times New Roman" w:hAnsi="Times New Roman" w:cs="Times New Roman"/>
          <w:sz w:val="24"/>
          <w:szCs w:val="24"/>
          <w:lang w:eastAsia="ru-RU"/>
        </w:rPr>
        <w:t>2</w:t>
      </w:r>
    </w:p>
    <w:p w:rsidR="00CF25C9" w:rsidRPr="00CC47D4" w:rsidRDefault="00CF25C9" w:rsidP="00CF25C9">
      <w:pPr>
        <w:spacing w:before="120" w:after="0" w:line="240" w:lineRule="auto"/>
        <w:ind w:firstLine="709"/>
        <w:jc w:val="right"/>
        <w:rPr>
          <w:rFonts w:ascii="Times New Roman" w:eastAsia="Times New Roman" w:hAnsi="Times New Roman" w:cs="Times New Roman"/>
          <w:sz w:val="24"/>
          <w:szCs w:val="24"/>
          <w:lang w:eastAsia="ru-RU"/>
        </w:rPr>
      </w:pPr>
      <w:r w:rsidRPr="00CC47D4">
        <w:rPr>
          <w:rFonts w:ascii="Times New Roman" w:eastAsia="Times New Roman" w:hAnsi="Times New Roman" w:cs="Times New Roman"/>
          <w:sz w:val="24"/>
          <w:szCs w:val="24"/>
          <w:lang w:eastAsia="ru-RU"/>
        </w:rPr>
        <w:t>(рублей)</w:t>
      </w:r>
    </w:p>
    <w:tbl>
      <w:tblPr>
        <w:tblW w:w="10157" w:type="dxa"/>
        <w:tblInd w:w="113" w:type="dxa"/>
        <w:tblLook w:val="04A0" w:firstRow="1" w:lastRow="0" w:firstColumn="1" w:lastColumn="0" w:noHBand="0" w:noVBand="1"/>
      </w:tblPr>
      <w:tblGrid>
        <w:gridCol w:w="4456"/>
        <w:gridCol w:w="976"/>
        <w:gridCol w:w="1460"/>
        <w:gridCol w:w="1602"/>
        <w:gridCol w:w="986"/>
        <w:gridCol w:w="666"/>
        <w:gridCol w:w="11"/>
      </w:tblGrid>
      <w:tr w:rsidR="00CF25C9" w:rsidRPr="00CC47D4" w:rsidTr="00976A86">
        <w:trPr>
          <w:trHeight w:val="315"/>
        </w:trPr>
        <w:tc>
          <w:tcPr>
            <w:tcW w:w="4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F25C9" w:rsidRPr="00CC47D4" w:rsidRDefault="00CF25C9" w:rsidP="00CF25C9">
            <w:pPr>
              <w:spacing w:after="0" w:line="240" w:lineRule="auto"/>
              <w:jc w:val="center"/>
              <w:rPr>
                <w:rFonts w:ascii="Times New Roman" w:eastAsia="Times New Roman" w:hAnsi="Times New Roman" w:cs="Times New Roman"/>
                <w:color w:val="000000"/>
                <w:sz w:val="20"/>
                <w:szCs w:val="20"/>
                <w:lang w:eastAsia="ru-RU"/>
              </w:rPr>
            </w:pPr>
            <w:r w:rsidRPr="00CC47D4">
              <w:rPr>
                <w:rFonts w:ascii="Times New Roman" w:eastAsia="Times New Roman" w:hAnsi="Times New Roman" w:cs="Times New Roman"/>
                <w:color w:val="000000"/>
                <w:sz w:val="20"/>
                <w:szCs w:val="20"/>
                <w:lang w:eastAsia="ru-RU"/>
              </w:rPr>
              <w:t>Наименование показателя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F25C9" w:rsidRPr="00CC47D4" w:rsidRDefault="00CF25C9" w:rsidP="00CF25C9">
            <w:pPr>
              <w:spacing w:after="0" w:line="240" w:lineRule="auto"/>
              <w:jc w:val="center"/>
              <w:rPr>
                <w:rFonts w:ascii="Times New Roman" w:eastAsia="Times New Roman" w:hAnsi="Times New Roman" w:cs="Times New Roman"/>
                <w:color w:val="000000"/>
                <w:sz w:val="20"/>
                <w:szCs w:val="20"/>
                <w:lang w:eastAsia="ru-RU"/>
              </w:rPr>
            </w:pPr>
            <w:r w:rsidRPr="00CC47D4">
              <w:rPr>
                <w:rFonts w:ascii="Times New Roman" w:eastAsia="Times New Roman" w:hAnsi="Times New Roman" w:cs="Times New Roman"/>
                <w:color w:val="000000"/>
                <w:sz w:val="20"/>
                <w:szCs w:val="20"/>
                <w:lang w:eastAsia="ru-RU"/>
              </w:rPr>
              <w:t>РзПР</w:t>
            </w:r>
          </w:p>
        </w:tc>
        <w:tc>
          <w:tcPr>
            <w:tcW w:w="14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F25C9" w:rsidRPr="00CC47D4" w:rsidRDefault="00CF25C9" w:rsidP="00CF25C9">
            <w:pPr>
              <w:spacing w:after="0" w:line="240" w:lineRule="auto"/>
              <w:jc w:val="center"/>
              <w:rPr>
                <w:rFonts w:ascii="Times New Roman" w:eastAsia="Times New Roman" w:hAnsi="Times New Roman" w:cs="Times New Roman"/>
                <w:color w:val="000000"/>
                <w:sz w:val="20"/>
                <w:szCs w:val="20"/>
                <w:lang w:eastAsia="ru-RU"/>
              </w:rPr>
            </w:pPr>
            <w:r w:rsidRPr="00CC47D4">
              <w:rPr>
                <w:rFonts w:ascii="Times New Roman" w:eastAsia="Times New Roman" w:hAnsi="Times New Roman" w:cs="Times New Roman"/>
                <w:color w:val="000000"/>
                <w:sz w:val="20"/>
                <w:szCs w:val="20"/>
                <w:lang w:eastAsia="ru-RU"/>
              </w:rPr>
              <w:t>КЦСР</w:t>
            </w:r>
          </w:p>
        </w:tc>
        <w:tc>
          <w:tcPr>
            <w:tcW w:w="1620" w:type="dxa"/>
            <w:tcBorders>
              <w:top w:val="single" w:sz="4" w:space="0" w:color="auto"/>
              <w:left w:val="nil"/>
              <w:bottom w:val="single" w:sz="4" w:space="0" w:color="auto"/>
              <w:right w:val="single" w:sz="4" w:space="0" w:color="auto"/>
            </w:tcBorders>
            <w:shd w:val="clear" w:color="auto" w:fill="auto"/>
            <w:hideMark/>
          </w:tcPr>
          <w:p w:rsidR="00CF25C9" w:rsidRPr="00CC47D4" w:rsidRDefault="00CF25C9" w:rsidP="00CF25C9">
            <w:pPr>
              <w:spacing w:after="0" w:line="240" w:lineRule="auto"/>
              <w:jc w:val="center"/>
              <w:rPr>
                <w:rFonts w:ascii="Times New Roman" w:eastAsia="Times New Roman" w:hAnsi="Times New Roman" w:cs="Times New Roman"/>
                <w:color w:val="000000"/>
                <w:sz w:val="20"/>
                <w:szCs w:val="20"/>
                <w:lang w:eastAsia="ru-RU"/>
              </w:rPr>
            </w:pPr>
            <w:r w:rsidRPr="00CC47D4">
              <w:rPr>
                <w:rFonts w:ascii="Times New Roman" w:eastAsia="Times New Roman" w:hAnsi="Times New Roman" w:cs="Times New Roman"/>
                <w:color w:val="000000"/>
                <w:sz w:val="20"/>
                <w:szCs w:val="20"/>
                <w:lang w:eastAsia="ru-RU"/>
              </w:rPr>
              <w:t>Утверждено</w:t>
            </w:r>
          </w:p>
        </w:tc>
        <w:tc>
          <w:tcPr>
            <w:tcW w:w="1515" w:type="dxa"/>
            <w:gridSpan w:val="3"/>
            <w:tcBorders>
              <w:top w:val="single" w:sz="4" w:space="0" w:color="auto"/>
              <w:left w:val="nil"/>
              <w:bottom w:val="single" w:sz="4" w:space="0" w:color="auto"/>
              <w:right w:val="single" w:sz="4" w:space="0" w:color="auto"/>
            </w:tcBorders>
            <w:shd w:val="clear" w:color="auto" w:fill="auto"/>
            <w:hideMark/>
          </w:tcPr>
          <w:p w:rsidR="00CF25C9" w:rsidRPr="00CC47D4" w:rsidRDefault="00CF25C9" w:rsidP="00CF25C9">
            <w:pPr>
              <w:spacing w:after="0" w:line="240" w:lineRule="auto"/>
              <w:jc w:val="center"/>
              <w:rPr>
                <w:rFonts w:ascii="Times New Roman" w:eastAsia="Times New Roman" w:hAnsi="Times New Roman" w:cs="Times New Roman"/>
                <w:color w:val="000000"/>
                <w:sz w:val="20"/>
                <w:szCs w:val="20"/>
                <w:lang w:eastAsia="ru-RU"/>
              </w:rPr>
            </w:pPr>
            <w:r w:rsidRPr="00CC47D4">
              <w:rPr>
                <w:rFonts w:ascii="Times New Roman" w:eastAsia="Times New Roman" w:hAnsi="Times New Roman" w:cs="Times New Roman"/>
                <w:color w:val="000000"/>
                <w:sz w:val="20"/>
                <w:szCs w:val="20"/>
                <w:lang w:eastAsia="ru-RU"/>
              </w:rPr>
              <w:t>Исполнено</w:t>
            </w:r>
          </w:p>
        </w:tc>
      </w:tr>
      <w:tr w:rsidR="00CF25C9" w:rsidRPr="00CC47D4" w:rsidTr="00CC47D4">
        <w:trPr>
          <w:gridAfter w:val="1"/>
          <w:wAfter w:w="11" w:type="dxa"/>
          <w:trHeight w:val="555"/>
        </w:trPr>
        <w:tc>
          <w:tcPr>
            <w:tcW w:w="4531" w:type="dxa"/>
            <w:vMerge/>
            <w:tcBorders>
              <w:top w:val="single" w:sz="4" w:space="0" w:color="auto"/>
              <w:left w:val="single" w:sz="4" w:space="0" w:color="auto"/>
              <w:bottom w:val="single" w:sz="4" w:space="0" w:color="auto"/>
              <w:right w:val="single" w:sz="4" w:space="0" w:color="auto"/>
            </w:tcBorders>
            <w:vAlign w:val="center"/>
            <w:hideMark/>
          </w:tcPr>
          <w:p w:rsidR="00CF25C9" w:rsidRPr="00CC47D4" w:rsidRDefault="00CF25C9" w:rsidP="00CF25C9">
            <w:pPr>
              <w:spacing w:after="0" w:line="240" w:lineRule="auto"/>
              <w:rPr>
                <w:rFonts w:ascii="Times New Roman" w:eastAsia="Times New Roman" w:hAnsi="Times New Roman" w:cs="Times New Roman"/>
                <w:color w:val="00000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F25C9" w:rsidRPr="00CC47D4" w:rsidRDefault="00CF25C9" w:rsidP="00CF25C9">
            <w:pPr>
              <w:spacing w:after="0" w:line="240" w:lineRule="auto"/>
              <w:rPr>
                <w:rFonts w:ascii="Times New Roman" w:eastAsia="Times New Roman" w:hAnsi="Times New Roman" w:cs="Times New Roman"/>
                <w:color w:val="000000"/>
                <w:sz w:val="20"/>
                <w:szCs w:val="20"/>
                <w:lang w:eastAsia="ru-RU"/>
              </w:rPr>
            </w:pPr>
          </w:p>
        </w:tc>
        <w:tc>
          <w:tcPr>
            <w:tcW w:w="1498" w:type="dxa"/>
            <w:vMerge/>
            <w:tcBorders>
              <w:top w:val="single" w:sz="4" w:space="0" w:color="auto"/>
              <w:left w:val="single" w:sz="4" w:space="0" w:color="auto"/>
              <w:bottom w:val="single" w:sz="4" w:space="0" w:color="auto"/>
              <w:right w:val="single" w:sz="4" w:space="0" w:color="auto"/>
            </w:tcBorders>
            <w:vAlign w:val="center"/>
            <w:hideMark/>
          </w:tcPr>
          <w:p w:rsidR="00CF25C9" w:rsidRPr="00CC47D4" w:rsidRDefault="00CF25C9" w:rsidP="00CF25C9">
            <w:pPr>
              <w:spacing w:after="0" w:line="240" w:lineRule="auto"/>
              <w:rPr>
                <w:rFonts w:ascii="Times New Roman" w:eastAsia="Times New Roman" w:hAnsi="Times New Roman" w:cs="Times New Roman"/>
                <w:color w:val="000000"/>
                <w:sz w:val="20"/>
                <w:szCs w:val="20"/>
                <w:lang w:eastAsia="ru-RU"/>
              </w:rPr>
            </w:pPr>
          </w:p>
        </w:tc>
        <w:tc>
          <w:tcPr>
            <w:tcW w:w="1620" w:type="dxa"/>
            <w:tcBorders>
              <w:top w:val="nil"/>
              <w:left w:val="nil"/>
              <w:bottom w:val="nil"/>
              <w:right w:val="single" w:sz="4" w:space="0" w:color="auto"/>
            </w:tcBorders>
            <w:shd w:val="clear" w:color="auto" w:fill="auto"/>
            <w:hideMark/>
          </w:tcPr>
          <w:p w:rsidR="00CF25C9" w:rsidRPr="00CC47D4" w:rsidRDefault="00CF25C9" w:rsidP="001A0704">
            <w:pPr>
              <w:spacing w:after="0" w:line="240" w:lineRule="auto"/>
              <w:jc w:val="center"/>
              <w:rPr>
                <w:rFonts w:ascii="Times New Roman" w:eastAsia="Times New Roman" w:hAnsi="Times New Roman" w:cs="Times New Roman"/>
                <w:color w:val="000000"/>
                <w:sz w:val="20"/>
                <w:szCs w:val="20"/>
                <w:lang w:eastAsia="ru-RU"/>
              </w:rPr>
            </w:pPr>
            <w:r w:rsidRPr="00CC47D4">
              <w:rPr>
                <w:rFonts w:ascii="Times New Roman" w:eastAsia="Times New Roman" w:hAnsi="Times New Roman" w:cs="Times New Roman"/>
                <w:color w:val="000000"/>
                <w:sz w:val="20"/>
                <w:szCs w:val="20"/>
                <w:lang w:eastAsia="ru-RU"/>
              </w:rPr>
              <w:t>Бюджетная</w:t>
            </w:r>
            <w:r w:rsidRPr="00CC47D4">
              <w:rPr>
                <w:rFonts w:ascii="Times New Roman" w:eastAsia="Times New Roman" w:hAnsi="Times New Roman" w:cs="Times New Roman"/>
                <w:color w:val="000000"/>
                <w:sz w:val="20"/>
                <w:szCs w:val="20"/>
                <w:lang w:eastAsia="ru-RU"/>
              </w:rPr>
              <w:br/>
              <w:t>роспись от 2</w:t>
            </w:r>
            <w:r w:rsidR="001A0704">
              <w:rPr>
                <w:rFonts w:ascii="Times New Roman" w:eastAsia="Times New Roman" w:hAnsi="Times New Roman" w:cs="Times New Roman"/>
                <w:color w:val="000000"/>
                <w:sz w:val="20"/>
                <w:szCs w:val="20"/>
                <w:lang w:eastAsia="ru-RU"/>
              </w:rPr>
              <w:t>7</w:t>
            </w:r>
            <w:r w:rsidRPr="00CC47D4">
              <w:rPr>
                <w:rFonts w:ascii="Times New Roman" w:eastAsia="Times New Roman" w:hAnsi="Times New Roman" w:cs="Times New Roman"/>
                <w:color w:val="000000"/>
                <w:sz w:val="20"/>
                <w:szCs w:val="20"/>
                <w:lang w:eastAsia="ru-RU"/>
              </w:rPr>
              <w:t>.12.202</w:t>
            </w:r>
            <w:r w:rsidR="00CC47D4">
              <w:rPr>
                <w:rFonts w:ascii="Times New Roman" w:eastAsia="Times New Roman" w:hAnsi="Times New Roman" w:cs="Times New Roman"/>
                <w:color w:val="000000"/>
                <w:sz w:val="20"/>
                <w:szCs w:val="20"/>
                <w:lang w:eastAsia="ru-RU"/>
              </w:rPr>
              <w:t>2</w:t>
            </w:r>
          </w:p>
        </w:tc>
        <w:tc>
          <w:tcPr>
            <w:tcW w:w="992" w:type="dxa"/>
            <w:tcBorders>
              <w:top w:val="nil"/>
              <w:left w:val="nil"/>
              <w:bottom w:val="nil"/>
              <w:right w:val="single" w:sz="4" w:space="0" w:color="auto"/>
            </w:tcBorders>
            <w:shd w:val="clear" w:color="auto" w:fill="auto"/>
            <w:hideMark/>
          </w:tcPr>
          <w:p w:rsidR="00CF25C9" w:rsidRPr="00CC47D4" w:rsidRDefault="00CF25C9" w:rsidP="00CF25C9">
            <w:pPr>
              <w:spacing w:after="0" w:line="240" w:lineRule="auto"/>
              <w:jc w:val="center"/>
              <w:rPr>
                <w:rFonts w:ascii="Times New Roman" w:eastAsia="Times New Roman" w:hAnsi="Times New Roman" w:cs="Times New Roman"/>
                <w:color w:val="000000"/>
                <w:sz w:val="20"/>
                <w:szCs w:val="20"/>
                <w:lang w:eastAsia="ru-RU"/>
              </w:rPr>
            </w:pPr>
            <w:r w:rsidRPr="00CC47D4">
              <w:rPr>
                <w:rFonts w:ascii="Times New Roman" w:eastAsia="Times New Roman" w:hAnsi="Times New Roman" w:cs="Times New Roman"/>
                <w:color w:val="000000"/>
                <w:sz w:val="20"/>
                <w:szCs w:val="20"/>
                <w:lang w:eastAsia="ru-RU"/>
              </w:rPr>
              <w:t>тыс.</w:t>
            </w:r>
            <w:r w:rsidRPr="00CC47D4">
              <w:rPr>
                <w:rFonts w:ascii="Times New Roman" w:eastAsia="Times New Roman" w:hAnsi="Times New Roman" w:cs="Times New Roman"/>
                <w:color w:val="000000"/>
                <w:sz w:val="20"/>
                <w:szCs w:val="20"/>
                <w:lang w:eastAsia="ru-RU"/>
              </w:rPr>
              <w:br/>
              <w:t>руб.</w:t>
            </w:r>
          </w:p>
        </w:tc>
        <w:tc>
          <w:tcPr>
            <w:tcW w:w="512" w:type="dxa"/>
            <w:tcBorders>
              <w:top w:val="nil"/>
              <w:left w:val="nil"/>
              <w:bottom w:val="single" w:sz="4" w:space="0" w:color="auto"/>
              <w:right w:val="single" w:sz="4" w:space="0" w:color="auto"/>
            </w:tcBorders>
            <w:shd w:val="clear" w:color="auto" w:fill="auto"/>
            <w:hideMark/>
          </w:tcPr>
          <w:p w:rsidR="00CF25C9" w:rsidRPr="00CC47D4" w:rsidRDefault="00CF25C9" w:rsidP="00CF25C9">
            <w:pPr>
              <w:spacing w:after="0" w:line="240" w:lineRule="auto"/>
              <w:jc w:val="center"/>
              <w:rPr>
                <w:rFonts w:ascii="Times New Roman" w:eastAsia="Times New Roman" w:hAnsi="Times New Roman" w:cs="Times New Roman"/>
                <w:color w:val="000000"/>
                <w:sz w:val="20"/>
                <w:szCs w:val="20"/>
                <w:lang w:eastAsia="ru-RU"/>
              </w:rPr>
            </w:pPr>
            <w:r w:rsidRPr="00CC47D4">
              <w:rPr>
                <w:rFonts w:ascii="Times New Roman" w:eastAsia="Times New Roman" w:hAnsi="Times New Roman" w:cs="Times New Roman"/>
                <w:color w:val="000000"/>
                <w:sz w:val="20"/>
                <w:szCs w:val="20"/>
                <w:lang w:eastAsia="ru-RU"/>
              </w:rPr>
              <w:t>%</w:t>
            </w:r>
          </w:p>
        </w:tc>
      </w:tr>
      <w:tr w:rsidR="00CF25C9" w:rsidRPr="00CC47D4" w:rsidTr="00976A86">
        <w:trPr>
          <w:gridAfter w:val="1"/>
          <w:wAfter w:w="11" w:type="dxa"/>
          <w:trHeight w:val="278"/>
        </w:trPr>
        <w:tc>
          <w:tcPr>
            <w:tcW w:w="4531" w:type="dxa"/>
            <w:tcBorders>
              <w:top w:val="nil"/>
              <w:left w:val="single" w:sz="4" w:space="0" w:color="auto"/>
              <w:bottom w:val="single" w:sz="4" w:space="0" w:color="auto"/>
              <w:right w:val="single" w:sz="4" w:space="0" w:color="auto"/>
            </w:tcBorders>
            <w:shd w:val="clear" w:color="000000" w:fill="D9D9D9"/>
            <w:vAlign w:val="center"/>
            <w:hideMark/>
          </w:tcPr>
          <w:p w:rsidR="00CF25C9" w:rsidRPr="00CC47D4" w:rsidRDefault="00CF25C9" w:rsidP="00CF25C9">
            <w:pPr>
              <w:spacing w:after="0" w:line="240" w:lineRule="auto"/>
              <w:rPr>
                <w:rFonts w:ascii="Times New Roman" w:eastAsia="Times New Roman" w:hAnsi="Times New Roman" w:cs="Times New Roman"/>
                <w:b/>
                <w:bCs/>
                <w:color w:val="000000"/>
                <w:sz w:val="20"/>
                <w:szCs w:val="20"/>
                <w:lang w:eastAsia="ru-RU"/>
              </w:rPr>
            </w:pPr>
            <w:r w:rsidRPr="00CC47D4">
              <w:rPr>
                <w:rFonts w:ascii="Times New Roman" w:eastAsia="Times New Roman" w:hAnsi="Times New Roman" w:cs="Times New Roman"/>
                <w:b/>
                <w:bCs/>
                <w:color w:val="000000"/>
                <w:sz w:val="20"/>
                <w:szCs w:val="20"/>
                <w:lang w:eastAsia="ru-RU"/>
              </w:rPr>
              <w:t>ОБЩЕГОСУДАРСТВЕННЫЕ ВОПРОСЫ</w:t>
            </w:r>
          </w:p>
        </w:tc>
        <w:tc>
          <w:tcPr>
            <w:tcW w:w="993" w:type="dxa"/>
            <w:tcBorders>
              <w:top w:val="nil"/>
              <w:left w:val="nil"/>
              <w:bottom w:val="single" w:sz="4" w:space="0" w:color="auto"/>
              <w:right w:val="single" w:sz="4" w:space="0" w:color="auto"/>
            </w:tcBorders>
            <w:shd w:val="clear" w:color="000000" w:fill="D9D9D9"/>
            <w:vAlign w:val="center"/>
            <w:hideMark/>
          </w:tcPr>
          <w:p w:rsidR="00CF25C9" w:rsidRPr="00CC47D4" w:rsidRDefault="00CF25C9" w:rsidP="00CF25C9">
            <w:pPr>
              <w:spacing w:after="0" w:line="240" w:lineRule="auto"/>
              <w:jc w:val="center"/>
              <w:rPr>
                <w:rFonts w:ascii="Times New Roman" w:eastAsia="Times New Roman" w:hAnsi="Times New Roman" w:cs="Times New Roman"/>
                <w:b/>
                <w:bCs/>
                <w:color w:val="000000"/>
                <w:sz w:val="20"/>
                <w:szCs w:val="20"/>
                <w:lang w:eastAsia="ru-RU"/>
              </w:rPr>
            </w:pPr>
            <w:r w:rsidRPr="00CC47D4">
              <w:rPr>
                <w:rFonts w:ascii="Times New Roman" w:eastAsia="Times New Roman" w:hAnsi="Times New Roman" w:cs="Times New Roman"/>
                <w:b/>
                <w:bCs/>
                <w:color w:val="000000"/>
                <w:sz w:val="20"/>
                <w:szCs w:val="20"/>
                <w:lang w:eastAsia="ru-RU"/>
              </w:rPr>
              <w:t>0100</w:t>
            </w:r>
          </w:p>
        </w:tc>
        <w:tc>
          <w:tcPr>
            <w:tcW w:w="1498" w:type="dxa"/>
            <w:tcBorders>
              <w:top w:val="nil"/>
              <w:left w:val="nil"/>
              <w:bottom w:val="single" w:sz="4" w:space="0" w:color="auto"/>
              <w:right w:val="single" w:sz="4" w:space="0" w:color="auto"/>
            </w:tcBorders>
            <w:shd w:val="clear" w:color="000000" w:fill="D9D9D9"/>
            <w:vAlign w:val="center"/>
            <w:hideMark/>
          </w:tcPr>
          <w:p w:rsidR="00CF25C9" w:rsidRPr="00CC47D4" w:rsidRDefault="00CF25C9" w:rsidP="00CF25C9">
            <w:pPr>
              <w:spacing w:after="0" w:line="240" w:lineRule="auto"/>
              <w:jc w:val="center"/>
              <w:rPr>
                <w:rFonts w:ascii="Times New Roman" w:eastAsia="Times New Roman" w:hAnsi="Times New Roman" w:cs="Times New Roman"/>
                <w:b/>
                <w:bCs/>
                <w:color w:val="000000"/>
                <w:sz w:val="20"/>
                <w:szCs w:val="20"/>
                <w:lang w:eastAsia="ru-RU"/>
              </w:rPr>
            </w:pPr>
            <w:r w:rsidRPr="00CC47D4">
              <w:rPr>
                <w:rFonts w:ascii="Times New Roman" w:eastAsia="Times New Roman" w:hAnsi="Times New Roman" w:cs="Times New Roman"/>
                <w:b/>
                <w:bCs/>
                <w:color w:val="000000"/>
                <w:sz w:val="20"/>
                <w:szCs w:val="20"/>
                <w:lang w:eastAsia="ru-RU"/>
              </w:rPr>
              <w:t> </w:t>
            </w:r>
          </w:p>
        </w:tc>
        <w:tc>
          <w:tcPr>
            <w:tcW w:w="1620" w:type="dxa"/>
            <w:tcBorders>
              <w:top w:val="single" w:sz="4" w:space="0" w:color="auto"/>
              <w:left w:val="nil"/>
              <w:bottom w:val="single" w:sz="4" w:space="0" w:color="auto"/>
              <w:right w:val="single" w:sz="4" w:space="0" w:color="auto"/>
            </w:tcBorders>
            <w:shd w:val="clear" w:color="000000" w:fill="D9D9D9"/>
            <w:vAlign w:val="center"/>
            <w:hideMark/>
          </w:tcPr>
          <w:p w:rsidR="00CF25C9" w:rsidRPr="00CC47D4" w:rsidRDefault="00CF25C9" w:rsidP="00CF25C9">
            <w:pPr>
              <w:spacing w:after="0" w:line="240" w:lineRule="auto"/>
              <w:jc w:val="right"/>
              <w:rPr>
                <w:rFonts w:ascii="Times New Roman" w:eastAsia="Times New Roman" w:hAnsi="Times New Roman" w:cs="Times New Roman"/>
                <w:b/>
                <w:bCs/>
                <w:color w:val="000000"/>
                <w:sz w:val="20"/>
                <w:szCs w:val="20"/>
                <w:lang w:eastAsia="ru-RU"/>
              </w:rPr>
            </w:pPr>
            <w:r w:rsidRPr="00CC47D4">
              <w:rPr>
                <w:rFonts w:ascii="Times New Roman" w:eastAsia="Times New Roman" w:hAnsi="Times New Roman" w:cs="Times New Roman"/>
                <w:b/>
                <w:bCs/>
                <w:color w:val="000000"/>
                <w:sz w:val="20"/>
                <w:szCs w:val="20"/>
                <w:lang w:eastAsia="ru-RU"/>
              </w:rPr>
              <w:t>11825,8</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rsidR="00CF25C9" w:rsidRPr="00CC47D4" w:rsidRDefault="00CF25C9" w:rsidP="00CF25C9">
            <w:pPr>
              <w:spacing w:after="0" w:line="240" w:lineRule="auto"/>
              <w:jc w:val="right"/>
              <w:rPr>
                <w:rFonts w:ascii="Times New Roman" w:eastAsia="Times New Roman" w:hAnsi="Times New Roman" w:cs="Times New Roman"/>
                <w:b/>
                <w:bCs/>
                <w:color w:val="000000"/>
                <w:sz w:val="20"/>
                <w:szCs w:val="20"/>
                <w:lang w:eastAsia="ru-RU"/>
              </w:rPr>
            </w:pPr>
            <w:r w:rsidRPr="00CC47D4">
              <w:rPr>
                <w:rFonts w:ascii="Times New Roman" w:eastAsia="Times New Roman" w:hAnsi="Times New Roman" w:cs="Times New Roman"/>
                <w:b/>
                <w:bCs/>
                <w:color w:val="000000"/>
                <w:sz w:val="20"/>
                <w:szCs w:val="20"/>
                <w:lang w:eastAsia="ru-RU"/>
              </w:rPr>
              <w:t>11818,9</w:t>
            </w:r>
          </w:p>
        </w:tc>
        <w:tc>
          <w:tcPr>
            <w:tcW w:w="512" w:type="dxa"/>
            <w:tcBorders>
              <w:top w:val="nil"/>
              <w:left w:val="nil"/>
              <w:bottom w:val="single" w:sz="4" w:space="0" w:color="auto"/>
              <w:right w:val="single" w:sz="4" w:space="0" w:color="auto"/>
            </w:tcBorders>
            <w:shd w:val="clear" w:color="000000" w:fill="D9D9D9"/>
            <w:vAlign w:val="center"/>
            <w:hideMark/>
          </w:tcPr>
          <w:p w:rsidR="00CF25C9" w:rsidRPr="00CC47D4" w:rsidRDefault="00CF25C9" w:rsidP="00CF25C9">
            <w:pPr>
              <w:spacing w:after="0" w:line="240" w:lineRule="auto"/>
              <w:jc w:val="right"/>
              <w:rPr>
                <w:rFonts w:ascii="Times New Roman" w:eastAsia="Times New Roman" w:hAnsi="Times New Roman" w:cs="Times New Roman"/>
                <w:b/>
                <w:bCs/>
                <w:color w:val="000000"/>
                <w:sz w:val="20"/>
                <w:szCs w:val="20"/>
                <w:lang w:eastAsia="ru-RU"/>
              </w:rPr>
            </w:pPr>
            <w:r w:rsidRPr="00CC47D4">
              <w:rPr>
                <w:rFonts w:ascii="Times New Roman" w:eastAsia="Times New Roman" w:hAnsi="Times New Roman" w:cs="Times New Roman"/>
                <w:b/>
                <w:bCs/>
                <w:color w:val="000000"/>
                <w:sz w:val="20"/>
                <w:szCs w:val="20"/>
                <w:lang w:eastAsia="ru-RU"/>
              </w:rPr>
              <w:t>99,9</w:t>
            </w:r>
          </w:p>
        </w:tc>
      </w:tr>
      <w:tr w:rsidR="00CF25C9" w:rsidRPr="00CC47D4" w:rsidTr="00CC47D4">
        <w:trPr>
          <w:gridAfter w:val="1"/>
          <w:wAfter w:w="11" w:type="dxa"/>
          <w:trHeight w:val="754"/>
        </w:trPr>
        <w:tc>
          <w:tcPr>
            <w:tcW w:w="4531" w:type="dxa"/>
            <w:tcBorders>
              <w:top w:val="nil"/>
              <w:left w:val="single" w:sz="4" w:space="0" w:color="auto"/>
              <w:bottom w:val="single" w:sz="4" w:space="0" w:color="auto"/>
              <w:right w:val="single" w:sz="4" w:space="0" w:color="auto"/>
            </w:tcBorders>
            <w:shd w:val="clear" w:color="auto" w:fill="auto"/>
            <w:hideMark/>
          </w:tcPr>
          <w:p w:rsidR="00CF25C9" w:rsidRPr="00CC47D4" w:rsidRDefault="00CF25C9" w:rsidP="00CF25C9">
            <w:pPr>
              <w:spacing w:after="0" w:line="240" w:lineRule="auto"/>
              <w:rPr>
                <w:rFonts w:ascii="Times New Roman" w:eastAsia="Times New Roman" w:hAnsi="Times New Roman" w:cs="Times New Roman"/>
                <w:bCs/>
                <w:color w:val="000000"/>
                <w:sz w:val="20"/>
                <w:szCs w:val="20"/>
                <w:lang w:eastAsia="ru-RU"/>
              </w:rPr>
            </w:pPr>
            <w:r w:rsidRPr="00CC47D4">
              <w:rPr>
                <w:rFonts w:ascii="Times New Roman" w:eastAsia="Times New Roman" w:hAnsi="Times New Roman" w:cs="Times New Roman"/>
                <w:bCs/>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3" w:type="dxa"/>
            <w:tcBorders>
              <w:top w:val="nil"/>
              <w:left w:val="nil"/>
              <w:bottom w:val="single" w:sz="4" w:space="0" w:color="auto"/>
              <w:right w:val="single" w:sz="4" w:space="0" w:color="auto"/>
            </w:tcBorders>
            <w:shd w:val="clear" w:color="auto" w:fill="auto"/>
            <w:vAlign w:val="center"/>
            <w:hideMark/>
          </w:tcPr>
          <w:p w:rsidR="00CF25C9" w:rsidRPr="00CC47D4" w:rsidRDefault="00CF25C9" w:rsidP="00CF25C9">
            <w:pPr>
              <w:spacing w:after="0" w:line="240" w:lineRule="auto"/>
              <w:jc w:val="center"/>
              <w:rPr>
                <w:rFonts w:ascii="Times New Roman" w:eastAsia="Times New Roman" w:hAnsi="Times New Roman" w:cs="Times New Roman"/>
                <w:bCs/>
                <w:color w:val="000000"/>
                <w:sz w:val="20"/>
                <w:szCs w:val="20"/>
                <w:lang w:eastAsia="ru-RU"/>
              </w:rPr>
            </w:pPr>
            <w:r w:rsidRPr="00CC47D4">
              <w:rPr>
                <w:rFonts w:ascii="Times New Roman" w:eastAsia="Times New Roman" w:hAnsi="Times New Roman" w:cs="Times New Roman"/>
                <w:bCs/>
                <w:color w:val="000000"/>
                <w:sz w:val="20"/>
                <w:szCs w:val="20"/>
                <w:lang w:eastAsia="ru-RU"/>
              </w:rPr>
              <w:t>0103</w:t>
            </w:r>
          </w:p>
        </w:tc>
        <w:tc>
          <w:tcPr>
            <w:tcW w:w="1498" w:type="dxa"/>
            <w:tcBorders>
              <w:top w:val="nil"/>
              <w:left w:val="nil"/>
              <w:bottom w:val="single" w:sz="4" w:space="0" w:color="auto"/>
              <w:right w:val="single" w:sz="4" w:space="0" w:color="auto"/>
            </w:tcBorders>
            <w:shd w:val="clear" w:color="auto" w:fill="auto"/>
            <w:vAlign w:val="center"/>
            <w:hideMark/>
          </w:tcPr>
          <w:p w:rsidR="00CF25C9" w:rsidRPr="00CC47D4" w:rsidRDefault="00CF25C9" w:rsidP="00CF25C9">
            <w:pPr>
              <w:spacing w:after="0" w:line="240" w:lineRule="auto"/>
              <w:jc w:val="center"/>
              <w:rPr>
                <w:rFonts w:ascii="Times New Roman" w:eastAsia="Times New Roman" w:hAnsi="Times New Roman" w:cs="Times New Roman"/>
                <w:bCs/>
                <w:color w:val="000000"/>
                <w:sz w:val="20"/>
                <w:szCs w:val="20"/>
                <w:lang w:eastAsia="ru-RU"/>
              </w:rPr>
            </w:pPr>
            <w:r w:rsidRPr="00CC47D4">
              <w:rPr>
                <w:rFonts w:ascii="Times New Roman" w:eastAsia="Times New Roman" w:hAnsi="Times New Roman" w:cs="Times New Roman"/>
                <w:bCs/>
                <w:color w:val="000000"/>
                <w:sz w:val="20"/>
                <w:szCs w:val="20"/>
                <w:lang w:eastAsia="ru-RU"/>
              </w:rPr>
              <w:t>90 1 00 00000</w:t>
            </w:r>
          </w:p>
        </w:tc>
        <w:tc>
          <w:tcPr>
            <w:tcW w:w="1620" w:type="dxa"/>
            <w:tcBorders>
              <w:top w:val="nil"/>
              <w:left w:val="nil"/>
              <w:bottom w:val="single" w:sz="4" w:space="0" w:color="auto"/>
              <w:right w:val="single" w:sz="4" w:space="0" w:color="auto"/>
            </w:tcBorders>
            <w:shd w:val="clear" w:color="auto" w:fill="auto"/>
            <w:vAlign w:val="center"/>
            <w:hideMark/>
          </w:tcPr>
          <w:p w:rsidR="00CF25C9" w:rsidRPr="00CC47D4" w:rsidRDefault="00CF25C9" w:rsidP="00CF25C9">
            <w:pPr>
              <w:spacing w:after="0" w:line="240" w:lineRule="auto"/>
              <w:jc w:val="right"/>
              <w:rPr>
                <w:rFonts w:ascii="Times New Roman" w:eastAsia="Times New Roman" w:hAnsi="Times New Roman" w:cs="Times New Roman"/>
                <w:bCs/>
                <w:color w:val="000000"/>
                <w:sz w:val="20"/>
                <w:szCs w:val="20"/>
                <w:lang w:eastAsia="ru-RU"/>
              </w:rPr>
            </w:pPr>
            <w:r w:rsidRPr="00CC47D4">
              <w:rPr>
                <w:rFonts w:ascii="Times New Roman" w:eastAsia="Times New Roman" w:hAnsi="Times New Roman" w:cs="Times New Roman"/>
                <w:bCs/>
                <w:color w:val="000000"/>
                <w:sz w:val="20"/>
                <w:szCs w:val="20"/>
                <w:lang w:eastAsia="ru-RU"/>
              </w:rPr>
              <w:t>5947,97</w:t>
            </w:r>
          </w:p>
        </w:tc>
        <w:tc>
          <w:tcPr>
            <w:tcW w:w="992" w:type="dxa"/>
            <w:tcBorders>
              <w:top w:val="nil"/>
              <w:left w:val="nil"/>
              <w:bottom w:val="single" w:sz="4" w:space="0" w:color="auto"/>
              <w:right w:val="single" w:sz="4" w:space="0" w:color="auto"/>
            </w:tcBorders>
            <w:shd w:val="clear" w:color="auto" w:fill="auto"/>
            <w:vAlign w:val="center"/>
            <w:hideMark/>
          </w:tcPr>
          <w:p w:rsidR="00CF25C9" w:rsidRPr="00CC47D4" w:rsidRDefault="00CF25C9" w:rsidP="00CF25C9">
            <w:pPr>
              <w:spacing w:after="0" w:line="240" w:lineRule="auto"/>
              <w:jc w:val="right"/>
              <w:rPr>
                <w:rFonts w:ascii="Times New Roman" w:eastAsia="Times New Roman" w:hAnsi="Times New Roman" w:cs="Times New Roman"/>
                <w:bCs/>
                <w:color w:val="000000"/>
                <w:sz w:val="20"/>
                <w:szCs w:val="20"/>
                <w:lang w:eastAsia="ru-RU"/>
              </w:rPr>
            </w:pPr>
            <w:r w:rsidRPr="00CC47D4">
              <w:rPr>
                <w:rFonts w:ascii="Times New Roman" w:eastAsia="Times New Roman" w:hAnsi="Times New Roman" w:cs="Times New Roman"/>
                <w:bCs/>
                <w:color w:val="000000"/>
                <w:sz w:val="20"/>
                <w:szCs w:val="20"/>
                <w:lang w:eastAsia="ru-RU"/>
              </w:rPr>
              <w:t>5941,02</w:t>
            </w:r>
          </w:p>
        </w:tc>
        <w:tc>
          <w:tcPr>
            <w:tcW w:w="512" w:type="dxa"/>
            <w:tcBorders>
              <w:top w:val="nil"/>
              <w:left w:val="nil"/>
              <w:bottom w:val="single" w:sz="4" w:space="0" w:color="auto"/>
              <w:right w:val="single" w:sz="4" w:space="0" w:color="auto"/>
            </w:tcBorders>
            <w:shd w:val="clear" w:color="auto" w:fill="auto"/>
            <w:vAlign w:val="center"/>
            <w:hideMark/>
          </w:tcPr>
          <w:p w:rsidR="00CF25C9" w:rsidRPr="00CC47D4" w:rsidRDefault="00CF25C9" w:rsidP="00CF25C9">
            <w:pPr>
              <w:spacing w:after="0" w:line="240" w:lineRule="auto"/>
              <w:jc w:val="right"/>
              <w:rPr>
                <w:rFonts w:ascii="Times New Roman" w:eastAsia="Times New Roman" w:hAnsi="Times New Roman" w:cs="Times New Roman"/>
                <w:bCs/>
                <w:color w:val="000000"/>
                <w:sz w:val="20"/>
                <w:szCs w:val="20"/>
                <w:lang w:eastAsia="ru-RU"/>
              </w:rPr>
            </w:pPr>
            <w:r w:rsidRPr="00CC47D4">
              <w:rPr>
                <w:rFonts w:ascii="Times New Roman" w:eastAsia="Times New Roman" w:hAnsi="Times New Roman" w:cs="Times New Roman"/>
                <w:bCs/>
                <w:color w:val="000000"/>
                <w:sz w:val="20"/>
                <w:szCs w:val="20"/>
                <w:lang w:eastAsia="ru-RU"/>
              </w:rPr>
              <w:t>99,9</w:t>
            </w:r>
          </w:p>
        </w:tc>
      </w:tr>
      <w:tr w:rsidR="00CF25C9" w:rsidRPr="00CC47D4" w:rsidTr="00976A86">
        <w:trPr>
          <w:gridAfter w:val="1"/>
          <w:wAfter w:w="11" w:type="dxa"/>
          <w:trHeight w:val="134"/>
        </w:trPr>
        <w:tc>
          <w:tcPr>
            <w:tcW w:w="4531" w:type="dxa"/>
            <w:tcBorders>
              <w:top w:val="nil"/>
              <w:left w:val="single" w:sz="4" w:space="0" w:color="auto"/>
              <w:bottom w:val="single" w:sz="4" w:space="0" w:color="auto"/>
              <w:right w:val="single" w:sz="4" w:space="0" w:color="auto"/>
            </w:tcBorders>
            <w:shd w:val="clear" w:color="auto" w:fill="auto"/>
            <w:hideMark/>
          </w:tcPr>
          <w:p w:rsidR="00CF25C9" w:rsidRPr="00CC47D4" w:rsidRDefault="00CF25C9" w:rsidP="00CF25C9">
            <w:pPr>
              <w:spacing w:after="0" w:line="240" w:lineRule="auto"/>
              <w:rPr>
                <w:rFonts w:ascii="Times New Roman" w:eastAsia="Times New Roman" w:hAnsi="Times New Roman" w:cs="Times New Roman"/>
                <w:bCs/>
                <w:color w:val="000000"/>
                <w:sz w:val="20"/>
                <w:szCs w:val="20"/>
                <w:lang w:eastAsia="ru-RU"/>
              </w:rPr>
            </w:pPr>
            <w:r w:rsidRPr="00CC47D4">
              <w:rPr>
                <w:rFonts w:ascii="Times New Roman" w:eastAsia="Times New Roman" w:hAnsi="Times New Roman" w:cs="Times New Roman"/>
                <w:bCs/>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93" w:type="dxa"/>
            <w:tcBorders>
              <w:top w:val="nil"/>
              <w:left w:val="nil"/>
              <w:bottom w:val="single" w:sz="4" w:space="0" w:color="auto"/>
              <w:right w:val="single" w:sz="4" w:space="0" w:color="auto"/>
            </w:tcBorders>
            <w:shd w:val="clear" w:color="auto" w:fill="auto"/>
            <w:vAlign w:val="center"/>
            <w:hideMark/>
          </w:tcPr>
          <w:p w:rsidR="00CF25C9" w:rsidRPr="00CC47D4" w:rsidRDefault="00CF25C9" w:rsidP="00CF25C9">
            <w:pPr>
              <w:spacing w:after="0" w:line="240" w:lineRule="auto"/>
              <w:jc w:val="center"/>
              <w:rPr>
                <w:rFonts w:ascii="Times New Roman" w:eastAsia="Times New Roman" w:hAnsi="Times New Roman" w:cs="Times New Roman"/>
                <w:bCs/>
                <w:color w:val="000000"/>
                <w:sz w:val="20"/>
                <w:szCs w:val="20"/>
                <w:lang w:eastAsia="ru-RU"/>
              </w:rPr>
            </w:pPr>
            <w:r w:rsidRPr="00CC47D4">
              <w:rPr>
                <w:rFonts w:ascii="Times New Roman" w:eastAsia="Times New Roman" w:hAnsi="Times New Roman" w:cs="Times New Roman"/>
                <w:bCs/>
                <w:color w:val="000000"/>
                <w:sz w:val="20"/>
                <w:szCs w:val="20"/>
                <w:lang w:eastAsia="ru-RU"/>
              </w:rPr>
              <w:t>0106</w:t>
            </w:r>
          </w:p>
        </w:tc>
        <w:tc>
          <w:tcPr>
            <w:tcW w:w="1498" w:type="dxa"/>
            <w:tcBorders>
              <w:top w:val="nil"/>
              <w:left w:val="nil"/>
              <w:bottom w:val="single" w:sz="4" w:space="0" w:color="auto"/>
              <w:right w:val="single" w:sz="4" w:space="0" w:color="auto"/>
            </w:tcBorders>
            <w:shd w:val="clear" w:color="auto" w:fill="auto"/>
            <w:vAlign w:val="center"/>
            <w:hideMark/>
          </w:tcPr>
          <w:p w:rsidR="00CF25C9" w:rsidRPr="00CC47D4" w:rsidRDefault="00CF25C9" w:rsidP="00CF25C9">
            <w:pPr>
              <w:spacing w:after="0" w:line="240" w:lineRule="auto"/>
              <w:jc w:val="center"/>
              <w:rPr>
                <w:rFonts w:ascii="Times New Roman" w:eastAsia="Times New Roman" w:hAnsi="Times New Roman" w:cs="Times New Roman"/>
                <w:bCs/>
                <w:color w:val="000000"/>
                <w:sz w:val="20"/>
                <w:szCs w:val="20"/>
                <w:lang w:eastAsia="ru-RU"/>
              </w:rPr>
            </w:pPr>
            <w:r w:rsidRPr="00CC47D4">
              <w:rPr>
                <w:rFonts w:ascii="Times New Roman" w:eastAsia="Times New Roman" w:hAnsi="Times New Roman" w:cs="Times New Roman"/>
                <w:bCs/>
                <w:color w:val="000000"/>
                <w:sz w:val="20"/>
                <w:szCs w:val="20"/>
                <w:lang w:eastAsia="ru-RU"/>
              </w:rPr>
              <w:t>90 6 00 00000</w:t>
            </w:r>
          </w:p>
        </w:tc>
        <w:tc>
          <w:tcPr>
            <w:tcW w:w="1620" w:type="dxa"/>
            <w:tcBorders>
              <w:top w:val="nil"/>
              <w:left w:val="nil"/>
              <w:bottom w:val="single" w:sz="4" w:space="0" w:color="auto"/>
              <w:right w:val="single" w:sz="4" w:space="0" w:color="auto"/>
            </w:tcBorders>
            <w:shd w:val="clear" w:color="auto" w:fill="auto"/>
            <w:vAlign w:val="center"/>
            <w:hideMark/>
          </w:tcPr>
          <w:p w:rsidR="00CF25C9" w:rsidRPr="00CC47D4" w:rsidRDefault="00CF25C9" w:rsidP="00CF25C9">
            <w:pPr>
              <w:spacing w:after="0" w:line="240" w:lineRule="auto"/>
              <w:jc w:val="right"/>
              <w:rPr>
                <w:rFonts w:ascii="Times New Roman" w:eastAsia="Times New Roman" w:hAnsi="Times New Roman" w:cs="Times New Roman"/>
                <w:bCs/>
                <w:color w:val="000000"/>
                <w:sz w:val="20"/>
                <w:szCs w:val="20"/>
                <w:lang w:eastAsia="ru-RU"/>
              </w:rPr>
            </w:pPr>
            <w:r w:rsidRPr="00CC47D4">
              <w:rPr>
                <w:rFonts w:ascii="Times New Roman" w:eastAsia="Times New Roman" w:hAnsi="Times New Roman" w:cs="Times New Roman"/>
                <w:bCs/>
                <w:color w:val="000000"/>
                <w:sz w:val="20"/>
                <w:szCs w:val="20"/>
                <w:lang w:eastAsia="ru-RU"/>
              </w:rPr>
              <w:t>5877,8</w:t>
            </w:r>
          </w:p>
        </w:tc>
        <w:tc>
          <w:tcPr>
            <w:tcW w:w="992" w:type="dxa"/>
            <w:tcBorders>
              <w:top w:val="nil"/>
              <w:left w:val="nil"/>
              <w:bottom w:val="single" w:sz="4" w:space="0" w:color="auto"/>
              <w:right w:val="single" w:sz="4" w:space="0" w:color="auto"/>
            </w:tcBorders>
            <w:shd w:val="clear" w:color="auto" w:fill="auto"/>
            <w:vAlign w:val="center"/>
            <w:hideMark/>
          </w:tcPr>
          <w:p w:rsidR="00CF25C9" w:rsidRPr="00CC47D4" w:rsidRDefault="00CF25C9" w:rsidP="00CF25C9">
            <w:pPr>
              <w:spacing w:after="0" w:line="240" w:lineRule="auto"/>
              <w:jc w:val="right"/>
              <w:rPr>
                <w:rFonts w:ascii="Times New Roman" w:eastAsia="Times New Roman" w:hAnsi="Times New Roman" w:cs="Times New Roman"/>
                <w:bCs/>
                <w:color w:val="000000"/>
                <w:sz w:val="20"/>
                <w:szCs w:val="20"/>
                <w:lang w:eastAsia="ru-RU"/>
              </w:rPr>
            </w:pPr>
            <w:r w:rsidRPr="00CC47D4">
              <w:rPr>
                <w:rFonts w:ascii="Times New Roman" w:eastAsia="Times New Roman" w:hAnsi="Times New Roman" w:cs="Times New Roman"/>
                <w:bCs/>
                <w:color w:val="000000"/>
                <w:sz w:val="20"/>
                <w:szCs w:val="20"/>
                <w:lang w:eastAsia="ru-RU"/>
              </w:rPr>
              <w:t>5877,8</w:t>
            </w:r>
          </w:p>
        </w:tc>
        <w:tc>
          <w:tcPr>
            <w:tcW w:w="512" w:type="dxa"/>
            <w:tcBorders>
              <w:top w:val="nil"/>
              <w:left w:val="nil"/>
              <w:bottom w:val="single" w:sz="4" w:space="0" w:color="auto"/>
              <w:right w:val="single" w:sz="4" w:space="0" w:color="auto"/>
            </w:tcBorders>
            <w:shd w:val="clear" w:color="auto" w:fill="auto"/>
            <w:vAlign w:val="center"/>
            <w:hideMark/>
          </w:tcPr>
          <w:p w:rsidR="00CF25C9" w:rsidRPr="00CC47D4" w:rsidRDefault="00CF25C9" w:rsidP="00CF25C9">
            <w:pPr>
              <w:spacing w:after="0" w:line="240" w:lineRule="auto"/>
              <w:jc w:val="right"/>
              <w:rPr>
                <w:rFonts w:ascii="Times New Roman" w:eastAsia="Times New Roman" w:hAnsi="Times New Roman" w:cs="Times New Roman"/>
                <w:bCs/>
                <w:color w:val="000000"/>
                <w:sz w:val="20"/>
                <w:szCs w:val="20"/>
                <w:lang w:eastAsia="ru-RU"/>
              </w:rPr>
            </w:pPr>
            <w:r w:rsidRPr="00CC47D4">
              <w:rPr>
                <w:rFonts w:ascii="Times New Roman" w:eastAsia="Times New Roman" w:hAnsi="Times New Roman" w:cs="Times New Roman"/>
                <w:bCs/>
                <w:color w:val="000000"/>
                <w:sz w:val="20"/>
                <w:szCs w:val="20"/>
                <w:lang w:eastAsia="ru-RU"/>
              </w:rPr>
              <w:t>100,0</w:t>
            </w:r>
          </w:p>
        </w:tc>
      </w:tr>
      <w:tr w:rsidR="00CF25C9" w:rsidRPr="00CC47D4" w:rsidTr="00976A86">
        <w:trPr>
          <w:gridAfter w:val="1"/>
          <w:wAfter w:w="11" w:type="dxa"/>
          <w:trHeight w:val="421"/>
        </w:trPr>
        <w:tc>
          <w:tcPr>
            <w:tcW w:w="7022"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CF25C9" w:rsidRPr="00CC47D4" w:rsidRDefault="00CF25C9" w:rsidP="00CF25C9">
            <w:pPr>
              <w:spacing w:after="0" w:line="240" w:lineRule="auto"/>
              <w:jc w:val="center"/>
              <w:rPr>
                <w:rFonts w:ascii="Times New Roman" w:eastAsia="Times New Roman" w:hAnsi="Times New Roman" w:cs="Times New Roman"/>
                <w:b/>
                <w:bCs/>
                <w:color w:val="000000"/>
                <w:sz w:val="20"/>
                <w:szCs w:val="20"/>
                <w:lang w:eastAsia="ru-RU"/>
              </w:rPr>
            </w:pPr>
            <w:r w:rsidRPr="00CC47D4">
              <w:rPr>
                <w:rFonts w:ascii="Times New Roman" w:eastAsia="Times New Roman" w:hAnsi="Times New Roman" w:cs="Times New Roman"/>
                <w:b/>
                <w:bCs/>
                <w:color w:val="000000"/>
                <w:sz w:val="20"/>
                <w:szCs w:val="20"/>
                <w:lang w:eastAsia="ru-RU"/>
              </w:rPr>
              <w:t>Итого:</w:t>
            </w:r>
          </w:p>
        </w:tc>
        <w:tc>
          <w:tcPr>
            <w:tcW w:w="1620" w:type="dxa"/>
            <w:tcBorders>
              <w:top w:val="nil"/>
              <w:left w:val="nil"/>
              <w:bottom w:val="single" w:sz="4" w:space="0" w:color="auto"/>
              <w:right w:val="single" w:sz="4" w:space="0" w:color="auto"/>
            </w:tcBorders>
            <w:shd w:val="clear" w:color="000000" w:fill="D9D9D9"/>
            <w:vAlign w:val="center"/>
            <w:hideMark/>
          </w:tcPr>
          <w:p w:rsidR="00CF25C9" w:rsidRPr="00CC47D4" w:rsidRDefault="00CF25C9" w:rsidP="00CF25C9">
            <w:pPr>
              <w:spacing w:after="0" w:line="240" w:lineRule="auto"/>
              <w:jc w:val="right"/>
              <w:rPr>
                <w:rFonts w:ascii="Times New Roman" w:eastAsia="Times New Roman" w:hAnsi="Times New Roman" w:cs="Times New Roman"/>
                <w:b/>
                <w:bCs/>
                <w:color w:val="000000"/>
                <w:sz w:val="20"/>
                <w:szCs w:val="20"/>
                <w:lang w:eastAsia="ru-RU"/>
              </w:rPr>
            </w:pPr>
            <w:r w:rsidRPr="00CC47D4">
              <w:rPr>
                <w:rFonts w:ascii="Times New Roman" w:eastAsia="Times New Roman" w:hAnsi="Times New Roman" w:cs="Times New Roman"/>
                <w:b/>
                <w:bCs/>
                <w:color w:val="000000"/>
                <w:sz w:val="20"/>
                <w:szCs w:val="20"/>
                <w:lang w:eastAsia="ru-RU"/>
              </w:rPr>
              <w:t>11825,8</w:t>
            </w:r>
          </w:p>
        </w:tc>
        <w:tc>
          <w:tcPr>
            <w:tcW w:w="992" w:type="dxa"/>
            <w:tcBorders>
              <w:top w:val="nil"/>
              <w:left w:val="nil"/>
              <w:bottom w:val="single" w:sz="4" w:space="0" w:color="auto"/>
              <w:right w:val="single" w:sz="4" w:space="0" w:color="auto"/>
            </w:tcBorders>
            <w:shd w:val="clear" w:color="000000" w:fill="D9D9D9"/>
            <w:vAlign w:val="center"/>
            <w:hideMark/>
          </w:tcPr>
          <w:p w:rsidR="00CF25C9" w:rsidRPr="00CC47D4" w:rsidRDefault="00CF25C9" w:rsidP="00CF25C9">
            <w:pPr>
              <w:spacing w:after="0" w:line="240" w:lineRule="auto"/>
              <w:jc w:val="right"/>
              <w:rPr>
                <w:rFonts w:ascii="Times New Roman" w:eastAsia="Times New Roman" w:hAnsi="Times New Roman" w:cs="Times New Roman"/>
                <w:b/>
                <w:bCs/>
                <w:color w:val="000000"/>
                <w:sz w:val="20"/>
                <w:szCs w:val="20"/>
                <w:lang w:eastAsia="ru-RU"/>
              </w:rPr>
            </w:pPr>
            <w:r w:rsidRPr="00CC47D4">
              <w:rPr>
                <w:rFonts w:ascii="Times New Roman" w:eastAsia="Times New Roman" w:hAnsi="Times New Roman" w:cs="Times New Roman"/>
                <w:b/>
                <w:bCs/>
                <w:color w:val="000000"/>
                <w:sz w:val="20"/>
                <w:szCs w:val="20"/>
                <w:lang w:eastAsia="ru-RU"/>
              </w:rPr>
              <w:t>11818,9</w:t>
            </w:r>
          </w:p>
        </w:tc>
        <w:tc>
          <w:tcPr>
            <w:tcW w:w="512" w:type="dxa"/>
            <w:tcBorders>
              <w:top w:val="nil"/>
              <w:left w:val="nil"/>
              <w:bottom w:val="single" w:sz="4" w:space="0" w:color="auto"/>
              <w:right w:val="single" w:sz="4" w:space="0" w:color="auto"/>
            </w:tcBorders>
            <w:shd w:val="clear" w:color="000000" w:fill="D9D9D9"/>
            <w:vAlign w:val="center"/>
            <w:hideMark/>
          </w:tcPr>
          <w:p w:rsidR="00CF25C9" w:rsidRPr="00CC47D4" w:rsidRDefault="00CF25C9" w:rsidP="00CF25C9">
            <w:pPr>
              <w:spacing w:after="0" w:line="240" w:lineRule="auto"/>
              <w:jc w:val="right"/>
              <w:rPr>
                <w:rFonts w:ascii="Times New Roman" w:eastAsia="Times New Roman" w:hAnsi="Times New Roman" w:cs="Times New Roman"/>
                <w:b/>
                <w:bCs/>
                <w:color w:val="000000"/>
                <w:sz w:val="20"/>
                <w:szCs w:val="20"/>
                <w:lang w:eastAsia="ru-RU"/>
              </w:rPr>
            </w:pPr>
            <w:r w:rsidRPr="00CC47D4">
              <w:rPr>
                <w:rFonts w:ascii="Times New Roman" w:eastAsia="Times New Roman" w:hAnsi="Times New Roman" w:cs="Times New Roman"/>
                <w:b/>
                <w:bCs/>
                <w:color w:val="000000"/>
                <w:sz w:val="20"/>
                <w:szCs w:val="20"/>
                <w:lang w:eastAsia="ru-RU"/>
              </w:rPr>
              <w:t>99,9</w:t>
            </w:r>
          </w:p>
        </w:tc>
      </w:tr>
    </w:tbl>
    <w:p w:rsidR="00CF25C9" w:rsidRPr="00CC47D4" w:rsidRDefault="00CF25C9" w:rsidP="00CF25C9">
      <w:pPr>
        <w:spacing w:after="0" w:line="240" w:lineRule="auto"/>
        <w:ind w:firstLine="709"/>
        <w:jc w:val="both"/>
        <w:rPr>
          <w:rFonts w:ascii="Times New Roman" w:eastAsia="Times New Roman" w:hAnsi="Times New Roman" w:cs="Times New Roman"/>
          <w:sz w:val="24"/>
          <w:szCs w:val="24"/>
          <w:lang w:eastAsia="ru-RU"/>
        </w:rPr>
      </w:pPr>
      <w:r w:rsidRPr="00CC47D4">
        <w:rPr>
          <w:rFonts w:ascii="Times New Roman" w:eastAsia="Times New Roman" w:hAnsi="Times New Roman" w:cs="Times New Roman"/>
          <w:sz w:val="24"/>
          <w:szCs w:val="24"/>
          <w:lang w:eastAsia="ru-RU"/>
        </w:rPr>
        <w:t xml:space="preserve">Согласно нормам статьи 219.1 Бюджетного кодекса РФ, Порядка составления и ведения сводной бюджетной росписи районного бюджета и бюджетных росписей главных распорядителей (распорядителей) средств районного бюджета, утвержденного Приказом начальника финансового управления администрации Чунского района от 25.11.2014 № 48-од в 2022 году Чунская районная Дума составляет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w:t>
      </w:r>
    </w:p>
    <w:p w:rsidR="00CF25C9" w:rsidRPr="00C70230" w:rsidRDefault="00CF25C9" w:rsidP="00CF25C9">
      <w:pPr>
        <w:spacing w:after="0" w:line="240" w:lineRule="auto"/>
        <w:ind w:firstLine="709"/>
        <w:jc w:val="both"/>
        <w:rPr>
          <w:rFonts w:ascii="Times New Roman" w:eastAsia="Times New Roman" w:hAnsi="Times New Roman" w:cs="Times New Roman"/>
          <w:sz w:val="24"/>
          <w:szCs w:val="24"/>
          <w:lang w:eastAsia="ru-RU"/>
        </w:rPr>
      </w:pPr>
      <w:r w:rsidRPr="00C70230">
        <w:rPr>
          <w:rFonts w:ascii="Times New Roman" w:eastAsia="Times New Roman" w:hAnsi="Times New Roman" w:cs="Times New Roman"/>
          <w:sz w:val="24"/>
          <w:szCs w:val="24"/>
          <w:lang w:eastAsia="ru-RU"/>
        </w:rPr>
        <w:t>В соответствии с нормами статьи 162 Бюджетного кодекса РФ Дума Чунского района и КСП Чунского РМО, как муниципальные казенные учреждения (получатели бюджетных средств) составляют и исполняют бюджетную смету в Порядке, утвержденном Распоряжением Председателя Думы от 03.11.2021 № 49-ф.</w:t>
      </w:r>
    </w:p>
    <w:p w:rsidR="00746210" w:rsidRPr="00CC47D4" w:rsidRDefault="0023351F" w:rsidP="002D10B3">
      <w:pPr>
        <w:spacing w:before="120" w:after="240" w:line="252"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Pr="00CC47D4">
        <w:rPr>
          <w:rFonts w:ascii="Times New Roman" w:eastAsia="Times New Roman" w:hAnsi="Times New Roman" w:cs="Times New Roman"/>
          <w:b/>
          <w:sz w:val="24"/>
          <w:szCs w:val="24"/>
          <w:lang w:eastAsia="ru-RU"/>
        </w:rPr>
        <w:t>. ФИНАНСОВОЕ ОБЕСПЕЧЕНИЕ МУНИЦИПАЛЬНЫХ ПРОГРАММ</w:t>
      </w:r>
    </w:p>
    <w:p w:rsidR="00A561FB" w:rsidRPr="00A561FB" w:rsidRDefault="00A561FB" w:rsidP="00A561FB">
      <w:pPr>
        <w:spacing w:after="0" w:line="240" w:lineRule="auto"/>
        <w:ind w:firstLine="709"/>
        <w:jc w:val="both"/>
        <w:rPr>
          <w:rFonts w:ascii="Times New Roman" w:eastAsia="Times New Roman" w:hAnsi="Times New Roman" w:cs="Times New Roman"/>
          <w:bCs/>
          <w:sz w:val="24"/>
          <w:szCs w:val="24"/>
          <w:lang w:eastAsia="ru-RU"/>
        </w:rPr>
      </w:pPr>
      <w:r w:rsidRPr="00A561FB">
        <w:rPr>
          <w:rFonts w:ascii="Times New Roman" w:eastAsia="Times New Roman" w:hAnsi="Times New Roman" w:cs="Times New Roman"/>
          <w:bCs/>
          <w:sz w:val="24"/>
          <w:szCs w:val="24"/>
          <w:lang w:eastAsia="ru-RU"/>
        </w:rPr>
        <w:t>Порядок разработки, реализации и оценки эффективности реализации муниципальных программ Чунского районного муниципального образования утвержден Постановлением администрации от 24.03.2021 № 34 (с изм. от 11.02.2022 № 39).</w:t>
      </w:r>
    </w:p>
    <w:p w:rsidR="00A561FB" w:rsidRPr="00A561FB" w:rsidRDefault="00A561FB" w:rsidP="00A561FB">
      <w:pPr>
        <w:spacing w:after="0" w:line="240" w:lineRule="auto"/>
        <w:ind w:firstLine="709"/>
        <w:jc w:val="both"/>
        <w:rPr>
          <w:rFonts w:ascii="Times New Roman" w:eastAsia="Times New Roman" w:hAnsi="Times New Roman" w:cs="Times New Roman"/>
          <w:bCs/>
          <w:sz w:val="24"/>
          <w:szCs w:val="24"/>
          <w:lang w:eastAsia="ru-RU"/>
        </w:rPr>
      </w:pPr>
      <w:r w:rsidRPr="00A561FB">
        <w:rPr>
          <w:rFonts w:ascii="Times New Roman" w:eastAsia="Times New Roman" w:hAnsi="Times New Roman" w:cs="Times New Roman"/>
          <w:bCs/>
          <w:sz w:val="24"/>
          <w:szCs w:val="24"/>
          <w:lang w:eastAsia="ru-RU"/>
        </w:rPr>
        <w:t>В соответствии с Перечнем муниципальных программ Чунского районного муниципального образования, утвержденного Постановлением администрации Чунского района от 27.06.2022 № 202 в 2022 году в Чунском РМО действовало 15 муниципальных программ.</w:t>
      </w:r>
    </w:p>
    <w:p w:rsidR="00A561FB" w:rsidRPr="00A561FB" w:rsidRDefault="00A561FB" w:rsidP="00A561F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561FB">
        <w:rPr>
          <w:rFonts w:ascii="Times New Roman" w:eastAsia="Times New Roman" w:hAnsi="Times New Roman" w:cs="Times New Roman"/>
          <w:sz w:val="24"/>
          <w:szCs w:val="24"/>
          <w:lang w:eastAsia="ru-RU"/>
        </w:rPr>
        <w:t>Порядком применения бюджетной классификации Российской Федерации в части, относящейся к бюджету Чунского районного муниципального образования, утвержденным Приказом начальника финансового управления администрации Чунского района от 23.12.2021 № 64-од (с изменениями от 28.12.2022 № 72-од), каждой муниципальной программе установлены уникальные коды целевых статей расходов бюджета.</w:t>
      </w:r>
    </w:p>
    <w:p w:rsidR="00A561FB" w:rsidRPr="00A561FB" w:rsidRDefault="00A561FB" w:rsidP="00A561FB">
      <w:pPr>
        <w:spacing w:after="0" w:line="240" w:lineRule="auto"/>
        <w:ind w:firstLine="709"/>
        <w:jc w:val="both"/>
        <w:rPr>
          <w:rFonts w:ascii="Times New Roman" w:eastAsia="Times New Roman" w:hAnsi="Times New Roman" w:cs="Times New Roman"/>
          <w:bCs/>
          <w:sz w:val="24"/>
          <w:szCs w:val="24"/>
          <w:lang w:eastAsia="ru-RU"/>
        </w:rPr>
      </w:pPr>
      <w:r w:rsidRPr="00A561FB">
        <w:rPr>
          <w:rFonts w:ascii="Times New Roman" w:eastAsia="Times New Roman" w:hAnsi="Times New Roman" w:cs="Times New Roman"/>
          <w:bCs/>
          <w:sz w:val="24"/>
          <w:szCs w:val="24"/>
          <w:lang w:eastAsia="ru-RU"/>
        </w:rPr>
        <w:t>Решением районной Думы «</w:t>
      </w:r>
      <w:r w:rsidRPr="00A561FB">
        <w:rPr>
          <w:rFonts w:ascii="Times New Roman" w:eastAsia="Times New Roman" w:hAnsi="Times New Roman" w:cs="Times New Roman"/>
          <w:sz w:val="24"/>
          <w:szCs w:val="24"/>
          <w:lang w:eastAsia="ru-RU"/>
        </w:rPr>
        <w:t xml:space="preserve">О бюджете Чунского районного муниципального образования на 2022 год и плановый период 2023 и 2024 годов» от 27.12.2021 № 84 </w:t>
      </w:r>
      <w:r w:rsidRPr="00A561FB">
        <w:rPr>
          <w:rFonts w:ascii="Times New Roman" w:eastAsia="Times New Roman" w:hAnsi="Times New Roman" w:cs="Times New Roman"/>
          <w:bCs/>
          <w:sz w:val="24"/>
          <w:szCs w:val="24"/>
          <w:lang w:eastAsia="ru-RU"/>
        </w:rPr>
        <w:t xml:space="preserve">предусмотрено финансовое </w:t>
      </w:r>
      <w:r w:rsidRPr="00A561FB">
        <w:rPr>
          <w:rFonts w:ascii="Times New Roman" w:eastAsia="Times New Roman" w:hAnsi="Times New Roman" w:cs="Times New Roman"/>
          <w:bCs/>
          <w:sz w:val="24"/>
          <w:szCs w:val="24"/>
          <w:lang w:eastAsia="ru-RU"/>
        </w:rPr>
        <w:lastRenderedPageBreak/>
        <w:t xml:space="preserve">обеспечение 14 муниципальных программ на сумму </w:t>
      </w:r>
      <w:r w:rsidRPr="00A561FB">
        <w:rPr>
          <w:rFonts w:ascii="Times New Roman" w:eastAsia="Times New Roman" w:hAnsi="Times New Roman" w:cs="Times New Roman"/>
          <w:sz w:val="24"/>
          <w:szCs w:val="24"/>
          <w:lang w:eastAsia="ru-RU"/>
        </w:rPr>
        <w:t>1 509 491,1</w:t>
      </w:r>
      <w:r w:rsidRPr="00A561FB">
        <w:rPr>
          <w:rFonts w:ascii="Times New Roman" w:eastAsia="Times New Roman" w:hAnsi="Times New Roman" w:cs="Times New Roman"/>
          <w:bCs/>
          <w:sz w:val="24"/>
          <w:szCs w:val="24"/>
          <w:lang w:eastAsia="ru-RU"/>
        </w:rPr>
        <w:t xml:space="preserve"> тыс. рублей и </w:t>
      </w:r>
      <w:r w:rsidRPr="00A561FB">
        <w:rPr>
          <w:rFonts w:ascii="Times New Roman" w:eastAsia="Times New Roman" w:hAnsi="Times New Roman" w:cs="Times New Roman"/>
          <w:sz w:val="24"/>
          <w:szCs w:val="24"/>
          <w:lang w:eastAsia="ru-RU"/>
        </w:rPr>
        <w:t xml:space="preserve">5 государственных программ Иркутской области на сумму </w:t>
      </w:r>
      <w:r w:rsidRPr="00A561FB">
        <w:rPr>
          <w:rFonts w:ascii="Times New Roman" w:eastAsia="Times New Roman" w:hAnsi="Times New Roman" w:cs="Times New Roman"/>
          <w:bCs/>
          <w:sz w:val="24"/>
          <w:szCs w:val="24"/>
          <w:lang w:eastAsia="ru-RU"/>
        </w:rPr>
        <w:t>9 467,9</w:t>
      </w:r>
      <w:r w:rsidRPr="00A561FB">
        <w:rPr>
          <w:rFonts w:ascii="Times New Roman" w:eastAsia="Times New Roman" w:hAnsi="Times New Roman" w:cs="Times New Roman"/>
          <w:sz w:val="24"/>
          <w:szCs w:val="24"/>
          <w:lang w:eastAsia="ru-RU"/>
        </w:rPr>
        <w:t xml:space="preserve"> тыс. рублей</w:t>
      </w:r>
      <w:r w:rsidRPr="00A561FB">
        <w:rPr>
          <w:rFonts w:ascii="Times New Roman" w:eastAsia="Times New Roman" w:hAnsi="Times New Roman" w:cs="Times New Roman"/>
          <w:bCs/>
          <w:sz w:val="24"/>
          <w:szCs w:val="24"/>
          <w:lang w:eastAsia="ru-RU"/>
        </w:rPr>
        <w:t xml:space="preserve">. </w:t>
      </w:r>
    </w:p>
    <w:p w:rsidR="00A561FB" w:rsidRPr="00A561FB" w:rsidRDefault="00A561FB" w:rsidP="00A561FB">
      <w:pPr>
        <w:spacing w:after="0" w:line="240" w:lineRule="auto"/>
        <w:ind w:firstLine="709"/>
        <w:jc w:val="both"/>
        <w:rPr>
          <w:rFonts w:ascii="Times New Roman" w:eastAsia="Times New Roman" w:hAnsi="Times New Roman" w:cs="Times New Roman"/>
          <w:sz w:val="24"/>
          <w:szCs w:val="24"/>
          <w:lang w:eastAsia="ru-RU"/>
        </w:rPr>
      </w:pPr>
      <w:r w:rsidRPr="00A561FB">
        <w:rPr>
          <w:rFonts w:ascii="Times New Roman" w:eastAsia="Times New Roman" w:hAnsi="Times New Roman" w:cs="Times New Roman"/>
          <w:sz w:val="24"/>
          <w:szCs w:val="24"/>
          <w:lang w:eastAsia="ru-RU"/>
        </w:rPr>
        <w:t>В течении 2022 года Решениями Думы в расходную часть бюджета Чунского РМО 4 раза вносились изменения. В окончательном варианте, в редакции Решения о бюджете от 26.12.2022 № 135 (с изм. в сводной бюджетной росписи от 28.12.22), бюджетные ассигнования на исполнение мероприятий утверждены:</w:t>
      </w:r>
    </w:p>
    <w:p w:rsidR="00A561FB" w:rsidRPr="00A561FB" w:rsidRDefault="00A561FB" w:rsidP="00C335DD">
      <w:pPr>
        <w:numPr>
          <w:ilvl w:val="0"/>
          <w:numId w:val="5"/>
        </w:numPr>
        <w:spacing w:after="0" w:line="240" w:lineRule="auto"/>
        <w:ind w:left="284" w:hanging="284"/>
        <w:contextualSpacing/>
        <w:jc w:val="both"/>
        <w:rPr>
          <w:rFonts w:ascii="Times New Roman" w:eastAsia="Times New Roman" w:hAnsi="Times New Roman" w:cs="Times New Roman"/>
          <w:b/>
          <w:bCs/>
          <w:sz w:val="24"/>
          <w:szCs w:val="24"/>
          <w:lang w:eastAsia="ru-RU"/>
        </w:rPr>
      </w:pPr>
      <w:r w:rsidRPr="00A561FB">
        <w:rPr>
          <w:rFonts w:ascii="Times New Roman" w:eastAsia="Times New Roman" w:hAnsi="Times New Roman" w:cs="Times New Roman"/>
          <w:sz w:val="24"/>
          <w:szCs w:val="24"/>
          <w:lang w:eastAsia="ru-RU"/>
        </w:rPr>
        <w:t xml:space="preserve">по 13 муниципальным программам в сумме </w:t>
      </w:r>
      <w:r w:rsidRPr="00A561FB">
        <w:rPr>
          <w:rFonts w:ascii="Times New Roman" w:eastAsia="Times New Roman" w:hAnsi="Times New Roman" w:cs="Times New Roman"/>
          <w:bCs/>
          <w:sz w:val="24"/>
          <w:szCs w:val="24"/>
          <w:lang w:eastAsia="ru-RU"/>
        </w:rPr>
        <w:t>2 207 426,7</w:t>
      </w:r>
      <w:r w:rsidRPr="00A561FB">
        <w:rPr>
          <w:rFonts w:ascii="Times New Roman" w:eastAsia="Times New Roman" w:hAnsi="Times New Roman" w:cs="Times New Roman"/>
          <w:b/>
          <w:bCs/>
          <w:sz w:val="24"/>
          <w:szCs w:val="24"/>
          <w:lang w:eastAsia="ru-RU"/>
        </w:rPr>
        <w:t xml:space="preserve"> </w:t>
      </w:r>
      <w:r w:rsidRPr="00A561FB">
        <w:rPr>
          <w:rFonts w:ascii="Times New Roman" w:eastAsia="Times New Roman" w:hAnsi="Times New Roman" w:cs="Times New Roman"/>
          <w:sz w:val="24"/>
          <w:szCs w:val="24"/>
          <w:lang w:eastAsia="ru-RU"/>
        </w:rPr>
        <w:t>тыс. рублей, что соответствует паспортам муниципальных программ;</w:t>
      </w:r>
    </w:p>
    <w:p w:rsidR="00A561FB" w:rsidRPr="00A561FB" w:rsidRDefault="00A561FB" w:rsidP="00C335DD">
      <w:pPr>
        <w:numPr>
          <w:ilvl w:val="0"/>
          <w:numId w:val="5"/>
        </w:numPr>
        <w:spacing w:after="0" w:line="240" w:lineRule="auto"/>
        <w:ind w:left="284" w:hanging="284"/>
        <w:contextualSpacing/>
        <w:jc w:val="both"/>
        <w:rPr>
          <w:rFonts w:ascii="Times New Roman" w:eastAsia="Times New Roman" w:hAnsi="Times New Roman" w:cs="Times New Roman"/>
          <w:bCs/>
          <w:sz w:val="24"/>
          <w:szCs w:val="24"/>
          <w:lang w:eastAsia="ru-RU"/>
        </w:rPr>
      </w:pPr>
      <w:r w:rsidRPr="00A561FB">
        <w:rPr>
          <w:rFonts w:ascii="Times New Roman" w:eastAsia="Times New Roman" w:hAnsi="Times New Roman" w:cs="Times New Roman"/>
          <w:sz w:val="24"/>
          <w:szCs w:val="24"/>
          <w:lang w:eastAsia="ru-RU"/>
        </w:rPr>
        <w:t xml:space="preserve">по 5 государственным программ Иркутской области в сумме </w:t>
      </w:r>
      <w:r w:rsidRPr="00A561FB">
        <w:rPr>
          <w:rFonts w:ascii="Times New Roman" w:eastAsia="Times New Roman" w:hAnsi="Times New Roman" w:cs="Times New Roman"/>
          <w:bCs/>
          <w:sz w:val="24"/>
          <w:szCs w:val="24"/>
          <w:lang w:eastAsia="ru-RU"/>
        </w:rPr>
        <w:t>10 354,1 тыс. рублей</w:t>
      </w:r>
      <w:r w:rsidRPr="00A561FB">
        <w:rPr>
          <w:rFonts w:ascii="Times New Roman" w:eastAsia="Times New Roman" w:hAnsi="Times New Roman" w:cs="Times New Roman"/>
          <w:sz w:val="24"/>
          <w:szCs w:val="24"/>
          <w:lang w:eastAsia="ru-RU"/>
        </w:rPr>
        <w:t>.</w:t>
      </w:r>
    </w:p>
    <w:p w:rsidR="00A561FB" w:rsidRPr="00A561FB" w:rsidRDefault="00A561FB" w:rsidP="00A561FB">
      <w:pPr>
        <w:spacing w:before="120" w:after="0" w:line="240" w:lineRule="auto"/>
        <w:ind w:firstLine="709"/>
        <w:jc w:val="both"/>
        <w:rPr>
          <w:rFonts w:ascii="Times New Roman" w:eastAsia="Calibri" w:hAnsi="Times New Roman" w:cs="Times New Roman"/>
          <w:bCs/>
          <w:sz w:val="24"/>
          <w:szCs w:val="24"/>
          <w:lang w:eastAsia="ru-RU"/>
        </w:rPr>
      </w:pPr>
      <w:r w:rsidRPr="00A561FB">
        <w:rPr>
          <w:rFonts w:ascii="Times New Roman" w:eastAsia="Calibri" w:hAnsi="Times New Roman" w:cs="Times New Roman"/>
          <w:bCs/>
          <w:sz w:val="24"/>
          <w:szCs w:val="24"/>
          <w:lang w:eastAsia="ru-RU"/>
        </w:rPr>
        <w:t>По 2 муниципальным программам «Здоровье» и «Охрана окружающей среды</w:t>
      </w:r>
      <w:r w:rsidRPr="00A561FB">
        <w:rPr>
          <w:rFonts w:ascii="Times New Roman" w:eastAsia="Calibri" w:hAnsi="Times New Roman" w:cs="Times New Roman"/>
          <w:sz w:val="24"/>
          <w:szCs w:val="24"/>
          <w:lang w:eastAsia="ru-RU"/>
        </w:rPr>
        <w:t xml:space="preserve"> </w:t>
      </w:r>
      <w:r w:rsidRPr="00A561FB">
        <w:rPr>
          <w:rFonts w:ascii="Times New Roman" w:eastAsia="Calibri" w:hAnsi="Times New Roman" w:cs="Times New Roman"/>
          <w:bCs/>
          <w:sz w:val="24"/>
          <w:szCs w:val="24"/>
          <w:lang w:eastAsia="ru-RU"/>
        </w:rPr>
        <w:t>в Чунском РМО»</w:t>
      </w:r>
      <w:r w:rsidRPr="00A561FB">
        <w:rPr>
          <w:rFonts w:ascii="Times New Roman" w:eastAsia="Times New Roman" w:hAnsi="Times New Roman" w:cs="Times New Roman"/>
          <w:bCs/>
          <w:sz w:val="24"/>
          <w:szCs w:val="24"/>
          <w:lang w:eastAsia="ru-RU"/>
        </w:rPr>
        <w:t xml:space="preserve"> Решением о бюджете финансовое обеспечение на 2022 год не предусмотрено, что соответствует паспортам программ.</w:t>
      </w:r>
    </w:p>
    <w:p w:rsidR="00A561FB" w:rsidRPr="00A561FB" w:rsidRDefault="00A561FB" w:rsidP="00A561FB">
      <w:pPr>
        <w:spacing w:before="120" w:after="0" w:line="240" w:lineRule="auto"/>
        <w:ind w:firstLine="709"/>
        <w:jc w:val="both"/>
        <w:rPr>
          <w:rFonts w:ascii="Times New Roman" w:eastAsia="Calibri" w:hAnsi="Times New Roman" w:cs="Times New Roman"/>
          <w:bCs/>
          <w:sz w:val="24"/>
          <w:szCs w:val="24"/>
          <w:lang w:eastAsia="ru-RU"/>
        </w:rPr>
      </w:pPr>
      <w:r w:rsidRPr="00A561FB">
        <w:rPr>
          <w:rFonts w:ascii="Times New Roman" w:eastAsia="Calibri" w:hAnsi="Times New Roman" w:cs="Times New Roman"/>
          <w:sz w:val="24"/>
          <w:szCs w:val="24"/>
          <w:lang w:eastAsia="ru-RU"/>
        </w:rPr>
        <w:t xml:space="preserve">По данным годового отчета формы 0503117 «Отчет об исполнении бюджета» бюджетные ассигнования </w:t>
      </w:r>
      <w:r w:rsidRPr="00A561FB">
        <w:rPr>
          <w:rFonts w:ascii="Times New Roman" w:eastAsia="Calibri" w:hAnsi="Times New Roman" w:cs="Times New Roman"/>
          <w:bCs/>
          <w:sz w:val="24"/>
          <w:szCs w:val="24"/>
          <w:lang w:eastAsia="ru-RU"/>
        </w:rPr>
        <w:t>исполнены:</w:t>
      </w:r>
    </w:p>
    <w:p w:rsidR="00A561FB" w:rsidRPr="00A561FB" w:rsidRDefault="00A561FB" w:rsidP="00C335DD">
      <w:pPr>
        <w:numPr>
          <w:ilvl w:val="0"/>
          <w:numId w:val="6"/>
        </w:numPr>
        <w:spacing w:before="120" w:after="0" w:line="240" w:lineRule="auto"/>
        <w:ind w:left="284" w:hanging="284"/>
        <w:contextualSpacing/>
        <w:jc w:val="both"/>
        <w:rPr>
          <w:rFonts w:ascii="Times New Roman" w:eastAsia="Calibri" w:hAnsi="Times New Roman" w:cs="Times New Roman"/>
          <w:b/>
          <w:bCs/>
          <w:sz w:val="24"/>
          <w:szCs w:val="24"/>
          <w:lang w:eastAsia="ru-RU"/>
        </w:rPr>
      </w:pPr>
      <w:r w:rsidRPr="00A561FB">
        <w:rPr>
          <w:rFonts w:ascii="Times New Roman" w:eastAsia="Calibri" w:hAnsi="Times New Roman" w:cs="Times New Roman"/>
          <w:bCs/>
          <w:sz w:val="24"/>
          <w:szCs w:val="24"/>
          <w:lang w:eastAsia="ru-RU"/>
        </w:rPr>
        <w:t>по 13 муниципальным программам в сумме 2 191 042,8 тыс. рублей или 99,3 %;</w:t>
      </w:r>
    </w:p>
    <w:p w:rsidR="00A561FB" w:rsidRPr="00A561FB" w:rsidRDefault="00A561FB" w:rsidP="00C335DD">
      <w:pPr>
        <w:numPr>
          <w:ilvl w:val="0"/>
          <w:numId w:val="6"/>
        </w:numPr>
        <w:spacing w:before="120" w:after="0" w:line="240" w:lineRule="auto"/>
        <w:ind w:left="284" w:hanging="284"/>
        <w:contextualSpacing/>
        <w:jc w:val="both"/>
        <w:rPr>
          <w:rFonts w:ascii="Times New Roman" w:eastAsia="Calibri" w:hAnsi="Times New Roman" w:cs="Times New Roman"/>
          <w:b/>
          <w:bCs/>
          <w:sz w:val="24"/>
          <w:szCs w:val="24"/>
          <w:lang w:eastAsia="ru-RU"/>
        </w:rPr>
      </w:pPr>
      <w:r w:rsidRPr="00A561FB">
        <w:rPr>
          <w:rFonts w:ascii="Times New Roman" w:eastAsia="Calibri" w:hAnsi="Times New Roman" w:cs="Times New Roman"/>
          <w:bCs/>
          <w:sz w:val="24"/>
          <w:szCs w:val="24"/>
          <w:lang w:eastAsia="ru-RU"/>
        </w:rPr>
        <w:t>по 5 государственным программам Иркутской области в сумме 10 248,9 тыс. рублей или 99,0 %.</w:t>
      </w:r>
    </w:p>
    <w:p w:rsidR="00A561FB" w:rsidRPr="00A561FB" w:rsidRDefault="00A561FB" w:rsidP="00A561FB">
      <w:pPr>
        <w:spacing w:before="120" w:after="0" w:line="240" w:lineRule="auto"/>
        <w:ind w:firstLine="709"/>
        <w:jc w:val="both"/>
        <w:rPr>
          <w:rFonts w:ascii="Times New Roman" w:eastAsia="Calibri" w:hAnsi="Times New Roman" w:cs="Times New Roman"/>
          <w:sz w:val="24"/>
          <w:szCs w:val="24"/>
          <w:lang w:eastAsia="ru-RU"/>
        </w:rPr>
      </w:pPr>
      <w:r w:rsidRPr="00A561FB">
        <w:rPr>
          <w:rFonts w:ascii="Times New Roman" w:eastAsia="Calibri" w:hAnsi="Times New Roman" w:cs="Times New Roman"/>
          <w:sz w:val="24"/>
          <w:szCs w:val="24"/>
          <w:lang w:eastAsia="ru-RU"/>
        </w:rPr>
        <w:t>Ответственными исполнителями муниципальных программ, в соответствии с годовыми отчетами за</w:t>
      </w:r>
      <w:r w:rsidRPr="00A561FB">
        <w:rPr>
          <w:rFonts w:ascii="Times New Roman" w:eastAsia="Times New Roman" w:hAnsi="Times New Roman" w:cs="Times New Roman"/>
          <w:sz w:val="24"/>
          <w:szCs w:val="24"/>
          <w:lang w:eastAsia="ru-RU"/>
        </w:rPr>
        <w:t xml:space="preserve"> 2022 год, проведен расчет оценки эффективности реализации муниципальных программ Чунского районного муниципального образования</w:t>
      </w:r>
      <w:r w:rsidRPr="00A561FB">
        <w:rPr>
          <w:rFonts w:ascii="Times New Roman" w:eastAsia="Calibri" w:hAnsi="Times New Roman" w:cs="Times New Roman"/>
          <w:sz w:val="24"/>
          <w:szCs w:val="24"/>
          <w:lang w:eastAsia="ru-RU"/>
        </w:rPr>
        <w:t>, из 15 муниципальных программ Чунского района:</w:t>
      </w:r>
    </w:p>
    <w:p w:rsidR="00A561FB" w:rsidRPr="00A561FB" w:rsidRDefault="00A561FB" w:rsidP="00C335DD">
      <w:pPr>
        <w:numPr>
          <w:ilvl w:val="0"/>
          <w:numId w:val="3"/>
        </w:numPr>
        <w:spacing w:after="0" w:line="240" w:lineRule="auto"/>
        <w:ind w:left="284" w:hanging="284"/>
        <w:contextualSpacing/>
        <w:jc w:val="both"/>
        <w:rPr>
          <w:rFonts w:ascii="Times New Roman" w:eastAsia="Calibri" w:hAnsi="Times New Roman" w:cs="Times New Roman"/>
          <w:sz w:val="24"/>
          <w:szCs w:val="24"/>
          <w:lang w:eastAsia="ru-RU"/>
        </w:rPr>
      </w:pPr>
      <w:r w:rsidRPr="00A561FB">
        <w:rPr>
          <w:rFonts w:ascii="Times New Roman" w:eastAsia="Calibri" w:hAnsi="Times New Roman" w:cs="Times New Roman"/>
          <w:sz w:val="24"/>
          <w:szCs w:val="24"/>
          <w:lang w:eastAsia="ru-RU"/>
        </w:rPr>
        <w:t>6 муниципальных программ признаны высокоэффективными: «Развитие системы образования», «Развитие культуры, спорта и молодежной политики», «Экономическое развитие Чунского района», «Муниципальные финансы», «Муниципальное управление» и</w:t>
      </w:r>
      <w:r w:rsidRPr="00A561FB">
        <w:rPr>
          <w:rFonts w:ascii="Times New Roman" w:eastAsia="Times New Roman" w:hAnsi="Times New Roman" w:cs="Times New Roman"/>
          <w:sz w:val="20"/>
          <w:szCs w:val="20"/>
          <w:lang w:eastAsia="ru-RU"/>
        </w:rPr>
        <w:t xml:space="preserve"> «</w:t>
      </w:r>
      <w:r w:rsidRPr="00A561FB">
        <w:rPr>
          <w:rFonts w:ascii="Times New Roman" w:eastAsia="Calibri" w:hAnsi="Times New Roman" w:cs="Times New Roman"/>
          <w:sz w:val="24"/>
          <w:szCs w:val="24"/>
          <w:lang w:eastAsia="ru-RU"/>
        </w:rPr>
        <w:t>Развитие сельского хозяйства и регулирование рынков сельскохозяйственной продукции, сырья и продовольствия»;</w:t>
      </w:r>
    </w:p>
    <w:p w:rsidR="00A561FB" w:rsidRPr="00A561FB" w:rsidRDefault="00A561FB" w:rsidP="00C335DD">
      <w:pPr>
        <w:numPr>
          <w:ilvl w:val="0"/>
          <w:numId w:val="3"/>
        </w:numPr>
        <w:spacing w:after="0" w:line="240" w:lineRule="auto"/>
        <w:ind w:left="284" w:hanging="284"/>
        <w:contextualSpacing/>
        <w:jc w:val="both"/>
        <w:rPr>
          <w:rFonts w:ascii="Times New Roman" w:eastAsia="Calibri" w:hAnsi="Times New Roman" w:cs="Times New Roman"/>
          <w:sz w:val="24"/>
          <w:szCs w:val="24"/>
          <w:lang w:eastAsia="ru-RU"/>
        </w:rPr>
      </w:pPr>
      <w:r w:rsidRPr="00A561FB">
        <w:rPr>
          <w:rFonts w:ascii="Times New Roman" w:eastAsia="Calibri" w:hAnsi="Times New Roman" w:cs="Times New Roman"/>
          <w:sz w:val="24"/>
          <w:szCs w:val="24"/>
          <w:lang w:eastAsia="ru-RU"/>
        </w:rPr>
        <w:t xml:space="preserve">7 муниципальных программ признаны эффективными: «Социальная поддержка населения», «Здоровье», «Транспорт», «Развитие коммунальной инфраструктуры объектов социальной сферы, находящихся в собственности Чунского РМО», «Муниципальная собственность», </w:t>
      </w:r>
      <w:r w:rsidRPr="00A561FB">
        <w:rPr>
          <w:rFonts w:ascii="Times New Roman" w:eastAsia="Times New Roman" w:hAnsi="Times New Roman" w:cs="Times New Roman"/>
          <w:sz w:val="20"/>
          <w:szCs w:val="20"/>
          <w:lang w:eastAsia="ru-RU"/>
        </w:rPr>
        <w:t>«</w:t>
      </w:r>
      <w:r w:rsidRPr="00A561FB">
        <w:rPr>
          <w:rFonts w:ascii="Times New Roman" w:eastAsia="Calibri" w:hAnsi="Times New Roman" w:cs="Times New Roman"/>
          <w:sz w:val="24"/>
          <w:szCs w:val="24"/>
          <w:lang w:eastAsia="ru-RU"/>
        </w:rPr>
        <w:t>Охрана труда» и «Охрана окружающей среды в Чунском РМО»;</w:t>
      </w:r>
    </w:p>
    <w:p w:rsidR="00A561FB" w:rsidRPr="00A561FB" w:rsidRDefault="00A561FB" w:rsidP="00C335DD">
      <w:pPr>
        <w:numPr>
          <w:ilvl w:val="0"/>
          <w:numId w:val="3"/>
        </w:numPr>
        <w:spacing w:after="0" w:line="240" w:lineRule="auto"/>
        <w:ind w:left="284" w:hanging="284"/>
        <w:contextualSpacing/>
        <w:jc w:val="both"/>
        <w:rPr>
          <w:rFonts w:ascii="Times New Roman" w:eastAsia="Calibri" w:hAnsi="Times New Roman" w:cs="Times New Roman"/>
          <w:sz w:val="24"/>
          <w:szCs w:val="24"/>
          <w:lang w:eastAsia="ru-RU"/>
        </w:rPr>
      </w:pPr>
      <w:r w:rsidRPr="00A561FB">
        <w:rPr>
          <w:rFonts w:ascii="Times New Roman" w:eastAsia="Calibri" w:hAnsi="Times New Roman" w:cs="Times New Roman"/>
          <w:sz w:val="24"/>
          <w:szCs w:val="24"/>
          <w:lang w:eastAsia="ru-RU"/>
        </w:rPr>
        <w:t>2 муниципальные программы «Безопасность» и «Молодым семьям - доступное жилье» признаны удовлетворительными.</w:t>
      </w:r>
    </w:p>
    <w:p w:rsidR="00A561FB" w:rsidRPr="00A561FB" w:rsidRDefault="00A561FB" w:rsidP="00A561FB">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A561FB">
        <w:rPr>
          <w:rFonts w:ascii="Times New Roman" w:eastAsia="Times New Roman" w:hAnsi="Times New Roman" w:cs="Times New Roman"/>
          <w:sz w:val="24"/>
          <w:szCs w:val="24"/>
          <w:lang w:eastAsia="ru-RU"/>
        </w:rPr>
        <w:t xml:space="preserve">Анализ планирования и исполнения ассигнований для финансового обеспечения муниципальных программ и государственных программ на 2022 год приведен в Таблице № </w:t>
      </w:r>
      <w:r w:rsidR="00CC47D4">
        <w:rPr>
          <w:rFonts w:ascii="Times New Roman" w:eastAsia="Times New Roman" w:hAnsi="Times New Roman" w:cs="Times New Roman"/>
          <w:sz w:val="24"/>
          <w:szCs w:val="24"/>
          <w:lang w:eastAsia="ru-RU"/>
        </w:rPr>
        <w:t>23</w:t>
      </w:r>
      <w:r w:rsidRPr="00A561FB">
        <w:rPr>
          <w:rFonts w:ascii="Times New Roman" w:eastAsia="Times New Roman" w:hAnsi="Times New Roman" w:cs="Times New Roman"/>
          <w:sz w:val="24"/>
          <w:szCs w:val="24"/>
          <w:lang w:eastAsia="ru-RU"/>
        </w:rPr>
        <w:t xml:space="preserve"> и № </w:t>
      </w:r>
      <w:r w:rsidR="00CC47D4">
        <w:rPr>
          <w:rFonts w:ascii="Times New Roman" w:eastAsia="Times New Roman" w:hAnsi="Times New Roman" w:cs="Times New Roman"/>
          <w:sz w:val="24"/>
          <w:szCs w:val="24"/>
          <w:lang w:eastAsia="ru-RU"/>
        </w:rPr>
        <w:t>24</w:t>
      </w:r>
      <w:r w:rsidRPr="00A561FB">
        <w:rPr>
          <w:rFonts w:ascii="Times New Roman" w:eastAsia="Times New Roman" w:hAnsi="Times New Roman" w:cs="Times New Roman"/>
          <w:sz w:val="24"/>
          <w:szCs w:val="24"/>
          <w:lang w:eastAsia="ru-RU"/>
        </w:rPr>
        <w:t xml:space="preserve"> соответственно.</w:t>
      </w:r>
    </w:p>
    <w:p w:rsidR="00A561FB" w:rsidRPr="00A561FB" w:rsidRDefault="00A561FB" w:rsidP="00A561FB">
      <w:pPr>
        <w:autoSpaceDE w:val="0"/>
        <w:autoSpaceDN w:val="0"/>
        <w:adjustRightInd w:val="0"/>
        <w:spacing w:before="120" w:after="120" w:line="240" w:lineRule="auto"/>
        <w:rPr>
          <w:rFonts w:ascii="Times New Roman" w:eastAsia="Times New Roman" w:hAnsi="Times New Roman" w:cs="Times New Roman"/>
          <w:sz w:val="24"/>
          <w:szCs w:val="24"/>
          <w:lang w:eastAsia="ru-RU"/>
        </w:rPr>
        <w:sectPr w:rsidR="00A561FB" w:rsidRPr="00A561FB" w:rsidSect="00976A86">
          <w:pgSz w:w="11906" w:h="16838"/>
          <w:pgMar w:top="1134" w:right="567" w:bottom="1134" w:left="1134" w:header="709" w:footer="709" w:gutter="0"/>
          <w:cols w:space="708"/>
          <w:docGrid w:linePitch="360"/>
        </w:sectPr>
      </w:pPr>
    </w:p>
    <w:p w:rsidR="00A561FB" w:rsidRPr="00A561FB" w:rsidRDefault="00A561FB" w:rsidP="00A561F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1FB">
        <w:rPr>
          <w:rFonts w:ascii="Times New Roman" w:eastAsia="Times New Roman" w:hAnsi="Times New Roman" w:cs="Times New Roman"/>
          <w:sz w:val="24"/>
          <w:szCs w:val="24"/>
          <w:lang w:eastAsia="ru-RU"/>
        </w:rPr>
        <w:lastRenderedPageBreak/>
        <w:t xml:space="preserve">Таблица № </w:t>
      </w:r>
      <w:r w:rsidR="00CC47D4">
        <w:rPr>
          <w:rFonts w:ascii="Times New Roman" w:eastAsia="Times New Roman" w:hAnsi="Times New Roman" w:cs="Times New Roman"/>
          <w:sz w:val="24"/>
          <w:szCs w:val="24"/>
          <w:lang w:eastAsia="ru-RU"/>
        </w:rPr>
        <w:t>23</w:t>
      </w:r>
    </w:p>
    <w:p w:rsidR="00A561FB" w:rsidRPr="00A561FB" w:rsidRDefault="00A561FB" w:rsidP="00A561F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1FB">
        <w:rPr>
          <w:rFonts w:ascii="Times New Roman" w:eastAsia="Times New Roman" w:hAnsi="Times New Roman" w:cs="Times New Roman"/>
          <w:sz w:val="24"/>
          <w:szCs w:val="24"/>
          <w:lang w:eastAsia="ru-RU"/>
        </w:rPr>
        <w:t>Анализ планирования ассигнований по муниципальным программам Чунского района и их исполнение в 2022 году</w:t>
      </w:r>
    </w:p>
    <w:p w:rsidR="00A561FB" w:rsidRPr="00A561FB" w:rsidRDefault="00A561FB" w:rsidP="00A561FB">
      <w:pPr>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A561FB">
        <w:rPr>
          <w:rFonts w:ascii="Times New Roman" w:eastAsia="Times New Roman" w:hAnsi="Times New Roman" w:cs="Times New Roman"/>
          <w:sz w:val="24"/>
          <w:szCs w:val="24"/>
          <w:lang w:eastAsia="ru-RU"/>
        </w:rPr>
        <w:t>(тыс. рублей)</w:t>
      </w:r>
    </w:p>
    <w:tbl>
      <w:tblPr>
        <w:tblW w:w="15309" w:type="dxa"/>
        <w:tblInd w:w="-10" w:type="dxa"/>
        <w:tblLook w:val="04A0" w:firstRow="1" w:lastRow="0" w:firstColumn="1" w:lastColumn="0" w:noHBand="0" w:noVBand="1"/>
      </w:tblPr>
      <w:tblGrid>
        <w:gridCol w:w="426"/>
        <w:gridCol w:w="1519"/>
        <w:gridCol w:w="4151"/>
        <w:gridCol w:w="1338"/>
        <w:gridCol w:w="1165"/>
        <w:gridCol w:w="1238"/>
        <w:gridCol w:w="1300"/>
        <w:gridCol w:w="1280"/>
        <w:gridCol w:w="1334"/>
        <w:gridCol w:w="739"/>
        <w:gridCol w:w="819"/>
      </w:tblGrid>
      <w:tr w:rsidR="00A561FB" w:rsidRPr="00A561FB" w:rsidTr="00976A86">
        <w:trPr>
          <w:cantSplit/>
          <w:trHeight w:val="20"/>
        </w:trPr>
        <w:tc>
          <w:tcPr>
            <w:tcW w:w="426"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w:t>
            </w:r>
          </w:p>
        </w:tc>
        <w:tc>
          <w:tcPr>
            <w:tcW w:w="1519"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Постановление</w:t>
            </w:r>
            <w:r w:rsidRPr="00A561FB">
              <w:rPr>
                <w:rFonts w:ascii="Times New Roman" w:eastAsia="Times New Roman" w:hAnsi="Times New Roman" w:cs="Times New Roman"/>
                <w:color w:val="000000"/>
                <w:sz w:val="20"/>
                <w:szCs w:val="20"/>
                <w:lang w:eastAsia="ru-RU"/>
              </w:rPr>
              <w:br/>
              <w:t>об</w:t>
            </w:r>
            <w:r w:rsidRPr="00A561FB">
              <w:rPr>
                <w:rFonts w:ascii="Times New Roman" w:eastAsia="Times New Roman" w:hAnsi="Times New Roman" w:cs="Times New Roman"/>
                <w:color w:val="000000"/>
                <w:sz w:val="20"/>
                <w:szCs w:val="20"/>
                <w:lang w:eastAsia="ru-RU"/>
              </w:rPr>
              <w:br/>
              <w:t>утверждении</w:t>
            </w:r>
            <w:r w:rsidRPr="00A561FB">
              <w:rPr>
                <w:rFonts w:ascii="Times New Roman" w:eastAsia="Times New Roman" w:hAnsi="Times New Roman" w:cs="Times New Roman"/>
                <w:color w:val="000000"/>
                <w:sz w:val="20"/>
                <w:szCs w:val="20"/>
                <w:lang w:eastAsia="ru-RU"/>
              </w:rPr>
              <w:br/>
              <w:t>МП</w:t>
            </w:r>
          </w:p>
        </w:tc>
        <w:tc>
          <w:tcPr>
            <w:tcW w:w="4151"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Муниципальная программа</w:t>
            </w:r>
            <w:r w:rsidRPr="00A561FB">
              <w:rPr>
                <w:rFonts w:ascii="Times New Roman" w:eastAsia="Times New Roman" w:hAnsi="Times New Roman" w:cs="Times New Roman"/>
                <w:color w:val="000000"/>
                <w:sz w:val="20"/>
                <w:szCs w:val="20"/>
                <w:lang w:eastAsia="ru-RU"/>
              </w:rPr>
              <w:br/>
              <w:t>Чунского районного муниципального образования/</w:t>
            </w:r>
            <w:r w:rsidRPr="00A561FB">
              <w:rPr>
                <w:rFonts w:ascii="Times New Roman" w:eastAsia="Times New Roman" w:hAnsi="Times New Roman" w:cs="Times New Roman"/>
                <w:color w:val="000000"/>
                <w:sz w:val="20"/>
                <w:szCs w:val="20"/>
                <w:lang w:eastAsia="ru-RU"/>
              </w:rPr>
              <w:br/>
              <w:t>подпрограмма</w:t>
            </w:r>
          </w:p>
        </w:tc>
        <w:tc>
          <w:tcPr>
            <w:tcW w:w="1338"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КЦСР</w:t>
            </w:r>
          </w:p>
        </w:tc>
        <w:tc>
          <w:tcPr>
            <w:tcW w:w="4983" w:type="dxa"/>
            <w:gridSpan w:val="4"/>
            <w:tcBorders>
              <w:top w:val="single" w:sz="8"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Объем финансового обеспечения мероприятий программы</w:t>
            </w:r>
          </w:p>
        </w:tc>
        <w:tc>
          <w:tcPr>
            <w:tcW w:w="2073" w:type="dxa"/>
            <w:gridSpan w:val="2"/>
            <w:tcBorders>
              <w:top w:val="single" w:sz="8"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Исполнено                        ф. 0503117</w:t>
            </w:r>
          </w:p>
        </w:tc>
        <w:tc>
          <w:tcPr>
            <w:tcW w:w="819" w:type="dxa"/>
            <w:vMerge w:val="restart"/>
            <w:tcBorders>
              <w:top w:val="single" w:sz="8" w:space="0" w:color="auto"/>
              <w:left w:val="single" w:sz="4" w:space="0" w:color="auto"/>
              <w:bottom w:val="single" w:sz="8" w:space="0" w:color="000000"/>
              <w:right w:val="single" w:sz="8" w:space="0" w:color="auto"/>
            </w:tcBorders>
            <w:shd w:val="clear" w:color="auto" w:fill="auto"/>
            <w:textDirection w:val="btLr"/>
            <w:vAlign w:val="center"/>
            <w:hideMark/>
          </w:tcPr>
          <w:p w:rsidR="00A561FB" w:rsidRPr="00A561FB" w:rsidRDefault="00A561FB" w:rsidP="00A561FB">
            <w:pPr>
              <w:spacing w:after="0" w:line="240" w:lineRule="auto"/>
              <w:jc w:val="center"/>
              <w:rPr>
                <w:rFonts w:ascii="Times New Roman" w:eastAsia="Times New Roman" w:hAnsi="Times New Roman" w:cs="Times New Roman"/>
                <w:sz w:val="20"/>
                <w:szCs w:val="20"/>
                <w:lang w:eastAsia="ru-RU"/>
              </w:rPr>
            </w:pPr>
            <w:r w:rsidRPr="00A561FB">
              <w:rPr>
                <w:rFonts w:ascii="Times New Roman" w:eastAsia="Times New Roman" w:hAnsi="Times New Roman" w:cs="Times New Roman"/>
                <w:sz w:val="20"/>
                <w:szCs w:val="20"/>
                <w:lang w:eastAsia="ru-RU"/>
              </w:rPr>
              <w:t xml:space="preserve">оценка </w:t>
            </w:r>
            <w:proofErr w:type="spellStart"/>
            <w:proofErr w:type="gramStart"/>
            <w:r w:rsidRPr="00A561FB">
              <w:rPr>
                <w:rFonts w:ascii="Times New Roman" w:eastAsia="Times New Roman" w:hAnsi="Times New Roman" w:cs="Times New Roman"/>
                <w:sz w:val="20"/>
                <w:szCs w:val="20"/>
                <w:lang w:eastAsia="ru-RU"/>
              </w:rPr>
              <w:t>эффектив-ности</w:t>
            </w:r>
            <w:proofErr w:type="spellEnd"/>
            <w:proofErr w:type="gramEnd"/>
            <w:r w:rsidRPr="00A561FB">
              <w:rPr>
                <w:rFonts w:ascii="Times New Roman" w:eastAsia="Times New Roman" w:hAnsi="Times New Roman" w:cs="Times New Roman"/>
                <w:sz w:val="20"/>
                <w:szCs w:val="20"/>
                <w:lang w:eastAsia="ru-RU"/>
              </w:rPr>
              <w:t xml:space="preserve"> реализации</w:t>
            </w:r>
          </w:p>
        </w:tc>
      </w:tr>
      <w:tr w:rsidR="00A561FB" w:rsidRPr="00A561FB" w:rsidTr="00976A86">
        <w:trPr>
          <w:cantSplit/>
          <w:trHeight w:val="230"/>
        </w:trPr>
        <w:tc>
          <w:tcPr>
            <w:tcW w:w="426" w:type="dxa"/>
            <w:vMerge/>
            <w:tcBorders>
              <w:top w:val="single" w:sz="8" w:space="0" w:color="auto"/>
              <w:left w:val="single" w:sz="8"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single" w:sz="8" w:space="0" w:color="auto"/>
              <w:left w:val="single" w:sz="4"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4151" w:type="dxa"/>
            <w:vMerge/>
            <w:tcBorders>
              <w:top w:val="single" w:sz="8" w:space="0" w:color="auto"/>
              <w:left w:val="single" w:sz="4"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338" w:type="dxa"/>
            <w:vMerge/>
            <w:tcBorders>
              <w:top w:val="single" w:sz="8" w:space="0" w:color="auto"/>
              <w:left w:val="single" w:sz="4"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165" w:type="dxa"/>
            <w:vMerge w:val="restart"/>
            <w:tcBorders>
              <w:top w:val="nil"/>
              <w:left w:val="single" w:sz="4" w:space="0" w:color="auto"/>
              <w:bottom w:val="single" w:sz="8" w:space="0" w:color="000000"/>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Паспорт МП</w:t>
            </w:r>
          </w:p>
        </w:tc>
        <w:tc>
          <w:tcPr>
            <w:tcW w:w="123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Решение о бюджете от</w:t>
            </w:r>
            <w:r w:rsidRPr="00A561FB">
              <w:rPr>
                <w:rFonts w:ascii="Times New Roman" w:eastAsia="Times New Roman" w:hAnsi="Times New Roman" w:cs="Times New Roman"/>
                <w:color w:val="000000"/>
                <w:sz w:val="20"/>
                <w:szCs w:val="20"/>
                <w:lang w:eastAsia="ru-RU"/>
              </w:rPr>
              <w:br/>
              <w:t>27.12.2021</w:t>
            </w:r>
            <w:r w:rsidRPr="00A561FB">
              <w:rPr>
                <w:rFonts w:ascii="Times New Roman" w:eastAsia="Times New Roman" w:hAnsi="Times New Roman" w:cs="Times New Roman"/>
                <w:color w:val="000000"/>
                <w:sz w:val="20"/>
                <w:szCs w:val="20"/>
                <w:lang w:eastAsia="ru-RU"/>
              </w:rPr>
              <w:br/>
              <w:t>№ 84</w:t>
            </w:r>
          </w:p>
        </w:tc>
        <w:tc>
          <w:tcPr>
            <w:tcW w:w="130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Решение о бюджете от</w:t>
            </w:r>
            <w:r w:rsidRPr="00A561FB">
              <w:rPr>
                <w:rFonts w:ascii="Times New Roman" w:eastAsia="Times New Roman" w:hAnsi="Times New Roman" w:cs="Times New Roman"/>
                <w:color w:val="000000"/>
                <w:sz w:val="20"/>
                <w:szCs w:val="20"/>
                <w:lang w:eastAsia="ru-RU"/>
              </w:rPr>
              <w:br/>
              <w:t>26.12.2022</w:t>
            </w:r>
            <w:r w:rsidRPr="00A561FB">
              <w:rPr>
                <w:rFonts w:ascii="Times New Roman" w:eastAsia="Times New Roman" w:hAnsi="Times New Roman" w:cs="Times New Roman"/>
                <w:color w:val="000000"/>
                <w:sz w:val="20"/>
                <w:szCs w:val="20"/>
                <w:lang w:eastAsia="ru-RU"/>
              </w:rPr>
              <w:br/>
              <w:t>№ 135</w:t>
            </w:r>
          </w:p>
        </w:tc>
        <w:tc>
          <w:tcPr>
            <w:tcW w:w="12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Сводная</w:t>
            </w:r>
            <w:r w:rsidRPr="00A561FB">
              <w:rPr>
                <w:rFonts w:ascii="Times New Roman" w:eastAsia="Times New Roman" w:hAnsi="Times New Roman" w:cs="Times New Roman"/>
                <w:color w:val="000000"/>
                <w:sz w:val="20"/>
                <w:szCs w:val="20"/>
                <w:lang w:eastAsia="ru-RU"/>
              </w:rPr>
              <w:br/>
              <w:t xml:space="preserve">бюджетная </w:t>
            </w:r>
            <w:r w:rsidRPr="00A561FB">
              <w:rPr>
                <w:rFonts w:ascii="Times New Roman" w:eastAsia="Times New Roman" w:hAnsi="Times New Roman" w:cs="Times New Roman"/>
                <w:color w:val="000000"/>
                <w:sz w:val="20"/>
                <w:szCs w:val="20"/>
                <w:lang w:eastAsia="ru-RU"/>
              </w:rPr>
              <w:br/>
              <w:t>роспись/</w:t>
            </w:r>
            <w:r w:rsidRPr="00A561FB">
              <w:rPr>
                <w:rFonts w:ascii="Times New Roman" w:eastAsia="Times New Roman" w:hAnsi="Times New Roman" w:cs="Times New Roman"/>
                <w:color w:val="000000"/>
                <w:sz w:val="20"/>
                <w:szCs w:val="20"/>
                <w:lang w:eastAsia="ru-RU"/>
              </w:rPr>
              <w:br/>
              <w:t>Отчет</w:t>
            </w:r>
            <w:r w:rsidRPr="00A561FB">
              <w:rPr>
                <w:rFonts w:ascii="Times New Roman" w:eastAsia="Times New Roman" w:hAnsi="Times New Roman" w:cs="Times New Roman"/>
                <w:color w:val="000000"/>
                <w:sz w:val="20"/>
                <w:szCs w:val="20"/>
                <w:lang w:eastAsia="ru-RU"/>
              </w:rPr>
              <w:br/>
              <w:t>ф.0503117</w:t>
            </w:r>
          </w:p>
        </w:tc>
        <w:tc>
          <w:tcPr>
            <w:tcW w:w="1334" w:type="dxa"/>
            <w:vMerge w:val="restart"/>
            <w:tcBorders>
              <w:top w:val="nil"/>
              <w:left w:val="single" w:sz="4" w:space="0" w:color="auto"/>
              <w:bottom w:val="single" w:sz="8" w:space="0" w:color="000000"/>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тыс.</w:t>
            </w:r>
            <w:r w:rsidRPr="00A561FB">
              <w:rPr>
                <w:rFonts w:ascii="Times New Roman" w:eastAsia="Times New Roman" w:hAnsi="Times New Roman" w:cs="Times New Roman"/>
                <w:color w:val="000000"/>
                <w:sz w:val="20"/>
                <w:szCs w:val="20"/>
                <w:lang w:eastAsia="ru-RU"/>
              </w:rPr>
              <w:br/>
              <w:t>руб.</w:t>
            </w:r>
          </w:p>
        </w:tc>
        <w:tc>
          <w:tcPr>
            <w:tcW w:w="739" w:type="dxa"/>
            <w:vMerge w:val="restart"/>
            <w:tcBorders>
              <w:top w:val="nil"/>
              <w:left w:val="single" w:sz="4" w:space="0" w:color="auto"/>
              <w:bottom w:val="single" w:sz="8" w:space="0" w:color="000000"/>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w:t>
            </w:r>
          </w:p>
        </w:tc>
        <w:tc>
          <w:tcPr>
            <w:tcW w:w="819" w:type="dxa"/>
            <w:vMerge/>
            <w:tcBorders>
              <w:top w:val="single" w:sz="8" w:space="0" w:color="auto"/>
              <w:left w:val="single" w:sz="4" w:space="0" w:color="auto"/>
              <w:bottom w:val="single" w:sz="8" w:space="0" w:color="000000"/>
              <w:right w:val="single" w:sz="8"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p>
        </w:tc>
      </w:tr>
      <w:tr w:rsidR="00A561FB" w:rsidRPr="00A561FB" w:rsidTr="00976A86">
        <w:trPr>
          <w:cantSplit/>
          <w:trHeight w:val="230"/>
        </w:trPr>
        <w:tc>
          <w:tcPr>
            <w:tcW w:w="426" w:type="dxa"/>
            <w:vMerge/>
            <w:tcBorders>
              <w:top w:val="single" w:sz="8" w:space="0" w:color="auto"/>
              <w:left w:val="single" w:sz="8"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single" w:sz="8" w:space="0" w:color="auto"/>
              <w:left w:val="single" w:sz="4"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4151" w:type="dxa"/>
            <w:vMerge/>
            <w:tcBorders>
              <w:top w:val="single" w:sz="8" w:space="0" w:color="auto"/>
              <w:left w:val="single" w:sz="4"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338" w:type="dxa"/>
            <w:vMerge/>
            <w:tcBorders>
              <w:top w:val="single" w:sz="8" w:space="0" w:color="auto"/>
              <w:left w:val="single" w:sz="4"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165" w:type="dxa"/>
            <w:vMerge/>
            <w:tcBorders>
              <w:top w:val="nil"/>
              <w:left w:val="single" w:sz="4"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238" w:type="dxa"/>
            <w:vMerge/>
            <w:tcBorders>
              <w:top w:val="nil"/>
              <w:left w:val="single" w:sz="4"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334" w:type="dxa"/>
            <w:vMerge/>
            <w:tcBorders>
              <w:top w:val="nil"/>
              <w:left w:val="single" w:sz="4"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739" w:type="dxa"/>
            <w:vMerge/>
            <w:tcBorders>
              <w:top w:val="nil"/>
              <w:left w:val="single" w:sz="4"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819" w:type="dxa"/>
            <w:vMerge/>
            <w:tcBorders>
              <w:top w:val="single" w:sz="8" w:space="0" w:color="auto"/>
              <w:left w:val="single" w:sz="4" w:space="0" w:color="auto"/>
              <w:bottom w:val="single" w:sz="8" w:space="0" w:color="000000"/>
              <w:right w:val="single" w:sz="8"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p>
        </w:tc>
      </w:tr>
      <w:tr w:rsidR="00A561FB" w:rsidRPr="00A561FB" w:rsidTr="00976A86">
        <w:trPr>
          <w:cantSplit/>
          <w:trHeight w:val="20"/>
        </w:trPr>
        <w:tc>
          <w:tcPr>
            <w:tcW w:w="426" w:type="dxa"/>
            <w:vMerge w:val="restart"/>
            <w:tcBorders>
              <w:top w:val="nil"/>
              <w:left w:val="single" w:sz="8" w:space="0" w:color="auto"/>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w:t>
            </w:r>
          </w:p>
        </w:tc>
        <w:tc>
          <w:tcPr>
            <w:tcW w:w="1519" w:type="dxa"/>
            <w:vMerge w:val="restart"/>
            <w:tcBorders>
              <w:top w:val="nil"/>
              <w:left w:val="single" w:sz="4" w:space="0" w:color="auto"/>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 xml:space="preserve">14.02.19 № 10 ред.: от 30.12.22 № 473 </w:t>
            </w:r>
          </w:p>
        </w:tc>
        <w:tc>
          <w:tcPr>
            <w:tcW w:w="4151"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Социальная поддержка населения</w:t>
            </w:r>
          </w:p>
        </w:tc>
        <w:tc>
          <w:tcPr>
            <w:tcW w:w="13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4100000000</w:t>
            </w:r>
          </w:p>
        </w:tc>
        <w:tc>
          <w:tcPr>
            <w:tcW w:w="1165"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75 840,6</w:t>
            </w:r>
          </w:p>
        </w:tc>
        <w:tc>
          <w:tcPr>
            <w:tcW w:w="12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69 288,5</w:t>
            </w:r>
          </w:p>
        </w:tc>
        <w:tc>
          <w:tcPr>
            <w:tcW w:w="130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75 840,6</w:t>
            </w:r>
          </w:p>
        </w:tc>
        <w:tc>
          <w:tcPr>
            <w:tcW w:w="12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75 840,6</w:t>
            </w:r>
          </w:p>
        </w:tc>
        <w:tc>
          <w:tcPr>
            <w:tcW w:w="1334"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75 753,6</w:t>
            </w:r>
          </w:p>
        </w:tc>
        <w:tc>
          <w:tcPr>
            <w:tcW w:w="739"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99,9</w:t>
            </w:r>
          </w:p>
        </w:tc>
        <w:tc>
          <w:tcPr>
            <w:tcW w:w="819" w:type="dxa"/>
            <w:vMerge w:val="restart"/>
            <w:tcBorders>
              <w:top w:val="nil"/>
              <w:left w:val="single" w:sz="4" w:space="0" w:color="auto"/>
              <w:bottom w:val="single" w:sz="4" w:space="0" w:color="auto"/>
              <w:right w:val="single" w:sz="8" w:space="0" w:color="auto"/>
            </w:tcBorders>
            <w:shd w:val="clear" w:color="000000" w:fill="FFFFFF"/>
            <w:textDirection w:val="btLr"/>
            <w:vAlign w:val="center"/>
            <w:hideMark/>
          </w:tcPr>
          <w:p w:rsidR="00A561FB" w:rsidRPr="00A561FB" w:rsidRDefault="00A561FB" w:rsidP="00A561FB">
            <w:pPr>
              <w:spacing w:after="0" w:line="240" w:lineRule="auto"/>
              <w:jc w:val="center"/>
              <w:rPr>
                <w:rFonts w:ascii="Times New Roman" w:eastAsia="Times New Roman" w:hAnsi="Times New Roman" w:cs="Times New Roman"/>
                <w:sz w:val="20"/>
                <w:szCs w:val="20"/>
                <w:lang w:eastAsia="ru-RU"/>
              </w:rPr>
            </w:pPr>
            <w:r w:rsidRPr="00A561FB">
              <w:rPr>
                <w:rFonts w:ascii="Times New Roman" w:eastAsia="Times New Roman" w:hAnsi="Times New Roman" w:cs="Times New Roman"/>
                <w:sz w:val="20"/>
                <w:szCs w:val="20"/>
                <w:lang w:eastAsia="ru-RU"/>
              </w:rPr>
              <w:t>эффективная</w:t>
            </w:r>
          </w:p>
        </w:tc>
      </w:tr>
      <w:tr w:rsidR="00A561FB" w:rsidRPr="00A561FB" w:rsidTr="00976A86">
        <w:trPr>
          <w:cantSplit/>
          <w:trHeight w:val="20"/>
        </w:trPr>
        <w:tc>
          <w:tcPr>
            <w:tcW w:w="426" w:type="dxa"/>
            <w:vMerge/>
            <w:tcBorders>
              <w:top w:val="nil"/>
              <w:left w:val="single" w:sz="8"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nil"/>
              <w:left w:val="single" w:sz="4"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4151"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18"/>
                <w:szCs w:val="18"/>
                <w:lang w:eastAsia="ru-RU"/>
              </w:rPr>
            </w:pPr>
            <w:r w:rsidRPr="00A561FB">
              <w:rPr>
                <w:rFonts w:ascii="Times New Roman" w:eastAsia="Times New Roman" w:hAnsi="Times New Roman" w:cs="Times New Roman"/>
                <w:color w:val="000000"/>
                <w:sz w:val="18"/>
                <w:szCs w:val="18"/>
                <w:lang w:eastAsia="ru-RU"/>
              </w:rPr>
              <w:t>Оказание мер социальной поддержки отдельным категориям граждан</w:t>
            </w:r>
          </w:p>
        </w:tc>
        <w:tc>
          <w:tcPr>
            <w:tcW w:w="13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4110000000</w:t>
            </w:r>
          </w:p>
        </w:tc>
        <w:tc>
          <w:tcPr>
            <w:tcW w:w="1165"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75 463,6</w:t>
            </w:r>
          </w:p>
        </w:tc>
        <w:tc>
          <w:tcPr>
            <w:tcW w:w="12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68 861,5</w:t>
            </w:r>
          </w:p>
        </w:tc>
        <w:tc>
          <w:tcPr>
            <w:tcW w:w="130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75 463,6</w:t>
            </w:r>
          </w:p>
        </w:tc>
        <w:tc>
          <w:tcPr>
            <w:tcW w:w="12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75 463,6</w:t>
            </w:r>
          </w:p>
        </w:tc>
        <w:tc>
          <w:tcPr>
            <w:tcW w:w="1334"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75 376,6</w:t>
            </w:r>
          </w:p>
        </w:tc>
        <w:tc>
          <w:tcPr>
            <w:tcW w:w="739"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99,9</w:t>
            </w:r>
          </w:p>
        </w:tc>
        <w:tc>
          <w:tcPr>
            <w:tcW w:w="819" w:type="dxa"/>
            <w:vMerge/>
            <w:tcBorders>
              <w:top w:val="nil"/>
              <w:left w:val="single" w:sz="4" w:space="0" w:color="auto"/>
              <w:bottom w:val="single" w:sz="4" w:space="0" w:color="auto"/>
              <w:right w:val="single" w:sz="8"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p>
        </w:tc>
      </w:tr>
      <w:tr w:rsidR="00A561FB" w:rsidRPr="00A561FB" w:rsidTr="00976A86">
        <w:trPr>
          <w:cantSplit/>
          <w:trHeight w:val="20"/>
        </w:trPr>
        <w:tc>
          <w:tcPr>
            <w:tcW w:w="426" w:type="dxa"/>
            <w:vMerge/>
            <w:tcBorders>
              <w:top w:val="nil"/>
              <w:left w:val="single" w:sz="8"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nil"/>
              <w:left w:val="single" w:sz="4"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4151"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18"/>
                <w:szCs w:val="18"/>
                <w:lang w:eastAsia="ru-RU"/>
              </w:rPr>
            </w:pPr>
            <w:r w:rsidRPr="00A561FB">
              <w:rPr>
                <w:rFonts w:ascii="Times New Roman" w:eastAsia="Times New Roman" w:hAnsi="Times New Roman" w:cs="Times New Roman"/>
                <w:color w:val="000000"/>
                <w:sz w:val="18"/>
                <w:szCs w:val="18"/>
                <w:lang w:eastAsia="ru-RU"/>
              </w:rPr>
              <w:t>Поддержка социально ориентированных некоммерческих организаций Чунского районного муниципального образования</w:t>
            </w:r>
          </w:p>
        </w:tc>
        <w:tc>
          <w:tcPr>
            <w:tcW w:w="13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4120000000</w:t>
            </w:r>
          </w:p>
        </w:tc>
        <w:tc>
          <w:tcPr>
            <w:tcW w:w="1165"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 </w:t>
            </w:r>
          </w:p>
        </w:tc>
        <w:tc>
          <w:tcPr>
            <w:tcW w:w="12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30,0</w:t>
            </w:r>
          </w:p>
        </w:tc>
        <w:tc>
          <w:tcPr>
            <w:tcW w:w="130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 </w:t>
            </w:r>
          </w:p>
        </w:tc>
        <w:tc>
          <w:tcPr>
            <w:tcW w:w="12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 </w:t>
            </w:r>
          </w:p>
        </w:tc>
        <w:tc>
          <w:tcPr>
            <w:tcW w:w="1334"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 </w:t>
            </w:r>
          </w:p>
        </w:tc>
        <w:tc>
          <w:tcPr>
            <w:tcW w:w="739"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 </w:t>
            </w:r>
          </w:p>
        </w:tc>
        <w:tc>
          <w:tcPr>
            <w:tcW w:w="819" w:type="dxa"/>
            <w:vMerge/>
            <w:tcBorders>
              <w:top w:val="nil"/>
              <w:left w:val="single" w:sz="4" w:space="0" w:color="auto"/>
              <w:bottom w:val="single" w:sz="4" w:space="0" w:color="auto"/>
              <w:right w:val="single" w:sz="8"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p>
        </w:tc>
      </w:tr>
      <w:tr w:rsidR="00A561FB" w:rsidRPr="00A561FB" w:rsidTr="00976A86">
        <w:trPr>
          <w:cantSplit/>
          <w:trHeight w:val="20"/>
        </w:trPr>
        <w:tc>
          <w:tcPr>
            <w:tcW w:w="426" w:type="dxa"/>
            <w:vMerge/>
            <w:tcBorders>
              <w:top w:val="nil"/>
              <w:left w:val="single" w:sz="8"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nil"/>
              <w:left w:val="single" w:sz="4"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4151"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18"/>
                <w:szCs w:val="18"/>
                <w:lang w:eastAsia="ru-RU"/>
              </w:rPr>
            </w:pPr>
            <w:r w:rsidRPr="00A561FB">
              <w:rPr>
                <w:rFonts w:ascii="Times New Roman" w:eastAsia="Times New Roman" w:hAnsi="Times New Roman" w:cs="Times New Roman"/>
                <w:color w:val="000000"/>
                <w:sz w:val="18"/>
                <w:szCs w:val="18"/>
                <w:lang w:eastAsia="ru-RU"/>
              </w:rPr>
              <w:t>Ветераны и ветеранское движение</w:t>
            </w:r>
          </w:p>
        </w:tc>
        <w:tc>
          <w:tcPr>
            <w:tcW w:w="13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4130000000</w:t>
            </w:r>
          </w:p>
        </w:tc>
        <w:tc>
          <w:tcPr>
            <w:tcW w:w="1165"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342,0</w:t>
            </w:r>
          </w:p>
        </w:tc>
        <w:tc>
          <w:tcPr>
            <w:tcW w:w="12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352,0</w:t>
            </w:r>
          </w:p>
        </w:tc>
        <w:tc>
          <w:tcPr>
            <w:tcW w:w="130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342,0</w:t>
            </w:r>
          </w:p>
        </w:tc>
        <w:tc>
          <w:tcPr>
            <w:tcW w:w="12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342,0</w:t>
            </w:r>
          </w:p>
        </w:tc>
        <w:tc>
          <w:tcPr>
            <w:tcW w:w="1334"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342,0</w:t>
            </w:r>
          </w:p>
        </w:tc>
        <w:tc>
          <w:tcPr>
            <w:tcW w:w="739"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100,0</w:t>
            </w:r>
          </w:p>
        </w:tc>
        <w:tc>
          <w:tcPr>
            <w:tcW w:w="819" w:type="dxa"/>
            <w:vMerge/>
            <w:tcBorders>
              <w:top w:val="nil"/>
              <w:left w:val="single" w:sz="4" w:space="0" w:color="auto"/>
              <w:bottom w:val="single" w:sz="4" w:space="0" w:color="auto"/>
              <w:right w:val="single" w:sz="8"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p>
        </w:tc>
      </w:tr>
      <w:tr w:rsidR="00A561FB" w:rsidRPr="00A561FB" w:rsidTr="00976A86">
        <w:trPr>
          <w:cantSplit/>
          <w:trHeight w:val="20"/>
        </w:trPr>
        <w:tc>
          <w:tcPr>
            <w:tcW w:w="426" w:type="dxa"/>
            <w:vMerge/>
            <w:tcBorders>
              <w:top w:val="nil"/>
              <w:left w:val="single" w:sz="8"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nil"/>
              <w:left w:val="single" w:sz="4"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4151"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18"/>
                <w:szCs w:val="18"/>
                <w:lang w:eastAsia="ru-RU"/>
              </w:rPr>
            </w:pPr>
            <w:r w:rsidRPr="00A561FB">
              <w:rPr>
                <w:rFonts w:ascii="Times New Roman" w:eastAsia="Times New Roman" w:hAnsi="Times New Roman" w:cs="Times New Roman"/>
                <w:color w:val="000000"/>
                <w:sz w:val="18"/>
                <w:szCs w:val="18"/>
                <w:lang w:eastAsia="ru-RU"/>
              </w:rPr>
              <w:t>Укрепление семьи, поддержка материнства и детства</w:t>
            </w:r>
          </w:p>
        </w:tc>
        <w:tc>
          <w:tcPr>
            <w:tcW w:w="13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4140000000</w:t>
            </w:r>
          </w:p>
        </w:tc>
        <w:tc>
          <w:tcPr>
            <w:tcW w:w="1165"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30,0</w:t>
            </w:r>
          </w:p>
        </w:tc>
        <w:tc>
          <w:tcPr>
            <w:tcW w:w="12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40,0</w:t>
            </w:r>
          </w:p>
        </w:tc>
        <w:tc>
          <w:tcPr>
            <w:tcW w:w="130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30,0</w:t>
            </w:r>
          </w:p>
        </w:tc>
        <w:tc>
          <w:tcPr>
            <w:tcW w:w="12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30,0</w:t>
            </w:r>
          </w:p>
        </w:tc>
        <w:tc>
          <w:tcPr>
            <w:tcW w:w="1334"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30,0</w:t>
            </w:r>
          </w:p>
        </w:tc>
        <w:tc>
          <w:tcPr>
            <w:tcW w:w="739"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100,0</w:t>
            </w:r>
          </w:p>
        </w:tc>
        <w:tc>
          <w:tcPr>
            <w:tcW w:w="819" w:type="dxa"/>
            <w:vMerge/>
            <w:tcBorders>
              <w:top w:val="nil"/>
              <w:left w:val="single" w:sz="4" w:space="0" w:color="auto"/>
              <w:bottom w:val="single" w:sz="4" w:space="0" w:color="auto"/>
              <w:right w:val="single" w:sz="8"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p>
        </w:tc>
      </w:tr>
      <w:tr w:rsidR="00A561FB" w:rsidRPr="00A561FB" w:rsidTr="00976A86">
        <w:trPr>
          <w:cantSplit/>
          <w:trHeight w:val="20"/>
        </w:trPr>
        <w:tc>
          <w:tcPr>
            <w:tcW w:w="426" w:type="dxa"/>
            <w:vMerge/>
            <w:tcBorders>
              <w:top w:val="nil"/>
              <w:left w:val="single" w:sz="8"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nil"/>
              <w:left w:val="single" w:sz="4"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4151" w:type="dxa"/>
            <w:tcBorders>
              <w:top w:val="nil"/>
              <w:left w:val="nil"/>
              <w:bottom w:val="nil"/>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18"/>
                <w:szCs w:val="18"/>
                <w:lang w:eastAsia="ru-RU"/>
              </w:rPr>
            </w:pPr>
            <w:r w:rsidRPr="00A561FB">
              <w:rPr>
                <w:rFonts w:ascii="Times New Roman" w:eastAsia="Times New Roman" w:hAnsi="Times New Roman" w:cs="Times New Roman"/>
                <w:color w:val="000000"/>
                <w:sz w:val="18"/>
                <w:szCs w:val="18"/>
                <w:lang w:eastAsia="ru-RU"/>
              </w:rPr>
              <w:t>Семья для каждого ребенка</w:t>
            </w:r>
          </w:p>
        </w:tc>
        <w:tc>
          <w:tcPr>
            <w:tcW w:w="1338" w:type="dxa"/>
            <w:tcBorders>
              <w:top w:val="nil"/>
              <w:left w:val="nil"/>
              <w:bottom w:val="nil"/>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4160000000</w:t>
            </w:r>
          </w:p>
        </w:tc>
        <w:tc>
          <w:tcPr>
            <w:tcW w:w="1165" w:type="dxa"/>
            <w:tcBorders>
              <w:top w:val="nil"/>
              <w:left w:val="nil"/>
              <w:bottom w:val="nil"/>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5,0</w:t>
            </w:r>
          </w:p>
        </w:tc>
        <w:tc>
          <w:tcPr>
            <w:tcW w:w="1238" w:type="dxa"/>
            <w:tcBorders>
              <w:top w:val="nil"/>
              <w:left w:val="nil"/>
              <w:bottom w:val="nil"/>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5,0</w:t>
            </w:r>
          </w:p>
        </w:tc>
        <w:tc>
          <w:tcPr>
            <w:tcW w:w="1300" w:type="dxa"/>
            <w:tcBorders>
              <w:top w:val="nil"/>
              <w:left w:val="nil"/>
              <w:bottom w:val="nil"/>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5,0</w:t>
            </w:r>
          </w:p>
        </w:tc>
        <w:tc>
          <w:tcPr>
            <w:tcW w:w="1280" w:type="dxa"/>
            <w:tcBorders>
              <w:top w:val="nil"/>
              <w:left w:val="nil"/>
              <w:bottom w:val="nil"/>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5,0</w:t>
            </w:r>
          </w:p>
        </w:tc>
        <w:tc>
          <w:tcPr>
            <w:tcW w:w="1334" w:type="dxa"/>
            <w:tcBorders>
              <w:top w:val="nil"/>
              <w:left w:val="nil"/>
              <w:bottom w:val="nil"/>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5,0</w:t>
            </w:r>
          </w:p>
        </w:tc>
        <w:tc>
          <w:tcPr>
            <w:tcW w:w="739" w:type="dxa"/>
            <w:tcBorders>
              <w:top w:val="nil"/>
              <w:left w:val="nil"/>
              <w:bottom w:val="nil"/>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100,0</w:t>
            </w:r>
          </w:p>
        </w:tc>
        <w:tc>
          <w:tcPr>
            <w:tcW w:w="819" w:type="dxa"/>
            <w:vMerge/>
            <w:tcBorders>
              <w:top w:val="nil"/>
              <w:left w:val="single" w:sz="4" w:space="0" w:color="auto"/>
              <w:bottom w:val="single" w:sz="4" w:space="0" w:color="auto"/>
              <w:right w:val="single" w:sz="8"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p>
        </w:tc>
      </w:tr>
      <w:tr w:rsidR="00A561FB" w:rsidRPr="00A561FB" w:rsidTr="00976A86">
        <w:trPr>
          <w:cantSplit/>
          <w:trHeight w:val="20"/>
        </w:trPr>
        <w:tc>
          <w:tcPr>
            <w:tcW w:w="426"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2</w:t>
            </w:r>
          </w:p>
        </w:tc>
        <w:tc>
          <w:tcPr>
            <w:tcW w:w="1519"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18.02.21 № 17 ред. 30.12.22 № 472</w:t>
            </w:r>
          </w:p>
        </w:tc>
        <w:tc>
          <w:tcPr>
            <w:tcW w:w="4151" w:type="dxa"/>
            <w:tcBorders>
              <w:top w:val="single" w:sz="8" w:space="0" w:color="auto"/>
              <w:left w:val="nil"/>
              <w:bottom w:val="single" w:sz="4" w:space="0" w:color="auto"/>
              <w:right w:val="single" w:sz="4" w:space="0" w:color="auto"/>
            </w:tcBorders>
            <w:shd w:val="clear" w:color="auto" w:fill="auto"/>
            <w:vAlign w:val="center"/>
            <w:hideMark/>
          </w:tcPr>
          <w:p w:rsidR="00A561FB" w:rsidRPr="00A561FB" w:rsidRDefault="00A561FB" w:rsidP="00A561FB">
            <w:pPr>
              <w:spacing w:after="0" w:line="240" w:lineRule="auto"/>
              <w:rPr>
                <w:rFonts w:ascii="Times New Roman" w:eastAsia="Times New Roman" w:hAnsi="Times New Roman" w:cs="Times New Roman"/>
                <w:b/>
                <w:bCs/>
                <w:sz w:val="20"/>
                <w:szCs w:val="20"/>
                <w:lang w:eastAsia="ru-RU"/>
              </w:rPr>
            </w:pPr>
            <w:r w:rsidRPr="00A561FB">
              <w:rPr>
                <w:rFonts w:ascii="Times New Roman" w:eastAsia="Times New Roman" w:hAnsi="Times New Roman" w:cs="Times New Roman"/>
                <w:b/>
                <w:bCs/>
                <w:sz w:val="20"/>
                <w:szCs w:val="20"/>
                <w:lang w:eastAsia="ru-RU"/>
              </w:rPr>
              <w:t>Здоровье</w:t>
            </w:r>
          </w:p>
        </w:tc>
        <w:tc>
          <w:tcPr>
            <w:tcW w:w="1338" w:type="dxa"/>
            <w:tcBorders>
              <w:top w:val="single" w:sz="8" w:space="0" w:color="auto"/>
              <w:left w:val="nil"/>
              <w:bottom w:val="single" w:sz="4" w:space="0" w:color="auto"/>
              <w:right w:val="single" w:sz="4" w:space="0" w:color="auto"/>
            </w:tcBorders>
            <w:shd w:val="clear" w:color="auto" w:fill="auto"/>
            <w:vAlign w:val="center"/>
            <w:hideMark/>
          </w:tcPr>
          <w:p w:rsidR="00A561FB" w:rsidRPr="00A561FB" w:rsidRDefault="00A561FB" w:rsidP="00A561FB">
            <w:pPr>
              <w:spacing w:after="0" w:line="240" w:lineRule="auto"/>
              <w:jc w:val="center"/>
              <w:rPr>
                <w:rFonts w:ascii="Times New Roman" w:eastAsia="Times New Roman" w:hAnsi="Times New Roman" w:cs="Times New Roman"/>
                <w:b/>
                <w:sz w:val="20"/>
                <w:szCs w:val="20"/>
                <w:lang w:eastAsia="ru-RU"/>
              </w:rPr>
            </w:pPr>
            <w:r w:rsidRPr="00A561FB">
              <w:rPr>
                <w:rFonts w:ascii="Times New Roman" w:eastAsia="Times New Roman" w:hAnsi="Times New Roman" w:cs="Times New Roman"/>
                <w:b/>
                <w:sz w:val="20"/>
                <w:szCs w:val="20"/>
                <w:lang w:eastAsia="ru-RU"/>
              </w:rPr>
              <w:t>4200000000</w:t>
            </w:r>
          </w:p>
        </w:tc>
        <w:tc>
          <w:tcPr>
            <w:tcW w:w="1165" w:type="dxa"/>
            <w:tcBorders>
              <w:top w:val="single" w:sz="8" w:space="0" w:color="auto"/>
              <w:left w:val="nil"/>
              <w:bottom w:val="single" w:sz="4" w:space="0" w:color="auto"/>
              <w:right w:val="single" w:sz="4" w:space="0" w:color="auto"/>
            </w:tcBorders>
            <w:shd w:val="clear" w:color="auto" w:fill="auto"/>
            <w:vAlign w:val="center"/>
            <w:hideMark/>
          </w:tcPr>
          <w:p w:rsidR="00A561FB" w:rsidRPr="00A561FB" w:rsidRDefault="00A561FB" w:rsidP="00A561FB">
            <w:pPr>
              <w:spacing w:after="0" w:line="240" w:lineRule="auto"/>
              <w:jc w:val="right"/>
              <w:rPr>
                <w:rFonts w:ascii="Times New Roman" w:eastAsia="Times New Roman" w:hAnsi="Times New Roman" w:cs="Times New Roman"/>
                <w:b/>
                <w:bCs/>
                <w:sz w:val="20"/>
                <w:szCs w:val="20"/>
                <w:lang w:eastAsia="ru-RU"/>
              </w:rPr>
            </w:pPr>
            <w:r w:rsidRPr="00A561FB">
              <w:rPr>
                <w:rFonts w:ascii="Times New Roman" w:eastAsia="Times New Roman" w:hAnsi="Times New Roman" w:cs="Times New Roman"/>
                <w:b/>
                <w:bCs/>
                <w:sz w:val="20"/>
                <w:szCs w:val="20"/>
                <w:lang w:eastAsia="ru-RU"/>
              </w:rPr>
              <w:t>0,0</w:t>
            </w:r>
          </w:p>
        </w:tc>
        <w:tc>
          <w:tcPr>
            <w:tcW w:w="1238" w:type="dxa"/>
            <w:tcBorders>
              <w:top w:val="single" w:sz="8" w:space="0" w:color="auto"/>
              <w:left w:val="nil"/>
              <w:bottom w:val="single" w:sz="4" w:space="0" w:color="auto"/>
              <w:right w:val="single" w:sz="4" w:space="0" w:color="auto"/>
            </w:tcBorders>
            <w:shd w:val="clear" w:color="auto" w:fill="auto"/>
            <w:vAlign w:val="center"/>
            <w:hideMark/>
          </w:tcPr>
          <w:p w:rsidR="00A561FB" w:rsidRPr="00A561FB" w:rsidRDefault="00A561FB" w:rsidP="00A561FB">
            <w:pPr>
              <w:spacing w:after="0" w:line="240" w:lineRule="auto"/>
              <w:jc w:val="right"/>
              <w:rPr>
                <w:rFonts w:ascii="Times New Roman" w:eastAsia="Times New Roman" w:hAnsi="Times New Roman" w:cs="Times New Roman"/>
                <w:b/>
                <w:bCs/>
                <w:sz w:val="20"/>
                <w:szCs w:val="20"/>
                <w:lang w:eastAsia="ru-RU"/>
              </w:rPr>
            </w:pPr>
            <w:r w:rsidRPr="00A561FB">
              <w:rPr>
                <w:rFonts w:ascii="Times New Roman" w:eastAsia="Times New Roman" w:hAnsi="Times New Roman" w:cs="Times New Roman"/>
                <w:b/>
                <w:bCs/>
                <w:sz w:val="20"/>
                <w:szCs w:val="20"/>
                <w:lang w:eastAsia="ru-RU"/>
              </w:rPr>
              <w:t>10,0</w:t>
            </w:r>
          </w:p>
        </w:tc>
        <w:tc>
          <w:tcPr>
            <w:tcW w:w="1300" w:type="dxa"/>
            <w:tcBorders>
              <w:top w:val="single" w:sz="8"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 </w:t>
            </w:r>
          </w:p>
        </w:tc>
        <w:tc>
          <w:tcPr>
            <w:tcW w:w="1280" w:type="dxa"/>
            <w:tcBorders>
              <w:top w:val="single" w:sz="8"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 </w:t>
            </w:r>
          </w:p>
        </w:tc>
        <w:tc>
          <w:tcPr>
            <w:tcW w:w="1334" w:type="dxa"/>
            <w:tcBorders>
              <w:top w:val="single" w:sz="8"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 </w:t>
            </w:r>
          </w:p>
        </w:tc>
        <w:tc>
          <w:tcPr>
            <w:tcW w:w="739" w:type="dxa"/>
            <w:tcBorders>
              <w:top w:val="single" w:sz="8"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 </w:t>
            </w:r>
          </w:p>
        </w:tc>
        <w:tc>
          <w:tcPr>
            <w:tcW w:w="819" w:type="dxa"/>
            <w:vMerge w:val="restart"/>
            <w:tcBorders>
              <w:top w:val="single" w:sz="8" w:space="0" w:color="auto"/>
              <w:left w:val="single" w:sz="4" w:space="0" w:color="auto"/>
              <w:bottom w:val="single" w:sz="8" w:space="0" w:color="000000"/>
              <w:right w:val="single" w:sz="8" w:space="0" w:color="auto"/>
            </w:tcBorders>
            <w:shd w:val="clear" w:color="000000" w:fill="FFFFFF"/>
            <w:textDirection w:val="btLr"/>
            <w:vAlign w:val="center"/>
            <w:hideMark/>
          </w:tcPr>
          <w:p w:rsidR="00A561FB" w:rsidRPr="00A561FB" w:rsidRDefault="00A561FB" w:rsidP="00A561FB">
            <w:pPr>
              <w:spacing w:after="0" w:line="240" w:lineRule="auto"/>
              <w:jc w:val="center"/>
              <w:rPr>
                <w:rFonts w:ascii="Times New Roman" w:eastAsia="Times New Roman" w:hAnsi="Times New Roman" w:cs="Times New Roman"/>
                <w:sz w:val="20"/>
                <w:szCs w:val="20"/>
                <w:lang w:eastAsia="ru-RU"/>
              </w:rPr>
            </w:pPr>
            <w:r w:rsidRPr="00A561FB">
              <w:rPr>
                <w:rFonts w:ascii="Times New Roman" w:eastAsia="Times New Roman" w:hAnsi="Times New Roman" w:cs="Times New Roman"/>
                <w:sz w:val="20"/>
                <w:szCs w:val="20"/>
                <w:lang w:eastAsia="ru-RU"/>
              </w:rPr>
              <w:t>эффективная</w:t>
            </w:r>
          </w:p>
        </w:tc>
      </w:tr>
      <w:tr w:rsidR="00A561FB" w:rsidRPr="00A561FB" w:rsidTr="00976A86">
        <w:trPr>
          <w:cantSplit/>
          <w:trHeight w:val="20"/>
        </w:trPr>
        <w:tc>
          <w:tcPr>
            <w:tcW w:w="426" w:type="dxa"/>
            <w:vMerge/>
            <w:tcBorders>
              <w:top w:val="single" w:sz="8" w:space="0" w:color="auto"/>
              <w:left w:val="single" w:sz="8"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single" w:sz="8" w:space="0" w:color="auto"/>
              <w:left w:val="single" w:sz="4"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4151" w:type="dxa"/>
            <w:tcBorders>
              <w:top w:val="nil"/>
              <w:left w:val="nil"/>
              <w:bottom w:val="single" w:sz="8" w:space="0" w:color="auto"/>
              <w:right w:val="single" w:sz="4" w:space="0" w:color="auto"/>
            </w:tcBorders>
            <w:shd w:val="clear" w:color="auto" w:fill="auto"/>
            <w:vAlign w:val="center"/>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r w:rsidRPr="00A561FB">
              <w:rPr>
                <w:rFonts w:ascii="Times New Roman" w:eastAsia="Times New Roman" w:hAnsi="Times New Roman" w:cs="Times New Roman"/>
                <w:sz w:val="20"/>
                <w:szCs w:val="20"/>
                <w:lang w:eastAsia="ru-RU"/>
              </w:rPr>
              <w:t>Создание условий для оказания медицинской помощи населению</w:t>
            </w:r>
          </w:p>
        </w:tc>
        <w:tc>
          <w:tcPr>
            <w:tcW w:w="1338" w:type="dxa"/>
            <w:tcBorders>
              <w:top w:val="nil"/>
              <w:left w:val="nil"/>
              <w:bottom w:val="single" w:sz="8" w:space="0" w:color="auto"/>
              <w:right w:val="single" w:sz="4" w:space="0" w:color="auto"/>
            </w:tcBorders>
            <w:shd w:val="clear" w:color="auto" w:fill="auto"/>
            <w:vAlign w:val="center"/>
            <w:hideMark/>
          </w:tcPr>
          <w:p w:rsidR="00A561FB" w:rsidRPr="00A561FB" w:rsidRDefault="00A561FB" w:rsidP="00A561FB">
            <w:pPr>
              <w:spacing w:after="0" w:line="240" w:lineRule="auto"/>
              <w:jc w:val="center"/>
              <w:rPr>
                <w:rFonts w:ascii="Times New Roman" w:eastAsia="Times New Roman" w:hAnsi="Times New Roman" w:cs="Times New Roman"/>
                <w:sz w:val="20"/>
                <w:szCs w:val="20"/>
                <w:lang w:eastAsia="ru-RU"/>
              </w:rPr>
            </w:pPr>
            <w:r w:rsidRPr="00A561FB">
              <w:rPr>
                <w:rFonts w:ascii="Times New Roman" w:eastAsia="Times New Roman" w:hAnsi="Times New Roman" w:cs="Times New Roman"/>
                <w:sz w:val="20"/>
                <w:szCs w:val="20"/>
                <w:lang w:eastAsia="ru-RU"/>
              </w:rPr>
              <w:t>4220000000</w:t>
            </w:r>
          </w:p>
        </w:tc>
        <w:tc>
          <w:tcPr>
            <w:tcW w:w="1165"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0,0</w:t>
            </w:r>
          </w:p>
        </w:tc>
        <w:tc>
          <w:tcPr>
            <w:tcW w:w="1238" w:type="dxa"/>
            <w:tcBorders>
              <w:top w:val="nil"/>
              <w:left w:val="nil"/>
              <w:bottom w:val="single" w:sz="8" w:space="0" w:color="auto"/>
              <w:right w:val="single" w:sz="4" w:space="0" w:color="auto"/>
            </w:tcBorders>
            <w:shd w:val="clear" w:color="auto" w:fill="auto"/>
            <w:vAlign w:val="center"/>
            <w:hideMark/>
          </w:tcPr>
          <w:p w:rsidR="00A561FB" w:rsidRPr="00A561FB" w:rsidRDefault="00A561FB" w:rsidP="00A561FB">
            <w:pPr>
              <w:spacing w:after="0" w:line="240" w:lineRule="auto"/>
              <w:jc w:val="right"/>
              <w:rPr>
                <w:rFonts w:ascii="Times New Roman" w:eastAsia="Times New Roman" w:hAnsi="Times New Roman" w:cs="Times New Roman"/>
                <w:sz w:val="20"/>
                <w:szCs w:val="20"/>
                <w:lang w:eastAsia="ru-RU"/>
              </w:rPr>
            </w:pPr>
            <w:r w:rsidRPr="00A561FB">
              <w:rPr>
                <w:rFonts w:ascii="Times New Roman" w:eastAsia="Times New Roman" w:hAnsi="Times New Roman" w:cs="Times New Roman"/>
                <w:sz w:val="20"/>
                <w:szCs w:val="20"/>
                <w:lang w:eastAsia="ru-RU"/>
              </w:rPr>
              <w:t>10,0</w:t>
            </w:r>
          </w:p>
        </w:tc>
        <w:tc>
          <w:tcPr>
            <w:tcW w:w="1300"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 </w:t>
            </w:r>
          </w:p>
        </w:tc>
        <w:tc>
          <w:tcPr>
            <w:tcW w:w="1280"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 </w:t>
            </w:r>
          </w:p>
        </w:tc>
        <w:tc>
          <w:tcPr>
            <w:tcW w:w="1334"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 </w:t>
            </w:r>
          </w:p>
        </w:tc>
        <w:tc>
          <w:tcPr>
            <w:tcW w:w="739"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 </w:t>
            </w:r>
          </w:p>
        </w:tc>
        <w:tc>
          <w:tcPr>
            <w:tcW w:w="819" w:type="dxa"/>
            <w:vMerge/>
            <w:tcBorders>
              <w:top w:val="single" w:sz="8" w:space="0" w:color="auto"/>
              <w:left w:val="single" w:sz="4" w:space="0" w:color="auto"/>
              <w:bottom w:val="single" w:sz="8" w:space="0" w:color="000000"/>
              <w:right w:val="single" w:sz="8"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p>
        </w:tc>
      </w:tr>
      <w:tr w:rsidR="00A561FB" w:rsidRPr="00A561FB" w:rsidTr="00976A86">
        <w:trPr>
          <w:cantSplit/>
          <w:trHeight w:val="20"/>
        </w:trPr>
        <w:tc>
          <w:tcPr>
            <w:tcW w:w="426" w:type="dxa"/>
            <w:vMerge w:val="restart"/>
            <w:tcBorders>
              <w:top w:val="nil"/>
              <w:left w:val="single" w:sz="8" w:space="0" w:color="auto"/>
              <w:bottom w:val="single" w:sz="8" w:space="0" w:color="000000"/>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3</w:t>
            </w:r>
          </w:p>
        </w:tc>
        <w:tc>
          <w:tcPr>
            <w:tcW w:w="1519" w:type="dxa"/>
            <w:vMerge w:val="restart"/>
            <w:tcBorders>
              <w:top w:val="nil"/>
              <w:left w:val="single" w:sz="4" w:space="0" w:color="auto"/>
              <w:bottom w:val="single" w:sz="8" w:space="0" w:color="000000"/>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16.07.19 № 52 ред.: от 30.12.22 № 464</w:t>
            </w:r>
          </w:p>
        </w:tc>
        <w:tc>
          <w:tcPr>
            <w:tcW w:w="4151"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Развитие системы образования</w:t>
            </w:r>
          </w:p>
        </w:tc>
        <w:tc>
          <w:tcPr>
            <w:tcW w:w="13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4300000000</w:t>
            </w:r>
          </w:p>
        </w:tc>
        <w:tc>
          <w:tcPr>
            <w:tcW w:w="1165"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ind w:right="-14"/>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1 651 862,0</w:t>
            </w:r>
          </w:p>
        </w:tc>
        <w:tc>
          <w:tcPr>
            <w:tcW w:w="12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1 033 523,8</w:t>
            </w:r>
          </w:p>
        </w:tc>
        <w:tc>
          <w:tcPr>
            <w:tcW w:w="130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1 651 862,0</w:t>
            </w:r>
          </w:p>
        </w:tc>
        <w:tc>
          <w:tcPr>
            <w:tcW w:w="12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1 651 862,0</w:t>
            </w:r>
          </w:p>
        </w:tc>
        <w:tc>
          <w:tcPr>
            <w:tcW w:w="1334"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1 639 957,6</w:t>
            </w:r>
          </w:p>
        </w:tc>
        <w:tc>
          <w:tcPr>
            <w:tcW w:w="739"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99,3</w:t>
            </w:r>
          </w:p>
        </w:tc>
        <w:tc>
          <w:tcPr>
            <w:tcW w:w="819" w:type="dxa"/>
            <w:vMerge w:val="restart"/>
            <w:tcBorders>
              <w:top w:val="nil"/>
              <w:left w:val="single" w:sz="4" w:space="0" w:color="auto"/>
              <w:bottom w:val="single" w:sz="8" w:space="0" w:color="000000"/>
              <w:right w:val="single" w:sz="8" w:space="0" w:color="auto"/>
            </w:tcBorders>
            <w:shd w:val="clear" w:color="000000" w:fill="FFFFFF"/>
            <w:textDirection w:val="btLr"/>
            <w:vAlign w:val="center"/>
            <w:hideMark/>
          </w:tcPr>
          <w:p w:rsidR="00A561FB" w:rsidRPr="00A561FB" w:rsidRDefault="00A561FB" w:rsidP="00A561FB">
            <w:pPr>
              <w:spacing w:after="0" w:line="240" w:lineRule="auto"/>
              <w:jc w:val="center"/>
              <w:rPr>
                <w:rFonts w:ascii="Times New Roman" w:eastAsia="Times New Roman" w:hAnsi="Times New Roman" w:cs="Times New Roman"/>
                <w:sz w:val="20"/>
                <w:szCs w:val="20"/>
                <w:lang w:eastAsia="ru-RU"/>
              </w:rPr>
            </w:pPr>
            <w:r w:rsidRPr="00A561FB">
              <w:rPr>
                <w:rFonts w:ascii="Times New Roman" w:eastAsia="Times New Roman" w:hAnsi="Times New Roman" w:cs="Times New Roman"/>
                <w:sz w:val="20"/>
                <w:szCs w:val="20"/>
                <w:lang w:eastAsia="ru-RU"/>
              </w:rPr>
              <w:t>высокоэффективная</w:t>
            </w:r>
          </w:p>
        </w:tc>
      </w:tr>
      <w:tr w:rsidR="00A561FB" w:rsidRPr="00A561FB" w:rsidTr="00976A86">
        <w:trPr>
          <w:cantSplit/>
          <w:trHeight w:val="20"/>
        </w:trPr>
        <w:tc>
          <w:tcPr>
            <w:tcW w:w="426" w:type="dxa"/>
            <w:vMerge/>
            <w:tcBorders>
              <w:top w:val="nil"/>
              <w:left w:val="single" w:sz="8"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nil"/>
              <w:left w:val="single" w:sz="4"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4151"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18"/>
                <w:szCs w:val="18"/>
                <w:lang w:eastAsia="ru-RU"/>
              </w:rPr>
            </w:pPr>
            <w:r w:rsidRPr="00A561FB">
              <w:rPr>
                <w:rFonts w:ascii="Times New Roman" w:eastAsia="Times New Roman" w:hAnsi="Times New Roman" w:cs="Times New Roman"/>
                <w:color w:val="000000"/>
                <w:sz w:val="18"/>
                <w:szCs w:val="18"/>
                <w:lang w:eastAsia="ru-RU"/>
              </w:rPr>
              <w:t>Дошкольное образование</w:t>
            </w:r>
          </w:p>
        </w:tc>
        <w:tc>
          <w:tcPr>
            <w:tcW w:w="13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4310000000</w:t>
            </w:r>
          </w:p>
        </w:tc>
        <w:tc>
          <w:tcPr>
            <w:tcW w:w="1165"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370 172,2</w:t>
            </w:r>
          </w:p>
        </w:tc>
        <w:tc>
          <w:tcPr>
            <w:tcW w:w="12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271 091,3</w:t>
            </w:r>
          </w:p>
        </w:tc>
        <w:tc>
          <w:tcPr>
            <w:tcW w:w="1300" w:type="dxa"/>
            <w:tcBorders>
              <w:top w:val="nil"/>
              <w:left w:val="nil"/>
              <w:bottom w:val="nil"/>
              <w:right w:val="nil"/>
            </w:tcBorders>
            <w:shd w:val="clear" w:color="auto" w:fill="auto"/>
            <w:noWrap/>
            <w:vAlign w:val="bottom"/>
            <w:hideMark/>
          </w:tcPr>
          <w:p w:rsidR="00A561FB" w:rsidRPr="00A561FB" w:rsidRDefault="00A561FB" w:rsidP="00A561FB">
            <w:pPr>
              <w:spacing w:after="0" w:line="240" w:lineRule="auto"/>
              <w:jc w:val="right"/>
              <w:rPr>
                <w:rFonts w:ascii="Times New Roman" w:eastAsia="Times New Roman" w:hAnsi="Times New Roman" w:cs="Times New Roman"/>
                <w:sz w:val="20"/>
                <w:szCs w:val="20"/>
                <w:lang w:eastAsia="ru-RU"/>
              </w:rPr>
            </w:pPr>
            <w:r w:rsidRPr="00A561FB">
              <w:rPr>
                <w:rFonts w:ascii="Times New Roman" w:eastAsia="Times New Roman" w:hAnsi="Times New Roman" w:cs="Times New Roman"/>
                <w:sz w:val="20"/>
                <w:szCs w:val="20"/>
                <w:lang w:eastAsia="ru-RU"/>
              </w:rPr>
              <w:t>370 070,3</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A561FB" w:rsidRPr="00A561FB" w:rsidRDefault="00A561FB" w:rsidP="00A561FB">
            <w:pPr>
              <w:spacing w:after="0" w:line="240" w:lineRule="auto"/>
              <w:jc w:val="right"/>
              <w:rPr>
                <w:rFonts w:ascii="Times New Roman" w:eastAsia="Times New Roman" w:hAnsi="Times New Roman" w:cs="Times New Roman"/>
                <w:sz w:val="20"/>
                <w:szCs w:val="20"/>
                <w:lang w:eastAsia="ru-RU"/>
              </w:rPr>
            </w:pPr>
            <w:r w:rsidRPr="00A561FB">
              <w:rPr>
                <w:rFonts w:ascii="Times New Roman" w:eastAsia="Times New Roman" w:hAnsi="Times New Roman" w:cs="Times New Roman"/>
                <w:sz w:val="20"/>
                <w:szCs w:val="20"/>
                <w:lang w:eastAsia="ru-RU"/>
              </w:rPr>
              <w:t>370 172,2</w:t>
            </w:r>
          </w:p>
        </w:tc>
        <w:tc>
          <w:tcPr>
            <w:tcW w:w="1334" w:type="dxa"/>
            <w:tcBorders>
              <w:top w:val="nil"/>
              <w:left w:val="nil"/>
              <w:bottom w:val="nil"/>
              <w:right w:val="nil"/>
            </w:tcBorders>
            <w:shd w:val="clear" w:color="auto" w:fill="auto"/>
            <w:noWrap/>
            <w:vAlign w:val="bottom"/>
            <w:hideMark/>
          </w:tcPr>
          <w:p w:rsidR="00A561FB" w:rsidRPr="00A561FB" w:rsidRDefault="00A561FB" w:rsidP="00A561FB">
            <w:pPr>
              <w:spacing w:after="0" w:line="240" w:lineRule="auto"/>
              <w:jc w:val="right"/>
              <w:rPr>
                <w:rFonts w:ascii="Times New Roman" w:eastAsia="Times New Roman" w:hAnsi="Times New Roman" w:cs="Times New Roman"/>
                <w:sz w:val="20"/>
                <w:szCs w:val="20"/>
                <w:lang w:eastAsia="ru-RU"/>
              </w:rPr>
            </w:pPr>
            <w:r w:rsidRPr="00A561FB">
              <w:rPr>
                <w:rFonts w:ascii="Times New Roman" w:eastAsia="Times New Roman" w:hAnsi="Times New Roman" w:cs="Times New Roman"/>
                <w:sz w:val="20"/>
                <w:szCs w:val="20"/>
                <w:lang w:eastAsia="ru-RU"/>
              </w:rPr>
              <w:t>366 160,2</w:t>
            </w:r>
          </w:p>
        </w:tc>
        <w:tc>
          <w:tcPr>
            <w:tcW w:w="739" w:type="dxa"/>
            <w:tcBorders>
              <w:top w:val="nil"/>
              <w:left w:val="single" w:sz="4" w:space="0" w:color="auto"/>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98,9</w:t>
            </w:r>
          </w:p>
        </w:tc>
        <w:tc>
          <w:tcPr>
            <w:tcW w:w="819" w:type="dxa"/>
            <w:vMerge/>
            <w:tcBorders>
              <w:top w:val="nil"/>
              <w:left w:val="single" w:sz="4" w:space="0" w:color="auto"/>
              <w:bottom w:val="single" w:sz="8" w:space="0" w:color="000000"/>
              <w:right w:val="single" w:sz="8"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p>
        </w:tc>
      </w:tr>
      <w:tr w:rsidR="00A561FB" w:rsidRPr="00A561FB" w:rsidTr="00976A86">
        <w:trPr>
          <w:cantSplit/>
          <w:trHeight w:val="20"/>
        </w:trPr>
        <w:tc>
          <w:tcPr>
            <w:tcW w:w="426" w:type="dxa"/>
            <w:vMerge/>
            <w:tcBorders>
              <w:top w:val="nil"/>
              <w:left w:val="single" w:sz="8"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nil"/>
              <w:left w:val="single" w:sz="4"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4151"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18"/>
                <w:szCs w:val="18"/>
                <w:lang w:eastAsia="ru-RU"/>
              </w:rPr>
            </w:pPr>
            <w:r w:rsidRPr="00A561FB">
              <w:rPr>
                <w:rFonts w:ascii="Times New Roman" w:eastAsia="Times New Roman" w:hAnsi="Times New Roman" w:cs="Times New Roman"/>
                <w:color w:val="000000"/>
                <w:sz w:val="18"/>
                <w:szCs w:val="18"/>
                <w:lang w:eastAsia="ru-RU"/>
              </w:rPr>
              <w:t>Начальное общее, основное общее, среднее общее образование</w:t>
            </w:r>
          </w:p>
        </w:tc>
        <w:tc>
          <w:tcPr>
            <w:tcW w:w="13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4320000000</w:t>
            </w:r>
          </w:p>
        </w:tc>
        <w:tc>
          <w:tcPr>
            <w:tcW w:w="1165"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ind w:right="-14"/>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1 191 294,9</w:t>
            </w:r>
          </w:p>
        </w:tc>
        <w:tc>
          <w:tcPr>
            <w:tcW w:w="12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678 681,6</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1 190 858,1</w:t>
            </w:r>
          </w:p>
        </w:tc>
        <w:tc>
          <w:tcPr>
            <w:tcW w:w="12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1 191 294,9</w:t>
            </w:r>
          </w:p>
        </w:tc>
        <w:tc>
          <w:tcPr>
            <w:tcW w:w="1334" w:type="dxa"/>
            <w:tcBorders>
              <w:top w:val="single" w:sz="4"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1 185 648,7</w:t>
            </w:r>
          </w:p>
        </w:tc>
        <w:tc>
          <w:tcPr>
            <w:tcW w:w="739"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99,5</w:t>
            </w:r>
          </w:p>
        </w:tc>
        <w:tc>
          <w:tcPr>
            <w:tcW w:w="819" w:type="dxa"/>
            <w:vMerge/>
            <w:tcBorders>
              <w:top w:val="nil"/>
              <w:left w:val="single" w:sz="4" w:space="0" w:color="auto"/>
              <w:bottom w:val="single" w:sz="8" w:space="0" w:color="000000"/>
              <w:right w:val="single" w:sz="8"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p>
        </w:tc>
      </w:tr>
      <w:tr w:rsidR="00A561FB" w:rsidRPr="00A561FB" w:rsidTr="00976A86">
        <w:trPr>
          <w:cantSplit/>
          <w:trHeight w:val="20"/>
        </w:trPr>
        <w:tc>
          <w:tcPr>
            <w:tcW w:w="426" w:type="dxa"/>
            <w:vMerge/>
            <w:tcBorders>
              <w:top w:val="nil"/>
              <w:left w:val="single" w:sz="8"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nil"/>
              <w:left w:val="single" w:sz="4"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4151"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18"/>
                <w:szCs w:val="18"/>
                <w:lang w:eastAsia="ru-RU"/>
              </w:rPr>
            </w:pPr>
            <w:r w:rsidRPr="00A561FB">
              <w:rPr>
                <w:rFonts w:ascii="Times New Roman" w:eastAsia="Times New Roman" w:hAnsi="Times New Roman" w:cs="Times New Roman"/>
                <w:color w:val="000000"/>
                <w:sz w:val="18"/>
                <w:szCs w:val="18"/>
                <w:lang w:eastAsia="ru-RU"/>
              </w:rPr>
              <w:t>Дополнительное образование детей в сфере образования</w:t>
            </w:r>
          </w:p>
        </w:tc>
        <w:tc>
          <w:tcPr>
            <w:tcW w:w="13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4330000000</w:t>
            </w:r>
          </w:p>
        </w:tc>
        <w:tc>
          <w:tcPr>
            <w:tcW w:w="1165"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27 383,0</w:t>
            </w:r>
          </w:p>
        </w:tc>
        <w:tc>
          <w:tcPr>
            <w:tcW w:w="12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26 965,7</w:t>
            </w:r>
          </w:p>
        </w:tc>
        <w:tc>
          <w:tcPr>
            <w:tcW w:w="130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27 677,7</w:t>
            </w:r>
          </w:p>
        </w:tc>
        <w:tc>
          <w:tcPr>
            <w:tcW w:w="12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27 383,0</w:t>
            </w:r>
          </w:p>
        </w:tc>
        <w:tc>
          <w:tcPr>
            <w:tcW w:w="1334"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26 874,7</w:t>
            </w:r>
          </w:p>
        </w:tc>
        <w:tc>
          <w:tcPr>
            <w:tcW w:w="739"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98,1</w:t>
            </w:r>
          </w:p>
        </w:tc>
        <w:tc>
          <w:tcPr>
            <w:tcW w:w="819" w:type="dxa"/>
            <w:vMerge/>
            <w:tcBorders>
              <w:top w:val="nil"/>
              <w:left w:val="single" w:sz="4" w:space="0" w:color="auto"/>
              <w:bottom w:val="single" w:sz="8" w:space="0" w:color="000000"/>
              <w:right w:val="single" w:sz="8"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p>
        </w:tc>
      </w:tr>
      <w:tr w:rsidR="00A561FB" w:rsidRPr="00A561FB" w:rsidTr="00976A86">
        <w:trPr>
          <w:cantSplit/>
          <w:trHeight w:val="20"/>
        </w:trPr>
        <w:tc>
          <w:tcPr>
            <w:tcW w:w="426" w:type="dxa"/>
            <w:vMerge/>
            <w:tcBorders>
              <w:top w:val="nil"/>
              <w:left w:val="single" w:sz="8"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nil"/>
              <w:left w:val="single" w:sz="4"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4151"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18"/>
                <w:szCs w:val="18"/>
                <w:lang w:eastAsia="ru-RU"/>
              </w:rPr>
            </w:pPr>
            <w:r w:rsidRPr="00A561FB">
              <w:rPr>
                <w:rFonts w:ascii="Times New Roman" w:eastAsia="Times New Roman" w:hAnsi="Times New Roman" w:cs="Times New Roman"/>
                <w:color w:val="000000"/>
                <w:sz w:val="18"/>
                <w:szCs w:val="18"/>
                <w:lang w:eastAsia="ru-RU"/>
              </w:rPr>
              <w:t>Отдых, оздоровление и занятость детей и подростков</w:t>
            </w:r>
          </w:p>
        </w:tc>
        <w:tc>
          <w:tcPr>
            <w:tcW w:w="13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4340000000</w:t>
            </w:r>
          </w:p>
        </w:tc>
        <w:tc>
          <w:tcPr>
            <w:tcW w:w="1165"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3 880,5</w:t>
            </w:r>
          </w:p>
        </w:tc>
        <w:tc>
          <w:tcPr>
            <w:tcW w:w="12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3 337,5</w:t>
            </w:r>
          </w:p>
        </w:tc>
        <w:tc>
          <w:tcPr>
            <w:tcW w:w="130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3 880,5</w:t>
            </w:r>
          </w:p>
        </w:tc>
        <w:tc>
          <w:tcPr>
            <w:tcW w:w="12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3 880,5</w:t>
            </w:r>
          </w:p>
        </w:tc>
        <w:tc>
          <w:tcPr>
            <w:tcW w:w="1334"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3 858,9</w:t>
            </w:r>
          </w:p>
        </w:tc>
        <w:tc>
          <w:tcPr>
            <w:tcW w:w="739"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99,4</w:t>
            </w:r>
          </w:p>
        </w:tc>
        <w:tc>
          <w:tcPr>
            <w:tcW w:w="819" w:type="dxa"/>
            <w:vMerge/>
            <w:tcBorders>
              <w:top w:val="nil"/>
              <w:left w:val="single" w:sz="4" w:space="0" w:color="auto"/>
              <w:bottom w:val="single" w:sz="8" w:space="0" w:color="000000"/>
              <w:right w:val="single" w:sz="8"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p>
        </w:tc>
      </w:tr>
      <w:tr w:rsidR="00A561FB" w:rsidRPr="00A561FB" w:rsidTr="00976A86">
        <w:trPr>
          <w:cantSplit/>
          <w:trHeight w:val="20"/>
        </w:trPr>
        <w:tc>
          <w:tcPr>
            <w:tcW w:w="426" w:type="dxa"/>
            <w:vMerge/>
            <w:tcBorders>
              <w:top w:val="nil"/>
              <w:left w:val="single" w:sz="8"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nil"/>
              <w:left w:val="single" w:sz="4"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4151"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18"/>
                <w:szCs w:val="18"/>
                <w:lang w:eastAsia="ru-RU"/>
              </w:rPr>
            </w:pPr>
            <w:r w:rsidRPr="00A561FB">
              <w:rPr>
                <w:rFonts w:ascii="Times New Roman" w:eastAsia="Times New Roman" w:hAnsi="Times New Roman" w:cs="Times New Roman"/>
                <w:color w:val="000000"/>
                <w:sz w:val="18"/>
                <w:szCs w:val="18"/>
                <w:lang w:eastAsia="ru-RU"/>
              </w:rPr>
              <w:t>Обеспечение реализации и прочие мероприятия муниципальной программы</w:t>
            </w:r>
          </w:p>
        </w:tc>
        <w:tc>
          <w:tcPr>
            <w:tcW w:w="1338"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4350000000</w:t>
            </w:r>
          </w:p>
        </w:tc>
        <w:tc>
          <w:tcPr>
            <w:tcW w:w="1165"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59 131,4</w:t>
            </w:r>
          </w:p>
        </w:tc>
        <w:tc>
          <w:tcPr>
            <w:tcW w:w="1238"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53 447,7</w:t>
            </w:r>
          </w:p>
        </w:tc>
        <w:tc>
          <w:tcPr>
            <w:tcW w:w="1300"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59 375,4</w:t>
            </w:r>
          </w:p>
        </w:tc>
        <w:tc>
          <w:tcPr>
            <w:tcW w:w="1280"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59 131,4</w:t>
            </w:r>
          </w:p>
        </w:tc>
        <w:tc>
          <w:tcPr>
            <w:tcW w:w="1334"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57 415,0</w:t>
            </w:r>
          </w:p>
        </w:tc>
        <w:tc>
          <w:tcPr>
            <w:tcW w:w="739"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97,1</w:t>
            </w:r>
          </w:p>
        </w:tc>
        <w:tc>
          <w:tcPr>
            <w:tcW w:w="819" w:type="dxa"/>
            <w:vMerge/>
            <w:tcBorders>
              <w:top w:val="nil"/>
              <w:left w:val="single" w:sz="4" w:space="0" w:color="auto"/>
              <w:bottom w:val="single" w:sz="8" w:space="0" w:color="000000"/>
              <w:right w:val="single" w:sz="8"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p>
        </w:tc>
      </w:tr>
      <w:tr w:rsidR="00A561FB" w:rsidRPr="00A561FB" w:rsidTr="00976A86">
        <w:trPr>
          <w:cantSplit/>
          <w:trHeight w:val="20"/>
        </w:trPr>
        <w:tc>
          <w:tcPr>
            <w:tcW w:w="426" w:type="dxa"/>
            <w:vMerge w:val="restart"/>
            <w:tcBorders>
              <w:top w:val="nil"/>
              <w:left w:val="single" w:sz="8" w:space="0" w:color="auto"/>
              <w:bottom w:val="single" w:sz="8" w:space="0" w:color="000000"/>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4</w:t>
            </w:r>
          </w:p>
        </w:tc>
        <w:tc>
          <w:tcPr>
            <w:tcW w:w="1519" w:type="dxa"/>
            <w:vMerge w:val="restart"/>
            <w:tcBorders>
              <w:top w:val="nil"/>
              <w:left w:val="single" w:sz="4" w:space="0" w:color="auto"/>
              <w:bottom w:val="single" w:sz="8" w:space="0" w:color="000000"/>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05.02.20 № 9 ред.:  от 30.12.22 № 463</w:t>
            </w:r>
          </w:p>
        </w:tc>
        <w:tc>
          <w:tcPr>
            <w:tcW w:w="4151"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Развитие культуры, спорта и молодежной политики</w:t>
            </w:r>
          </w:p>
        </w:tc>
        <w:tc>
          <w:tcPr>
            <w:tcW w:w="13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4400000000</w:t>
            </w:r>
          </w:p>
        </w:tc>
        <w:tc>
          <w:tcPr>
            <w:tcW w:w="1165"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111 594,0</w:t>
            </w:r>
          </w:p>
        </w:tc>
        <w:tc>
          <w:tcPr>
            <w:tcW w:w="12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108 761,6</w:t>
            </w:r>
          </w:p>
        </w:tc>
        <w:tc>
          <w:tcPr>
            <w:tcW w:w="130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111 594,0</w:t>
            </w:r>
          </w:p>
        </w:tc>
        <w:tc>
          <w:tcPr>
            <w:tcW w:w="12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111 594,0</w:t>
            </w:r>
          </w:p>
        </w:tc>
        <w:tc>
          <w:tcPr>
            <w:tcW w:w="1334"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110 216,6</w:t>
            </w:r>
          </w:p>
        </w:tc>
        <w:tc>
          <w:tcPr>
            <w:tcW w:w="739" w:type="dxa"/>
            <w:tcBorders>
              <w:top w:val="single" w:sz="8"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98,8</w:t>
            </w:r>
          </w:p>
        </w:tc>
        <w:tc>
          <w:tcPr>
            <w:tcW w:w="819" w:type="dxa"/>
            <w:vMerge w:val="restart"/>
            <w:tcBorders>
              <w:top w:val="nil"/>
              <w:left w:val="single" w:sz="4" w:space="0" w:color="auto"/>
              <w:bottom w:val="single" w:sz="8" w:space="0" w:color="000000"/>
              <w:right w:val="single" w:sz="8" w:space="0" w:color="auto"/>
            </w:tcBorders>
            <w:shd w:val="clear" w:color="000000" w:fill="FFFFFF"/>
            <w:textDirection w:val="btLr"/>
            <w:vAlign w:val="center"/>
            <w:hideMark/>
          </w:tcPr>
          <w:p w:rsidR="00A561FB" w:rsidRPr="00A561FB" w:rsidRDefault="00A561FB" w:rsidP="00A561FB">
            <w:pPr>
              <w:spacing w:after="0" w:line="240" w:lineRule="auto"/>
              <w:jc w:val="center"/>
              <w:rPr>
                <w:rFonts w:ascii="Times New Roman" w:eastAsia="Times New Roman" w:hAnsi="Times New Roman" w:cs="Times New Roman"/>
                <w:sz w:val="20"/>
                <w:szCs w:val="20"/>
                <w:lang w:eastAsia="ru-RU"/>
              </w:rPr>
            </w:pPr>
            <w:r w:rsidRPr="00A561FB">
              <w:rPr>
                <w:rFonts w:ascii="Times New Roman" w:eastAsia="Times New Roman" w:hAnsi="Times New Roman" w:cs="Times New Roman"/>
                <w:sz w:val="20"/>
                <w:szCs w:val="20"/>
                <w:lang w:eastAsia="ru-RU"/>
              </w:rPr>
              <w:t>высокоэффективная</w:t>
            </w:r>
          </w:p>
        </w:tc>
      </w:tr>
      <w:tr w:rsidR="00A561FB" w:rsidRPr="00A561FB" w:rsidTr="00976A86">
        <w:trPr>
          <w:cantSplit/>
          <w:trHeight w:val="20"/>
        </w:trPr>
        <w:tc>
          <w:tcPr>
            <w:tcW w:w="426" w:type="dxa"/>
            <w:vMerge/>
            <w:tcBorders>
              <w:top w:val="nil"/>
              <w:left w:val="single" w:sz="8"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nil"/>
              <w:left w:val="single" w:sz="4"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4151"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18"/>
                <w:szCs w:val="18"/>
                <w:lang w:eastAsia="ru-RU"/>
              </w:rPr>
            </w:pPr>
            <w:r w:rsidRPr="00A561FB">
              <w:rPr>
                <w:rFonts w:ascii="Times New Roman" w:eastAsia="Times New Roman" w:hAnsi="Times New Roman" w:cs="Times New Roman"/>
                <w:color w:val="000000"/>
                <w:sz w:val="18"/>
                <w:szCs w:val="18"/>
                <w:lang w:eastAsia="ru-RU"/>
              </w:rPr>
              <w:t>Развитие библиотечного дела</w:t>
            </w:r>
          </w:p>
        </w:tc>
        <w:tc>
          <w:tcPr>
            <w:tcW w:w="13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4410000000</w:t>
            </w:r>
          </w:p>
        </w:tc>
        <w:tc>
          <w:tcPr>
            <w:tcW w:w="1165"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10 956,3</w:t>
            </w:r>
          </w:p>
        </w:tc>
        <w:tc>
          <w:tcPr>
            <w:tcW w:w="12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10 696,9</w:t>
            </w:r>
          </w:p>
        </w:tc>
        <w:tc>
          <w:tcPr>
            <w:tcW w:w="130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10 956,3</w:t>
            </w:r>
          </w:p>
        </w:tc>
        <w:tc>
          <w:tcPr>
            <w:tcW w:w="12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10 956,3</w:t>
            </w:r>
          </w:p>
        </w:tc>
        <w:tc>
          <w:tcPr>
            <w:tcW w:w="1334"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10 873,7</w:t>
            </w:r>
          </w:p>
        </w:tc>
        <w:tc>
          <w:tcPr>
            <w:tcW w:w="739"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99,2</w:t>
            </w:r>
          </w:p>
        </w:tc>
        <w:tc>
          <w:tcPr>
            <w:tcW w:w="819" w:type="dxa"/>
            <w:vMerge/>
            <w:tcBorders>
              <w:top w:val="nil"/>
              <w:left w:val="single" w:sz="4" w:space="0" w:color="auto"/>
              <w:bottom w:val="single" w:sz="8" w:space="0" w:color="000000"/>
              <w:right w:val="single" w:sz="8"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p>
        </w:tc>
      </w:tr>
      <w:tr w:rsidR="00A561FB" w:rsidRPr="00A561FB" w:rsidTr="00976A86">
        <w:trPr>
          <w:cantSplit/>
          <w:trHeight w:val="20"/>
        </w:trPr>
        <w:tc>
          <w:tcPr>
            <w:tcW w:w="426" w:type="dxa"/>
            <w:vMerge/>
            <w:tcBorders>
              <w:top w:val="nil"/>
              <w:left w:val="single" w:sz="8"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nil"/>
              <w:left w:val="single" w:sz="4"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4151"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18"/>
                <w:szCs w:val="18"/>
                <w:lang w:eastAsia="ru-RU"/>
              </w:rPr>
            </w:pPr>
            <w:r w:rsidRPr="00A561FB">
              <w:rPr>
                <w:rFonts w:ascii="Times New Roman" w:eastAsia="Times New Roman" w:hAnsi="Times New Roman" w:cs="Times New Roman"/>
                <w:color w:val="000000"/>
                <w:sz w:val="18"/>
                <w:szCs w:val="18"/>
                <w:lang w:eastAsia="ru-RU"/>
              </w:rPr>
              <w:t>Организация досуга и предоставление услуг организаций культуры</w:t>
            </w:r>
          </w:p>
        </w:tc>
        <w:tc>
          <w:tcPr>
            <w:tcW w:w="13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4420000000</w:t>
            </w:r>
          </w:p>
        </w:tc>
        <w:tc>
          <w:tcPr>
            <w:tcW w:w="1165"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43 488,6</w:t>
            </w:r>
          </w:p>
        </w:tc>
        <w:tc>
          <w:tcPr>
            <w:tcW w:w="12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42 296,1</w:t>
            </w:r>
          </w:p>
        </w:tc>
        <w:tc>
          <w:tcPr>
            <w:tcW w:w="130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43 488,7</w:t>
            </w:r>
          </w:p>
        </w:tc>
        <w:tc>
          <w:tcPr>
            <w:tcW w:w="12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43 423,2</w:t>
            </w:r>
          </w:p>
        </w:tc>
        <w:tc>
          <w:tcPr>
            <w:tcW w:w="1334"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42 921,2</w:t>
            </w:r>
          </w:p>
        </w:tc>
        <w:tc>
          <w:tcPr>
            <w:tcW w:w="739"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98,8</w:t>
            </w:r>
          </w:p>
        </w:tc>
        <w:tc>
          <w:tcPr>
            <w:tcW w:w="819" w:type="dxa"/>
            <w:vMerge/>
            <w:tcBorders>
              <w:top w:val="nil"/>
              <w:left w:val="single" w:sz="4" w:space="0" w:color="auto"/>
              <w:bottom w:val="single" w:sz="4" w:space="0" w:color="auto"/>
              <w:right w:val="single" w:sz="8"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p>
        </w:tc>
      </w:tr>
      <w:tr w:rsidR="00A561FB" w:rsidRPr="00A561FB" w:rsidTr="00976A86">
        <w:trPr>
          <w:cantSplit/>
          <w:trHeight w:val="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4151" w:type="dxa"/>
            <w:tcBorders>
              <w:top w:val="single" w:sz="4"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18"/>
                <w:szCs w:val="18"/>
                <w:lang w:eastAsia="ru-RU"/>
              </w:rPr>
            </w:pPr>
            <w:r w:rsidRPr="00A561FB">
              <w:rPr>
                <w:rFonts w:ascii="Times New Roman" w:eastAsia="Times New Roman" w:hAnsi="Times New Roman" w:cs="Times New Roman"/>
                <w:color w:val="000000"/>
                <w:sz w:val="18"/>
                <w:szCs w:val="18"/>
                <w:lang w:eastAsia="ru-RU"/>
              </w:rPr>
              <w:t>Развитие физической культуры и массового спорта</w:t>
            </w:r>
          </w:p>
        </w:tc>
        <w:tc>
          <w:tcPr>
            <w:tcW w:w="1338" w:type="dxa"/>
            <w:tcBorders>
              <w:top w:val="single" w:sz="4"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4430000000</w:t>
            </w:r>
          </w:p>
        </w:tc>
        <w:tc>
          <w:tcPr>
            <w:tcW w:w="1165" w:type="dxa"/>
            <w:tcBorders>
              <w:top w:val="single" w:sz="4"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17 442,9</w:t>
            </w:r>
          </w:p>
        </w:tc>
        <w:tc>
          <w:tcPr>
            <w:tcW w:w="1238" w:type="dxa"/>
            <w:tcBorders>
              <w:top w:val="single" w:sz="4"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17 962,9</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17 442,8</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17 508,3</w:t>
            </w:r>
          </w:p>
        </w:tc>
        <w:tc>
          <w:tcPr>
            <w:tcW w:w="1334" w:type="dxa"/>
            <w:tcBorders>
              <w:top w:val="single" w:sz="4"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17 088,9</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97,6</w:t>
            </w: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p>
        </w:tc>
      </w:tr>
      <w:tr w:rsidR="00A561FB" w:rsidRPr="00A561FB" w:rsidTr="00976A86">
        <w:trPr>
          <w:cantSplit/>
          <w:trHeight w:val="20"/>
        </w:trPr>
        <w:tc>
          <w:tcPr>
            <w:tcW w:w="426" w:type="dxa"/>
            <w:vMerge/>
            <w:tcBorders>
              <w:top w:val="single" w:sz="4" w:space="0" w:color="auto"/>
              <w:left w:val="single" w:sz="8"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single" w:sz="4" w:space="0" w:color="auto"/>
              <w:left w:val="single" w:sz="4"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4151" w:type="dxa"/>
            <w:tcBorders>
              <w:top w:val="single" w:sz="4"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18"/>
                <w:szCs w:val="18"/>
                <w:lang w:eastAsia="ru-RU"/>
              </w:rPr>
            </w:pPr>
            <w:r w:rsidRPr="00A561FB">
              <w:rPr>
                <w:rFonts w:ascii="Times New Roman" w:eastAsia="Times New Roman" w:hAnsi="Times New Roman" w:cs="Times New Roman"/>
                <w:color w:val="000000"/>
                <w:sz w:val="18"/>
                <w:szCs w:val="18"/>
                <w:lang w:eastAsia="ru-RU"/>
              </w:rPr>
              <w:t>Дополнительное образование детей в сфере культуры</w:t>
            </w:r>
          </w:p>
        </w:tc>
        <w:tc>
          <w:tcPr>
            <w:tcW w:w="1338" w:type="dxa"/>
            <w:tcBorders>
              <w:top w:val="single" w:sz="4"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4440000000</w:t>
            </w:r>
          </w:p>
        </w:tc>
        <w:tc>
          <w:tcPr>
            <w:tcW w:w="1165" w:type="dxa"/>
            <w:tcBorders>
              <w:top w:val="single" w:sz="4"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15 897,2</w:t>
            </w:r>
          </w:p>
        </w:tc>
        <w:tc>
          <w:tcPr>
            <w:tcW w:w="1238" w:type="dxa"/>
            <w:tcBorders>
              <w:top w:val="single" w:sz="4"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16 386,2</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15 897,2</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15 897,2</w:t>
            </w:r>
          </w:p>
        </w:tc>
        <w:tc>
          <w:tcPr>
            <w:tcW w:w="1334" w:type="dxa"/>
            <w:tcBorders>
              <w:top w:val="single" w:sz="4"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15 808,4</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99,4</w:t>
            </w:r>
          </w:p>
        </w:tc>
        <w:tc>
          <w:tcPr>
            <w:tcW w:w="819" w:type="dxa"/>
            <w:vMerge/>
            <w:tcBorders>
              <w:top w:val="single" w:sz="4" w:space="0" w:color="auto"/>
              <w:left w:val="single" w:sz="4" w:space="0" w:color="auto"/>
              <w:bottom w:val="single" w:sz="8" w:space="0" w:color="000000"/>
              <w:right w:val="single" w:sz="8"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p>
        </w:tc>
      </w:tr>
      <w:tr w:rsidR="00A561FB" w:rsidRPr="00A561FB" w:rsidTr="00976A86">
        <w:trPr>
          <w:cantSplit/>
          <w:trHeight w:val="20"/>
        </w:trPr>
        <w:tc>
          <w:tcPr>
            <w:tcW w:w="426" w:type="dxa"/>
            <w:vMerge/>
            <w:tcBorders>
              <w:top w:val="nil"/>
              <w:left w:val="single" w:sz="8"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nil"/>
              <w:left w:val="single" w:sz="4"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4151"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18"/>
                <w:szCs w:val="18"/>
                <w:lang w:eastAsia="ru-RU"/>
              </w:rPr>
            </w:pPr>
            <w:r w:rsidRPr="00A561FB">
              <w:rPr>
                <w:rFonts w:ascii="Times New Roman" w:eastAsia="Times New Roman" w:hAnsi="Times New Roman" w:cs="Times New Roman"/>
                <w:color w:val="000000"/>
                <w:sz w:val="18"/>
                <w:szCs w:val="18"/>
                <w:lang w:eastAsia="ru-RU"/>
              </w:rPr>
              <w:t>Молодежная политика</w:t>
            </w:r>
          </w:p>
        </w:tc>
        <w:tc>
          <w:tcPr>
            <w:tcW w:w="13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4450000000</w:t>
            </w:r>
          </w:p>
        </w:tc>
        <w:tc>
          <w:tcPr>
            <w:tcW w:w="1165"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800,0</w:t>
            </w:r>
          </w:p>
        </w:tc>
        <w:tc>
          <w:tcPr>
            <w:tcW w:w="12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100,0</w:t>
            </w:r>
          </w:p>
        </w:tc>
        <w:tc>
          <w:tcPr>
            <w:tcW w:w="130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800,0</w:t>
            </w:r>
          </w:p>
        </w:tc>
        <w:tc>
          <w:tcPr>
            <w:tcW w:w="12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800,0</w:t>
            </w:r>
          </w:p>
        </w:tc>
        <w:tc>
          <w:tcPr>
            <w:tcW w:w="1334"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725,8</w:t>
            </w:r>
          </w:p>
        </w:tc>
        <w:tc>
          <w:tcPr>
            <w:tcW w:w="739"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90,7</w:t>
            </w:r>
          </w:p>
        </w:tc>
        <w:tc>
          <w:tcPr>
            <w:tcW w:w="819" w:type="dxa"/>
            <w:vMerge/>
            <w:tcBorders>
              <w:top w:val="nil"/>
              <w:left w:val="single" w:sz="4" w:space="0" w:color="auto"/>
              <w:bottom w:val="single" w:sz="8" w:space="0" w:color="000000"/>
              <w:right w:val="single" w:sz="8"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p>
        </w:tc>
      </w:tr>
      <w:tr w:rsidR="00A561FB" w:rsidRPr="00A561FB" w:rsidTr="00976A86">
        <w:trPr>
          <w:cantSplit/>
          <w:trHeight w:val="20"/>
        </w:trPr>
        <w:tc>
          <w:tcPr>
            <w:tcW w:w="426" w:type="dxa"/>
            <w:vMerge/>
            <w:tcBorders>
              <w:top w:val="nil"/>
              <w:left w:val="single" w:sz="8"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nil"/>
              <w:left w:val="single" w:sz="4"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4151"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18"/>
                <w:szCs w:val="18"/>
                <w:lang w:eastAsia="ru-RU"/>
              </w:rPr>
            </w:pPr>
            <w:r w:rsidRPr="00A561FB">
              <w:rPr>
                <w:rFonts w:ascii="Times New Roman" w:eastAsia="Times New Roman" w:hAnsi="Times New Roman" w:cs="Times New Roman"/>
                <w:color w:val="000000"/>
                <w:sz w:val="18"/>
                <w:szCs w:val="18"/>
                <w:lang w:eastAsia="ru-RU"/>
              </w:rPr>
              <w:t>Сохранение народных традиций и народного творчества</w:t>
            </w:r>
          </w:p>
        </w:tc>
        <w:tc>
          <w:tcPr>
            <w:tcW w:w="13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4460000000</w:t>
            </w:r>
          </w:p>
        </w:tc>
        <w:tc>
          <w:tcPr>
            <w:tcW w:w="1165"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15,0</w:t>
            </w:r>
          </w:p>
        </w:tc>
        <w:tc>
          <w:tcPr>
            <w:tcW w:w="12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15,0</w:t>
            </w:r>
          </w:p>
        </w:tc>
        <w:tc>
          <w:tcPr>
            <w:tcW w:w="130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15,0</w:t>
            </w:r>
          </w:p>
        </w:tc>
        <w:tc>
          <w:tcPr>
            <w:tcW w:w="12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15,0</w:t>
            </w:r>
          </w:p>
        </w:tc>
        <w:tc>
          <w:tcPr>
            <w:tcW w:w="1334"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15,0</w:t>
            </w:r>
          </w:p>
        </w:tc>
        <w:tc>
          <w:tcPr>
            <w:tcW w:w="739"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100,0</w:t>
            </w:r>
          </w:p>
        </w:tc>
        <w:tc>
          <w:tcPr>
            <w:tcW w:w="819" w:type="dxa"/>
            <w:vMerge/>
            <w:tcBorders>
              <w:top w:val="nil"/>
              <w:left w:val="single" w:sz="4" w:space="0" w:color="auto"/>
              <w:bottom w:val="single" w:sz="8" w:space="0" w:color="000000"/>
              <w:right w:val="single" w:sz="8"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p>
        </w:tc>
      </w:tr>
      <w:tr w:rsidR="00A561FB" w:rsidRPr="00A561FB" w:rsidTr="00976A86">
        <w:trPr>
          <w:cantSplit/>
          <w:trHeight w:val="20"/>
        </w:trPr>
        <w:tc>
          <w:tcPr>
            <w:tcW w:w="426" w:type="dxa"/>
            <w:vMerge/>
            <w:tcBorders>
              <w:top w:val="nil"/>
              <w:left w:val="single" w:sz="8"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nil"/>
              <w:left w:val="single" w:sz="4"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4151"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18"/>
                <w:szCs w:val="18"/>
                <w:lang w:eastAsia="ru-RU"/>
              </w:rPr>
            </w:pPr>
            <w:r w:rsidRPr="00A561FB">
              <w:rPr>
                <w:rFonts w:ascii="Times New Roman" w:eastAsia="Times New Roman" w:hAnsi="Times New Roman" w:cs="Times New Roman"/>
                <w:color w:val="000000"/>
                <w:sz w:val="18"/>
                <w:szCs w:val="18"/>
                <w:lang w:eastAsia="ru-RU"/>
              </w:rPr>
              <w:t>Комплексные меры профилактики наркомании и других социально-негативных явлений</w:t>
            </w:r>
          </w:p>
        </w:tc>
        <w:tc>
          <w:tcPr>
            <w:tcW w:w="13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4470000000</w:t>
            </w:r>
          </w:p>
        </w:tc>
        <w:tc>
          <w:tcPr>
            <w:tcW w:w="1165"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65,0</w:t>
            </w:r>
          </w:p>
        </w:tc>
        <w:tc>
          <w:tcPr>
            <w:tcW w:w="12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65,0</w:t>
            </w:r>
          </w:p>
        </w:tc>
        <w:tc>
          <w:tcPr>
            <w:tcW w:w="130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65,0</w:t>
            </w:r>
          </w:p>
        </w:tc>
        <w:tc>
          <w:tcPr>
            <w:tcW w:w="12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65,0</w:t>
            </w:r>
          </w:p>
        </w:tc>
        <w:tc>
          <w:tcPr>
            <w:tcW w:w="1334"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65,0</w:t>
            </w:r>
          </w:p>
        </w:tc>
        <w:tc>
          <w:tcPr>
            <w:tcW w:w="739"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100,0</w:t>
            </w:r>
          </w:p>
        </w:tc>
        <w:tc>
          <w:tcPr>
            <w:tcW w:w="819" w:type="dxa"/>
            <w:vMerge/>
            <w:tcBorders>
              <w:top w:val="nil"/>
              <w:left w:val="single" w:sz="4" w:space="0" w:color="auto"/>
              <w:bottom w:val="single" w:sz="8" w:space="0" w:color="000000"/>
              <w:right w:val="single" w:sz="8"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p>
        </w:tc>
      </w:tr>
      <w:tr w:rsidR="00A561FB" w:rsidRPr="00A561FB" w:rsidTr="00976A86">
        <w:trPr>
          <w:cantSplit/>
          <w:trHeight w:val="20"/>
        </w:trPr>
        <w:tc>
          <w:tcPr>
            <w:tcW w:w="426" w:type="dxa"/>
            <w:vMerge/>
            <w:tcBorders>
              <w:top w:val="nil"/>
              <w:left w:val="single" w:sz="8"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nil"/>
              <w:left w:val="single" w:sz="4"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4151"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18"/>
                <w:szCs w:val="18"/>
                <w:lang w:eastAsia="ru-RU"/>
              </w:rPr>
            </w:pPr>
            <w:r w:rsidRPr="00A561FB">
              <w:rPr>
                <w:rFonts w:ascii="Times New Roman" w:eastAsia="Times New Roman" w:hAnsi="Times New Roman" w:cs="Times New Roman"/>
                <w:color w:val="000000"/>
                <w:sz w:val="18"/>
                <w:szCs w:val="18"/>
                <w:lang w:eastAsia="ru-RU"/>
              </w:rPr>
              <w:t>Патриотическое воспитание детей и молодежи</w:t>
            </w:r>
          </w:p>
        </w:tc>
        <w:tc>
          <w:tcPr>
            <w:tcW w:w="13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4480000000</w:t>
            </w:r>
          </w:p>
        </w:tc>
        <w:tc>
          <w:tcPr>
            <w:tcW w:w="1165"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100,0</w:t>
            </w:r>
          </w:p>
        </w:tc>
        <w:tc>
          <w:tcPr>
            <w:tcW w:w="12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100,0</w:t>
            </w:r>
          </w:p>
        </w:tc>
        <w:tc>
          <w:tcPr>
            <w:tcW w:w="130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100,0</w:t>
            </w:r>
          </w:p>
        </w:tc>
        <w:tc>
          <w:tcPr>
            <w:tcW w:w="12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100,0</w:t>
            </w:r>
          </w:p>
        </w:tc>
        <w:tc>
          <w:tcPr>
            <w:tcW w:w="1334"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100,0</w:t>
            </w:r>
          </w:p>
        </w:tc>
        <w:tc>
          <w:tcPr>
            <w:tcW w:w="739"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100,0</w:t>
            </w:r>
          </w:p>
        </w:tc>
        <w:tc>
          <w:tcPr>
            <w:tcW w:w="819" w:type="dxa"/>
            <w:vMerge/>
            <w:tcBorders>
              <w:top w:val="nil"/>
              <w:left w:val="single" w:sz="4" w:space="0" w:color="auto"/>
              <w:bottom w:val="single" w:sz="8" w:space="0" w:color="000000"/>
              <w:right w:val="single" w:sz="8"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p>
        </w:tc>
      </w:tr>
      <w:tr w:rsidR="00A561FB" w:rsidRPr="00A561FB" w:rsidTr="00976A86">
        <w:trPr>
          <w:cantSplit/>
          <w:trHeight w:val="20"/>
        </w:trPr>
        <w:tc>
          <w:tcPr>
            <w:tcW w:w="426" w:type="dxa"/>
            <w:vMerge/>
            <w:tcBorders>
              <w:top w:val="nil"/>
              <w:left w:val="single" w:sz="8"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nil"/>
              <w:left w:val="single" w:sz="4"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4151"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18"/>
                <w:szCs w:val="18"/>
                <w:lang w:eastAsia="ru-RU"/>
              </w:rPr>
            </w:pPr>
            <w:r w:rsidRPr="00A561FB">
              <w:rPr>
                <w:rFonts w:ascii="Times New Roman" w:eastAsia="Times New Roman" w:hAnsi="Times New Roman" w:cs="Times New Roman"/>
                <w:color w:val="000000"/>
                <w:sz w:val="18"/>
                <w:szCs w:val="18"/>
                <w:lang w:eastAsia="ru-RU"/>
              </w:rPr>
              <w:t>Обеспечение реализации муниципальной программы</w:t>
            </w:r>
          </w:p>
        </w:tc>
        <w:tc>
          <w:tcPr>
            <w:tcW w:w="1338"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4490000000</w:t>
            </w:r>
          </w:p>
        </w:tc>
        <w:tc>
          <w:tcPr>
            <w:tcW w:w="1165"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22 829,0</w:t>
            </w:r>
          </w:p>
        </w:tc>
        <w:tc>
          <w:tcPr>
            <w:tcW w:w="1238"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21 139,5</w:t>
            </w:r>
          </w:p>
        </w:tc>
        <w:tc>
          <w:tcPr>
            <w:tcW w:w="1300"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22 829,0</w:t>
            </w:r>
          </w:p>
        </w:tc>
        <w:tc>
          <w:tcPr>
            <w:tcW w:w="1280"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22 829,0</w:t>
            </w:r>
          </w:p>
        </w:tc>
        <w:tc>
          <w:tcPr>
            <w:tcW w:w="1334"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22 618,6</w:t>
            </w:r>
          </w:p>
        </w:tc>
        <w:tc>
          <w:tcPr>
            <w:tcW w:w="739"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99,1</w:t>
            </w:r>
          </w:p>
        </w:tc>
        <w:tc>
          <w:tcPr>
            <w:tcW w:w="819" w:type="dxa"/>
            <w:vMerge/>
            <w:tcBorders>
              <w:top w:val="nil"/>
              <w:left w:val="single" w:sz="4" w:space="0" w:color="auto"/>
              <w:bottom w:val="single" w:sz="8" w:space="0" w:color="000000"/>
              <w:right w:val="single" w:sz="8"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p>
        </w:tc>
      </w:tr>
      <w:tr w:rsidR="00A561FB" w:rsidRPr="00A561FB" w:rsidTr="00976A86">
        <w:trPr>
          <w:cantSplit/>
          <w:trHeight w:val="20"/>
        </w:trPr>
        <w:tc>
          <w:tcPr>
            <w:tcW w:w="426" w:type="dxa"/>
            <w:vMerge w:val="restart"/>
            <w:tcBorders>
              <w:top w:val="nil"/>
              <w:left w:val="single" w:sz="8" w:space="0" w:color="auto"/>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5</w:t>
            </w:r>
          </w:p>
        </w:tc>
        <w:tc>
          <w:tcPr>
            <w:tcW w:w="1519" w:type="dxa"/>
            <w:vMerge w:val="restart"/>
            <w:tcBorders>
              <w:top w:val="nil"/>
              <w:left w:val="single" w:sz="4" w:space="0" w:color="auto"/>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07.09.20 № 60 ред. 30.12.22 № 467</w:t>
            </w:r>
          </w:p>
        </w:tc>
        <w:tc>
          <w:tcPr>
            <w:tcW w:w="4151"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Безопасность</w:t>
            </w:r>
          </w:p>
        </w:tc>
        <w:tc>
          <w:tcPr>
            <w:tcW w:w="13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4500000000</w:t>
            </w:r>
          </w:p>
        </w:tc>
        <w:tc>
          <w:tcPr>
            <w:tcW w:w="1165"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10 933,1</w:t>
            </w:r>
          </w:p>
        </w:tc>
        <w:tc>
          <w:tcPr>
            <w:tcW w:w="12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11 135,4</w:t>
            </w:r>
          </w:p>
        </w:tc>
        <w:tc>
          <w:tcPr>
            <w:tcW w:w="130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10 933,1</w:t>
            </w:r>
          </w:p>
        </w:tc>
        <w:tc>
          <w:tcPr>
            <w:tcW w:w="12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10 933,1</w:t>
            </w:r>
          </w:p>
        </w:tc>
        <w:tc>
          <w:tcPr>
            <w:tcW w:w="1334"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10 367,4</w:t>
            </w:r>
          </w:p>
        </w:tc>
        <w:tc>
          <w:tcPr>
            <w:tcW w:w="739"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94,8</w:t>
            </w:r>
          </w:p>
        </w:tc>
        <w:tc>
          <w:tcPr>
            <w:tcW w:w="819" w:type="dxa"/>
            <w:vMerge w:val="restart"/>
            <w:tcBorders>
              <w:top w:val="nil"/>
              <w:left w:val="single" w:sz="4" w:space="0" w:color="auto"/>
              <w:bottom w:val="single" w:sz="4" w:space="0" w:color="auto"/>
              <w:right w:val="single" w:sz="8" w:space="0" w:color="auto"/>
            </w:tcBorders>
            <w:shd w:val="clear" w:color="000000" w:fill="FFFFFF"/>
            <w:textDirection w:val="btLr"/>
            <w:vAlign w:val="center"/>
            <w:hideMark/>
          </w:tcPr>
          <w:p w:rsidR="00A561FB" w:rsidRPr="00A561FB" w:rsidRDefault="00A561FB" w:rsidP="00A561FB">
            <w:pPr>
              <w:spacing w:after="0" w:line="240" w:lineRule="auto"/>
              <w:jc w:val="center"/>
              <w:rPr>
                <w:rFonts w:ascii="Times New Roman" w:eastAsia="Times New Roman" w:hAnsi="Times New Roman" w:cs="Times New Roman"/>
                <w:sz w:val="20"/>
                <w:szCs w:val="20"/>
                <w:lang w:eastAsia="ru-RU"/>
              </w:rPr>
            </w:pPr>
            <w:r w:rsidRPr="00A561FB">
              <w:rPr>
                <w:rFonts w:ascii="Times New Roman" w:eastAsia="Times New Roman" w:hAnsi="Times New Roman" w:cs="Times New Roman"/>
                <w:sz w:val="20"/>
                <w:szCs w:val="20"/>
                <w:lang w:eastAsia="ru-RU"/>
              </w:rPr>
              <w:t>удовлетворительная</w:t>
            </w:r>
          </w:p>
        </w:tc>
      </w:tr>
      <w:tr w:rsidR="00A561FB" w:rsidRPr="00A561FB" w:rsidTr="00976A86">
        <w:trPr>
          <w:cantSplit/>
          <w:trHeight w:val="20"/>
        </w:trPr>
        <w:tc>
          <w:tcPr>
            <w:tcW w:w="426" w:type="dxa"/>
            <w:vMerge/>
            <w:tcBorders>
              <w:top w:val="nil"/>
              <w:left w:val="single" w:sz="8"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nil"/>
              <w:left w:val="single" w:sz="4"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4151"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18"/>
                <w:szCs w:val="18"/>
                <w:lang w:eastAsia="ru-RU"/>
              </w:rPr>
            </w:pPr>
            <w:r w:rsidRPr="00A561FB">
              <w:rPr>
                <w:rFonts w:ascii="Times New Roman" w:eastAsia="Times New Roman" w:hAnsi="Times New Roman" w:cs="Times New Roman"/>
                <w:color w:val="000000"/>
                <w:sz w:val="18"/>
                <w:szCs w:val="18"/>
                <w:lang w:eastAsia="ru-RU"/>
              </w:rPr>
              <w:t>Предупреждение чрезвычайных ситуаций</w:t>
            </w:r>
          </w:p>
        </w:tc>
        <w:tc>
          <w:tcPr>
            <w:tcW w:w="13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4510000000</w:t>
            </w:r>
          </w:p>
        </w:tc>
        <w:tc>
          <w:tcPr>
            <w:tcW w:w="1165"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1 985,2</w:t>
            </w:r>
          </w:p>
        </w:tc>
        <w:tc>
          <w:tcPr>
            <w:tcW w:w="12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2 016,9</w:t>
            </w:r>
          </w:p>
        </w:tc>
        <w:tc>
          <w:tcPr>
            <w:tcW w:w="130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1 985,1</w:t>
            </w:r>
          </w:p>
        </w:tc>
        <w:tc>
          <w:tcPr>
            <w:tcW w:w="12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1 985,1</w:t>
            </w:r>
          </w:p>
        </w:tc>
        <w:tc>
          <w:tcPr>
            <w:tcW w:w="1334"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1 662,1</w:t>
            </w:r>
          </w:p>
        </w:tc>
        <w:tc>
          <w:tcPr>
            <w:tcW w:w="739"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83,7</w:t>
            </w:r>
          </w:p>
        </w:tc>
        <w:tc>
          <w:tcPr>
            <w:tcW w:w="819" w:type="dxa"/>
            <w:vMerge/>
            <w:tcBorders>
              <w:top w:val="nil"/>
              <w:left w:val="single" w:sz="4" w:space="0" w:color="auto"/>
              <w:bottom w:val="single" w:sz="4" w:space="0" w:color="auto"/>
              <w:right w:val="single" w:sz="8"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p>
        </w:tc>
      </w:tr>
      <w:tr w:rsidR="00A561FB" w:rsidRPr="00A561FB" w:rsidTr="00976A86">
        <w:trPr>
          <w:cantSplit/>
          <w:trHeight w:val="20"/>
        </w:trPr>
        <w:tc>
          <w:tcPr>
            <w:tcW w:w="426" w:type="dxa"/>
            <w:vMerge/>
            <w:tcBorders>
              <w:top w:val="nil"/>
              <w:left w:val="single" w:sz="8"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nil"/>
              <w:left w:val="single" w:sz="4"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4151"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18"/>
                <w:szCs w:val="18"/>
                <w:lang w:eastAsia="ru-RU"/>
              </w:rPr>
            </w:pPr>
            <w:r w:rsidRPr="00A561FB">
              <w:rPr>
                <w:rFonts w:ascii="Times New Roman" w:eastAsia="Times New Roman" w:hAnsi="Times New Roman" w:cs="Times New Roman"/>
                <w:color w:val="000000"/>
                <w:sz w:val="18"/>
                <w:szCs w:val="18"/>
                <w:lang w:eastAsia="ru-RU"/>
              </w:rPr>
              <w:t>Профилактика правонарушений, экстремистской и террористической деятельности</w:t>
            </w:r>
          </w:p>
        </w:tc>
        <w:tc>
          <w:tcPr>
            <w:tcW w:w="13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4520000000</w:t>
            </w:r>
          </w:p>
        </w:tc>
        <w:tc>
          <w:tcPr>
            <w:tcW w:w="1165"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364,3</w:t>
            </w:r>
          </w:p>
        </w:tc>
        <w:tc>
          <w:tcPr>
            <w:tcW w:w="12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105,0</w:t>
            </w:r>
          </w:p>
        </w:tc>
        <w:tc>
          <w:tcPr>
            <w:tcW w:w="130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364,3</w:t>
            </w:r>
          </w:p>
        </w:tc>
        <w:tc>
          <w:tcPr>
            <w:tcW w:w="12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364,3</w:t>
            </w:r>
          </w:p>
        </w:tc>
        <w:tc>
          <w:tcPr>
            <w:tcW w:w="1334"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281,0</w:t>
            </w:r>
          </w:p>
        </w:tc>
        <w:tc>
          <w:tcPr>
            <w:tcW w:w="739"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77,1</w:t>
            </w:r>
          </w:p>
        </w:tc>
        <w:tc>
          <w:tcPr>
            <w:tcW w:w="819" w:type="dxa"/>
            <w:vMerge/>
            <w:tcBorders>
              <w:top w:val="nil"/>
              <w:left w:val="single" w:sz="4" w:space="0" w:color="auto"/>
              <w:bottom w:val="single" w:sz="4" w:space="0" w:color="auto"/>
              <w:right w:val="single" w:sz="8"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p>
        </w:tc>
      </w:tr>
      <w:tr w:rsidR="00A561FB" w:rsidRPr="00A561FB" w:rsidTr="00976A86">
        <w:trPr>
          <w:cantSplit/>
          <w:trHeight w:val="20"/>
        </w:trPr>
        <w:tc>
          <w:tcPr>
            <w:tcW w:w="426" w:type="dxa"/>
            <w:vMerge/>
            <w:tcBorders>
              <w:top w:val="nil"/>
              <w:left w:val="single" w:sz="8"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nil"/>
              <w:left w:val="single" w:sz="4"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4151"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18"/>
                <w:szCs w:val="18"/>
                <w:lang w:eastAsia="ru-RU"/>
              </w:rPr>
            </w:pPr>
            <w:r w:rsidRPr="00A561FB">
              <w:rPr>
                <w:rFonts w:ascii="Times New Roman" w:eastAsia="Times New Roman" w:hAnsi="Times New Roman" w:cs="Times New Roman"/>
                <w:color w:val="000000"/>
                <w:sz w:val="18"/>
                <w:szCs w:val="18"/>
                <w:lang w:eastAsia="ru-RU"/>
              </w:rPr>
              <w:t>Развитие, содержание и обеспечение деятельности ЕДДС Чунского района</w:t>
            </w:r>
          </w:p>
        </w:tc>
        <w:tc>
          <w:tcPr>
            <w:tcW w:w="13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4540000000</w:t>
            </w:r>
          </w:p>
        </w:tc>
        <w:tc>
          <w:tcPr>
            <w:tcW w:w="1165"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8 583,6</w:t>
            </w:r>
          </w:p>
        </w:tc>
        <w:tc>
          <w:tcPr>
            <w:tcW w:w="12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9 013,5</w:t>
            </w:r>
          </w:p>
        </w:tc>
        <w:tc>
          <w:tcPr>
            <w:tcW w:w="130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8 583,7</w:t>
            </w:r>
          </w:p>
        </w:tc>
        <w:tc>
          <w:tcPr>
            <w:tcW w:w="12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8 583,7</w:t>
            </w:r>
          </w:p>
        </w:tc>
        <w:tc>
          <w:tcPr>
            <w:tcW w:w="1334"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8 424,3</w:t>
            </w:r>
          </w:p>
        </w:tc>
        <w:tc>
          <w:tcPr>
            <w:tcW w:w="739"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98,1</w:t>
            </w:r>
          </w:p>
        </w:tc>
        <w:tc>
          <w:tcPr>
            <w:tcW w:w="819" w:type="dxa"/>
            <w:vMerge/>
            <w:tcBorders>
              <w:top w:val="nil"/>
              <w:left w:val="single" w:sz="4" w:space="0" w:color="auto"/>
              <w:bottom w:val="single" w:sz="4" w:space="0" w:color="auto"/>
              <w:right w:val="single" w:sz="8"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p>
        </w:tc>
      </w:tr>
      <w:tr w:rsidR="00A561FB" w:rsidRPr="00A561FB" w:rsidTr="00976A86">
        <w:trPr>
          <w:cantSplit/>
          <w:trHeight w:val="2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6</w:t>
            </w:r>
          </w:p>
        </w:tc>
        <w:tc>
          <w:tcPr>
            <w:tcW w:w="1519" w:type="dxa"/>
            <w:tcBorders>
              <w:top w:val="single" w:sz="4"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 xml:space="preserve">17.11.17 № 147 ред. 17.10.22 № 344 </w:t>
            </w:r>
          </w:p>
        </w:tc>
        <w:tc>
          <w:tcPr>
            <w:tcW w:w="4151" w:type="dxa"/>
            <w:tcBorders>
              <w:top w:val="single" w:sz="4"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Транспорт</w:t>
            </w:r>
          </w:p>
        </w:tc>
        <w:tc>
          <w:tcPr>
            <w:tcW w:w="1338" w:type="dxa"/>
            <w:tcBorders>
              <w:top w:val="single" w:sz="4"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4600000000</w:t>
            </w:r>
          </w:p>
        </w:tc>
        <w:tc>
          <w:tcPr>
            <w:tcW w:w="1165" w:type="dxa"/>
            <w:tcBorders>
              <w:top w:val="single" w:sz="4"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601,5</w:t>
            </w:r>
          </w:p>
        </w:tc>
        <w:tc>
          <w:tcPr>
            <w:tcW w:w="1238" w:type="dxa"/>
            <w:tcBorders>
              <w:top w:val="single" w:sz="4"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461,4</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601,5</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601,5</w:t>
            </w:r>
          </w:p>
        </w:tc>
        <w:tc>
          <w:tcPr>
            <w:tcW w:w="1334" w:type="dxa"/>
            <w:tcBorders>
              <w:top w:val="single" w:sz="4"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551,3</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91,7</w:t>
            </w:r>
          </w:p>
        </w:tc>
        <w:tc>
          <w:tcPr>
            <w:tcW w:w="819" w:type="dxa"/>
            <w:tcBorders>
              <w:top w:val="single" w:sz="4" w:space="0" w:color="auto"/>
              <w:left w:val="nil"/>
              <w:bottom w:val="single" w:sz="4" w:space="0" w:color="auto"/>
              <w:right w:val="single" w:sz="4" w:space="0" w:color="auto"/>
            </w:tcBorders>
            <w:shd w:val="clear" w:color="000000" w:fill="FFFFFF"/>
            <w:textDirection w:val="btLr"/>
            <w:vAlign w:val="bottom"/>
            <w:hideMark/>
          </w:tcPr>
          <w:p w:rsidR="00A561FB" w:rsidRPr="00A561FB" w:rsidRDefault="00A561FB" w:rsidP="00A561FB">
            <w:pPr>
              <w:spacing w:after="0" w:line="240" w:lineRule="auto"/>
              <w:jc w:val="center"/>
              <w:rPr>
                <w:rFonts w:ascii="Times New Roman" w:eastAsia="Times New Roman" w:hAnsi="Times New Roman" w:cs="Times New Roman"/>
                <w:sz w:val="20"/>
                <w:szCs w:val="20"/>
                <w:lang w:eastAsia="ru-RU"/>
              </w:rPr>
            </w:pPr>
            <w:r w:rsidRPr="00A561FB">
              <w:rPr>
                <w:rFonts w:ascii="Times New Roman" w:eastAsia="Times New Roman" w:hAnsi="Times New Roman" w:cs="Times New Roman"/>
                <w:sz w:val="20"/>
                <w:szCs w:val="20"/>
                <w:lang w:eastAsia="ru-RU"/>
              </w:rPr>
              <w:t>эффективная</w:t>
            </w:r>
          </w:p>
        </w:tc>
      </w:tr>
      <w:tr w:rsidR="00A561FB" w:rsidRPr="00A561FB" w:rsidTr="00976A86">
        <w:trPr>
          <w:cantSplit/>
          <w:trHeight w:val="20"/>
        </w:trPr>
        <w:tc>
          <w:tcPr>
            <w:tcW w:w="426" w:type="dxa"/>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7</w:t>
            </w:r>
          </w:p>
        </w:tc>
        <w:tc>
          <w:tcPr>
            <w:tcW w:w="15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12.01.21 № 2 ред. 14.09.22 № 314</w:t>
            </w:r>
          </w:p>
        </w:tc>
        <w:tc>
          <w:tcPr>
            <w:tcW w:w="4151" w:type="dxa"/>
            <w:tcBorders>
              <w:top w:val="single" w:sz="4"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Развитие коммунальной инфраструктуры объектов социальной сферы, находящихся в муниципальной собственности Чунского РМО</w:t>
            </w:r>
          </w:p>
        </w:tc>
        <w:tc>
          <w:tcPr>
            <w:tcW w:w="1338" w:type="dxa"/>
            <w:tcBorders>
              <w:top w:val="single" w:sz="4"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4700000000</w:t>
            </w:r>
          </w:p>
        </w:tc>
        <w:tc>
          <w:tcPr>
            <w:tcW w:w="1165" w:type="dxa"/>
            <w:tcBorders>
              <w:top w:val="single" w:sz="4"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1 993,5</w:t>
            </w:r>
          </w:p>
        </w:tc>
        <w:tc>
          <w:tcPr>
            <w:tcW w:w="1238" w:type="dxa"/>
            <w:tcBorders>
              <w:top w:val="single" w:sz="4"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48,5</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1 993,5</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1 993,5</w:t>
            </w:r>
          </w:p>
        </w:tc>
        <w:tc>
          <w:tcPr>
            <w:tcW w:w="1334" w:type="dxa"/>
            <w:tcBorders>
              <w:top w:val="single" w:sz="4"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1 701,5</w:t>
            </w:r>
          </w:p>
        </w:tc>
        <w:tc>
          <w:tcPr>
            <w:tcW w:w="739" w:type="dxa"/>
            <w:tcBorders>
              <w:top w:val="single" w:sz="4"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85,4</w:t>
            </w:r>
          </w:p>
        </w:tc>
        <w:tc>
          <w:tcPr>
            <w:tcW w:w="819" w:type="dxa"/>
            <w:vMerge w:val="restart"/>
            <w:tcBorders>
              <w:top w:val="single" w:sz="4" w:space="0" w:color="auto"/>
              <w:left w:val="single" w:sz="4" w:space="0" w:color="auto"/>
              <w:bottom w:val="single" w:sz="4" w:space="0" w:color="auto"/>
              <w:right w:val="single" w:sz="8" w:space="0" w:color="auto"/>
            </w:tcBorders>
            <w:shd w:val="clear" w:color="000000" w:fill="FFFFFF"/>
            <w:textDirection w:val="btLr"/>
            <w:vAlign w:val="center"/>
            <w:hideMark/>
          </w:tcPr>
          <w:p w:rsidR="00A561FB" w:rsidRPr="00A561FB" w:rsidRDefault="00A561FB" w:rsidP="00A561FB">
            <w:pPr>
              <w:spacing w:after="0" w:line="240" w:lineRule="auto"/>
              <w:jc w:val="center"/>
              <w:rPr>
                <w:rFonts w:ascii="Times New Roman" w:eastAsia="Times New Roman" w:hAnsi="Times New Roman" w:cs="Times New Roman"/>
                <w:sz w:val="20"/>
                <w:szCs w:val="20"/>
                <w:lang w:eastAsia="ru-RU"/>
              </w:rPr>
            </w:pPr>
            <w:r w:rsidRPr="00A561FB">
              <w:rPr>
                <w:rFonts w:ascii="Times New Roman" w:eastAsia="Times New Roman" w:hAnsi="Times New Roman" w:cs="Times New Roman"/>
                <w:sz w:val="20"/>
                <w:szCs w:val="20"/>
                <w:lang w:eastAsia="ru-RU"/>
              </w:rPr>
              <w:t>эффективная</w:t>
            </w:r>
          </w:p>
        </w:tc>
      </w:tr>
      <w:tr w:rsidR="00A561FB" w:rsidRPr="00A561FB" w:rsidTr="00976A86">
        <w:trPr>
          <w:cantSplit/>
          <w:trHeight w:val="20"/>
        </w:trPr>
        <w:tc>
          <w:tcPr>
            <w:tcW w:w="426" w:type="dxa"/>
            <w:vMerge/>
            <w:tcBorders>
              <w:top w:val="nil"/>
              <w:left w:val="single" w:sz="8"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nil"/>
              <w:left w:val="single" w:sz="4"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4151"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18"/>
                <w:szCs w:val="18"/>
                <w:lang w:eastAsia="ru-RU"/>
              </w:rPr>
            </w:pPr>
            <w:r w:rsidRPr="00A561FB">
              <w:rPr>
                <w:rFonts w:ascii="Times New Roman" w:eastAsia="Times New Roman" w:hAnsi="Times New Roman" w:cs="Times New Roman"/>
                <w:color w:val="000000"/>
                <w:sz w:val="18"/>
                <w:szCs w:val="18"/>
                <w:lang w:eastAsia="ru-RU"/>
              </w:rPr>
              <w:t>Модернизация коммунальной инфраструктуры объектов социальной сферы, находящихся в муниципальной собственности Чунского РМО</w:t>
            </w:r>
          </w:p>
        </w:tc>
        <w:tc>
          <w:tcPr>
            <w:tcW w:w="13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4710000000</w:t>
            </w:r>
          </w:p>
        </w:tc>
        <w:tc>
          <w:tcPr>
            <w:tcW w:w="1165"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600,0</w:t>
            </w:r>
          </w:p>
        </w:tc>
        <w:tc>
          <w:tcPr>
            <w:tcW w:w="12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48,5</w:t>
            </w:r>
          </w:p>
        </w:tc>
        <w:tc>
          <w:tcPr>
            <w:tcW w:w="130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600,0</w:t>
            </w:r>
          </w:p>
        </w:tc>
        <w:tc>
          <w:tcPr>
            <w:tcW w:w="12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600,0</w:t>
            </w:r>
          </w:p>
        </w:tc>
        <w:tc>
          <w:tcPr>
            <w:tcW w:w="1334"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594,9</w:t>
            </w:r>
          </w:p>
        </w:tc>
        <w:tc>
          <w:tcPr>
            <w:tcW w:w="739" w:type="dxa"/>
            <w:tcBorders>
              <w:top w:val="nil"/>
              <w:left w:val="nil"/>
              <w:bottom w:val="nil"/>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99,2</w:t>
            </w:r>
          </w:p>
        </w:tc>
        <w:tc>
          <w:tcPr>
            <w:tcW w:w="819" w:type="dxa"/>
            <w:vMerge/>
            <w:tcBorders>
              <w:top w:val="nil"/>
              <w:left w:val="single" w:sz="4" w:space="0" w:color="auto"/>
              <w:bottom w:val="single" w:sz="4" w:space="0" w:color="auto"/>
              <w:right w:val="single" w:sz="8"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p>
        </w:tc>
      </w:tr>
      <w:tr w:rsidR="00A561FB" w:rsidRPr="00A561FB" w:rsidTr="00976A86">
        <w:trPr>
          <w:cantSplit/>
          <w:trHeight w:val="20"/>
        </w:trPr>
        <w:tc>
          <w:tcPr>
            <w:tcW w:w="426" w:type="dxa"/>
            <w:vMerge/>
            <w:tcBorders>
              <w:top w:val="nil"/>
              <w:left w:val="single" w:sz="8"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nil"/>
              <w:left w:val="single" w:sz="4"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4151" w:type="dxa"/>
            <w:tcBorders>
              <w:top w:val="nil"/>
              <w:left w:val="nil"/>
              <w:bottom w:val="nil"/>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18"/>
                <w:szCs w:val="18"/>
                <w:lang w:eastAsia="ru-RU"/>
              </w:rPr>
            </w:pPr>
            <w:r w:rsidRPr="00A561FB">
              <w:rPr>
                <w:rFonts w:ascii="Times New Roman" w:eastAsia="Times New Roman" w:hAnsi="Times New Roman" w:cs="Times New Roman"/>
                <w:color w:val="000000"/>
                <w:sz w:val="18"/>
                <w:szCs w:val="18"/>
                <w:lang w:eastAsia="ru-RU"/>
              </w:rPr>
              <w:t>Энергосбережение и повышение энергетической эффективности объектов социальной сферы, находящихся в муниципальной собственности Чунского РМО</w:t>
            </w:r>
          </w:p>
        </w:tc>
        <w:tc>
          <w:tcPr>
            <w:tcW w:w="1338" w:type="dxa"/>
            <w:tcBorders>
              <w:top w:val="nil"/>
              <w:left w:val="nil"/>
              <w:bottom w:val="nil"/>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4720000000</w:t>
            </w:r>
          </w:p>
        </w:tc>
        <w:tc>
          <w:tcPr>
            <w:tcW w:w="1165" w:type="dxa"/>
            <w:tcBorders>
              <w:top w:val="nil"/>
              <w:left w:val="nil"/>
              <w:bottom w:val="nil"/>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1 393,5</w:t>
            </w:r>
          </w:p>
        </w:tc>
        <w:tc>
          <w:tcPr>
            <w:tcW w:w="1238" w:type="dxa"/>
            <w:tcBorders>
              <w:top w:val="nil"/>
              <w:left w:val="nil"/>
              <w:bottom w:val="nil"/>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 </w:t>
            </w:r>
          </w:p>
        </w:tc>
        <w:tc>
          <w:tcPr>
            <w:tcW w:w="1300" w:type="dxa"/>
            <w:tcBorders>
              <w:top w:val="nil"/>
              <w:left w:val="nil"/>
              <w:bottom w:val="nil"/>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1 393,5</w:t>
            </w:r>
          </w:p>
        </w:tc>
        <w:tc>
          <w:tcPr>
            <w:tcW w:w="1280" w:type="dxa"/>
            <w:tcBorders>
              <w:top w:val="nil"/>
              <w:left w:val="nil"/>
              <w:bottom w:val="nil"/>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1 393,5</w:t>
            </w:r>
          </w:p>
        </w:tc>
        <w:tc>
          <w:tcPr>
            <w:tcW w:w="1334" w:type="dxa"/>
            <w:tcBorders>
              <w:top w:val="nil"/>
              <w:left w:val="nil"/>
              <w:bottom w:val="nil"/>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1 106,6</w:t>
            </w:r>
          </w:p>
        </w:tc>
        <w:tc>
          <w:tcPr>
            <w:tcW w:w="739" w:type="dxa"/>
            <w:tcBorders>
              <w:top w:val="single" w:sz="4" w:space="0" w:color="auto"/>
              <w:left w:val="nil"/>
              <w:bottom w:val="nil"/>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79,4</w:t>
            </w:r>
          </w:p>
        </w:tc>
        <w:tc>
          <w:tcPr>
            <w:tcW w:w="819" w:type="dxa"/>
            <w:vMerge/>
            <w:tcBorders>
              <w:top w:val="nil"/>
              <w:left w:val="single" w:sz="4" w:space="0" w:color="auto"/>
              <w:bottom w:val="single" w:sz="4" w:space="0" w:color="auto"/>
              <w:right w:val="single" w:sz="8"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p>
        </w:tc>
      </w:tr>
      <w:tr w:rsidR="00A561FB" w:rsidRPr="00A561FB" w:rsidTr="00976A86">
        <w:trPr>
          <w:cantSplit/>
          <w:trHeight w:val="20"/>
        </w:trPr>
        <w:tc>
          <w:tcPr>
            <w:tcW w:w="426" w:type="dxa"/>
            <w:tcBorders>
              <w:top w:val="single" w:sz="8" w:space="0" w:color="auto"/>
              <w:left w:val="single" w:sz="8" w:space="0" w:color="auto"/>
              <w:bottom w:val="single" w:sz="8" w:space="0" w:color="auto"/>
              <w:right w:val="nil"/>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8</w:t>
            </w:r>
          </w:p>
        </w:tc>
        <w:tc>
          <w:tcPr>
            <w:tcW w:w="151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22.04.20 № 29 ред. 03.10.22 328</w:t>
            </w:r>
          </w:p>
        </w:tc>
        <w:tc>
          <w:tcPr>
            <w:tcW w:w="4151" w:type="dxa"/>
            <w:tcBorders>
              <w:top w:val="single" w:sz="8" w:space="0" w:color="auto"/>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Молодым семьям - доступное жилье</w:t>
            </w:r>
          </w:p>
        </w:tc>
        <w:tc>
          <w:tcPr>
            <w:tcW w:w="1338" w:type="dxa"/>
            <w:tcBorders>
              <w:top w:val="single" w:sz="8" w:space="0" w:color="auto"/>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4800000000</w:t>
            </w:r>
          </w:p>
        </w:tc>
        <w:tc>
          <w:tcPr>
            <w:tcW w:w="1165" w:type="dxa"/>
            <w:tcBorders>
              <w:top w:val="single" w:sz="8" w:space="0" w:color="auto"/>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1 112,4</w:t>
            </w:r>
          </w:p>
        </w:tc>
        <w:tc>
          <w:tcPr>
            <w:tcW w:w="1238" w:type="dxa"/>
            <w:tcBorders>
              <w:top w:val="single" w:sz="8" w:space="0" w:color="auto"/>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274,5</w:t>
            </w:r>
          </w:p>
        </w:tc>
        <w:tc>
          <w:tcPr>
            <w:tcW w:w="1300" w:type="dxa"/>
            <w:tcBorders>
              <w:top w:val="single" w:sz="8" w:space="0" w:color="auto"/>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1 112,4</w:t>
            </w:r>
          </w:p>
        </w:tc>
        <w:tc>
          <w:tcPr>
            <w:tcW w:w="1280" w:type="dxa"/>
            <w:tcBorders>
              <w:top w:val="single" w:sz="8" w:space="0" w:color="auto"/>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1 112,4</w:t>
            </w:r>
          </w:p>
        </w:tc>
        <w:tc>
          <w:tcPr>
            <w:tcW w:w="1334" w:type="dxa"/>
            <w:tcBorders>
              <w:top w:val="single" w:sz="8" w:space="0" w:color="auto"/>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1 112,4</w:t>
            </w:r>
          </w:p>
        </w:tc>
        <w:tc>
          <w:tcPr>
            <w:tcW w:w="739" w:type="dxa"/>
            <w:tcBorders>
              <w:top w:val="single" w:sz="8" w:space="0" w:color="auto"/>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100,0</w:t>
            </w:r>
          </w:p>
        </w:tc>
        <w:tc>
          <w:tcPr>
            <w:tcW w:w="819" w:type="dxa"/>
            <w:tcBorders>
              <w:top w:val="single" w:sz="8" w:space="0" w:color="auto"/>
              <w:left w:val="nil"/>
              <w:bottom w:val="single" w:sz="8" w:space="0" w:color="auto"/>
              <w:right w:val="single" w:sz="8" w:space="0" w:color="auto"/>
            </w:tcBorders>
            <w:shd w:val="clear" w:color="000000" w:fill="FFFFFF"/>
            <w:textDirection w:val="btLr"/>
            <w:vAlign w:val="center"/>
            <w:hideMark/>
          </w:tcPr>
          <w:p w:rsidR="00A561FB" w:rsidRPr="00A561FB" w:rsidRDefault="00A561FB" w:rsidP="00A561FB">
            <w:pPr>
              <w:spacing w:after="0" w:line="240" w:lineRule="auto"/>
              <w:jc w:val="center"/>
              <w:rPr>
                <w:rFonts w:ascii="Times New Roman" w:eastAsia="Times New Roman" w:hAnsi="Times New Roman" w:cs="Times New Roman"/>
                <w:sz w:val="20"/>
                <w:szCs w:val="20"/>
                <w:lang w:eastAsia="ru-RU"/>
              </w:rPr>
            </w:pPr>
            <w:r w:rsidRPr="00A561FB">
              <w:rPr>
                <w:rFonts w:ascii="Times New Roman" w:eastAsia="Times New Roman" w:hAnsi="Times New Roman" w:cs="Times New Roman"/>
                <w:sz w:val="20"/>
                <w:szCs w:val="20"/>
                <w:lang w:eastAsia="ru-RU"/>
              </w:rPr>
              <w:t>удовлетворительная</w:t>
            </w:r>
          </w:p>
        </w:tc>
      </w:tr>
      <w:tr w:rsidR="00A561FB" w:rsidRPr="00A561FB" w:rsidTr="00976A86">
        <w:trPr>
          <w:cantSplit/>
          <w:trHeight w:val="20"/>
        </w:trPr>
        <w:tc>
          <w:tcPr>
            <w:tcW w:w="426" w:type="dxa"/>
            <w:vMerge w:val="restart"/>
            <w:tcBorders>
              <w:top w:val="nil"/>
              <w:left w:val="single" w:sz="8" w:space="0" w:color="auto"/>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9</w:t>
            </w:r>
          </w:p>
        </w:tc>
        <w:tc>
          <w:tcPr>
            <w:tcW w:w="1519" w:type="dxa"/>
            <w:vMerge w:val="restart"/>
            <w:tcBorders>
              <w:top w:val="nil"/>
              <w:left w:val="single" w:sz="4" w:space="0" w:color="auto"/>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11.11.21 № 162 ред.16.12.22  № 416</w:t>
            </w:r>
          </w:p>
        </w:tc>
        <w:tc>
          <w:tcPr>
            <w:tcW w:w="4151"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Экономическое развитие Чунского района</w:t>
            </w:r>
          </w:p>
        </w:tc>
        <w:tc>
          <w:tcPr>
            <w:tcW w:w="13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4900000000</w:t>
            </w:r>
          </w:p>
        </w:tc>
        <w:tc>
          <w:tcPr>
            <w:tcW w:w="1165"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67,0</w:t>
            </w:r>
          </w:p>
        </w:tc>
        <w:tc>
          <w:tcPr>
            <w:tcW w:w="12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67,0</w:t>
            </w:r>
          </w:p>
        </w:tc>
        <w:tc>
          <w:tcPr>
            <w:tcW w:w="130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67,0</w:t>
            </w:r>
          </w:p>
        </w:tc>
        <w:tc>
          <w:tcPr>
            <w:tcW w:w="12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67,0</w:t>
            </w:r>
          </w:p>
        </w:tc>
        <w:tc>
          <w:tcPr>
            <w:tcW w:w="1334"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67,0</w:t>
            </w:r>
          </w:p>
        </w:tc>
        <w:tc>
          <w:tcPr>
            <w:tcW w:w="739"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100,0</w:t>
            </w:r>
          </w:p>
        </w:tc>
        <w:tc>
          <w:tcPr>
            <w:tcW w:w="819" w:type="dxa"/>
            <w:vMerge w:val="restart"/>
            <w:tcBorders>
              <w:top w:val="nil"/>
              <w:left w:val="single" w:sz="4" w:space="0" w:color="auto"/>
              <w:bottom w:val="single" w:sz="4" w:space="0" w:color="auto"/>
              <w:right w:val="single" w:sz="8" w:space="0" w:color="auto"/>
            </w:tcBorders>
            <w:shd w:val="clear" w:color="000000" w:fill="FFFFFF"/>
            <w:textDirection w:val="btLr"/>
            <w:vAlign w:val="center"/>
            <w:hideMark/>
          </w:tcPr>
          <w:p w:rsidR="00A561FB" w:rsidRPr="00A561FB" w:rsidRDefault="00A561FB" w:rsidP="00A561FB">
            <w:pPr>
              <w:spacing w:after="0" w:line="240" w:lineRule="auto"/>
              <w:jc w:val="center"/>
              <w:rPr>
                <w:rFonts w:ascii="Times New Roman" w:eastAsia="Times New Roman" w:hAnsi="Times New Roman" w:cs="Times New Roman"/>
                <w:sz w:val="20"/>
                <w:szCs w:val="20"/>
                <w:lang w:eastAsia="ru-RU"/>
              </w:rPr>
            </w:pPr>
            <w:r w:rsidRPr="00A561FB">
              <w:rPr>
                <w:rFonts w:ascii="Times New Roman" w:eastAsia="Times New Roman" w:hAnsi="Times New Roman" w:cs="Times New Roman"/>
                <w:sz w:val="20"/>
                <w:szCs w:val="20"/>
                <w:lang w:eastAsia="ru-RU"/>
              </w:rPr>
              <w:t>высокоэффективная</w:t>
            </w:r>
          </w:p>
        </w:tc>
      </w:tr>
      <w:tr w:rsidR="00A561FB" w:rsidRPr="00A561FB" w:rsidTr="00976A86">
        <w:trPr>
          <w:cantSplit/>
          <w:trHeight w:val="20"/>
        </w:trPr>
        <w:tc>
          <w:tcPr>
            <w:tcW w:w="426" w:type="dxa"/>
            <w:vMerge/>
            <w:tcBorders>
              <w:top w:val="nil"/>
              <w:left w:val="single" w:sz="8"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nil"/>
              <w:left w:val="single" w:sz="4"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4151"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Развитие экономики и инвестиционной деятельности</w:t>
            </w:r>
          </w:p>
        </w:tc>
        <w:tc>
          <w:tcPr>
            <w:tcW w:w="13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4910000000</w:t>
            </w:r>
          </w:p>
        </w:tc>
        <w:tc>
          <w:tcPr>
            <w:tcW w:w="1165"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34,1</w:t>
            </w:r>
          </w:p>
        </w:tc>
        <w:tc>
          <w:tcPr>
            <w:tcW w:w="12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35,0</w:t>
            </w:r>
          </w:p>
        </w:tc>
        <w:tc>
          <w:tcPr>
            <w:tcW w:w="130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34,1</w:t>
            </w:r>
          </w:p>
        </w:tc>
        <w:tc>
          <w:tcPr>
            <w:tcW w:w="12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34,1</w:t>
            </w:r>
          </w:p>
        </w:tc>
        <w:tc>
          <w:tcPr>
            <w:tcW w:w="1334"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34,1</w:t>
            </w:r>
          </w:p>
        </w:tc>
        <w:tc>
          <w:tcPr>
            <w:tcW w:w="739"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100,0</w:t>
            </w:r>
          </w:p>
        </w:tc>
        <w:tc>
          <w:tcPr>
            <w:tcW w:w="819" w:type="dxa"/>
            <w:vMerge/>
            <w:tcBorders>
              <w:top w:val="nil"/>
              <w:left w:val="single" w:sz="4" w:space="0" w:color="auto"/>
              <w:bottom w:val="single" w:sz="4" w:space="0" w:color="auto"/>
              <w:right w:val="single" w:sz="8"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p>
        </w:tc>
      </w:tr>
      <w:tr w:rsidR="00A561FB" w:rsidRPr="00A561FB" w:rsidTr="00976A86">
        <w:trPr>
          <w:cantSplit/>
          <w:trHeight w:val="20"/>
        </w:trPr>
        <w:tc>
          <w:tcPr>
            <w:tcW w:w="426" w:type="dxa"/>
            <w:vMerge/>
            <w:tcBorders>
              <w:top w:val="nil"/>
              <w:left w:val="single" w:sz="8"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nil"/>
              <w:left w:val="single" w:sz="4"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4151"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18"/>
                <w:szCs w:val="18"/>
                <w:lang w:eastAsia="ru-RU"/>
              </w:rPr>
            </w:pPr>
            <w:r w:rsidRPr="00A561FB">
              <w:rPr>
                <w:rFonts w:ascii="Times New Roman" w:eastAsia="Times New Roman" w:hAnsi="Times New Roman" w:cs="Times New Roman"/>
                <w:color w:val="000000"/>
                <w:sz w:val="18"/>
                <w:szCs w:val="18"/>
                <w:lang w:eastAsia="ru-RU"/>
              </w:rPr>
              <w:t>Развитие и поддержка субъектов малого и среднего предпринимательства</w:t>
            </w:r>
          </w:p>
        </w:tc>
        <w:tc>
          <w:tcPr>
            <w:tcW w:w="13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4920000000</w:t>
            </w:r>
          </w:p>
        </w:tc>
        <w:tc>
          <w:tcPr>
            <w:tcW w:w="1165"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22,9</w:t>
            </w:r>
          </w:p>
        </w:tc>
        <w:tc>
          <w:tcPr>
            <w:tcW w:w="12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17,0</w:t>
            </w:r>
          </w:p>
        </w:tc>
        <w:tc>
          <w:tcPr>
            <w:tcW w:w="130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22,9</w:t>
            </w:r>
          </w:p>
        </w:tc>
        <w:tc>
          <w:tcPr>
            <w:tcW w:w="12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22,9</w:t>
            </w:r>
          </w:p>
        </w:tc>
        <w:tc>
          <w:tcPr>
            <w:tcW w:w="1334"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22,9</w:t>
            </w:r>
          </w:p>
        </w:tc>
        <w:tc>
          <w:tcPr>
            <w:tcW w:w="739"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100,0</w:t>
            </w:r>
          </w:p>
        </w:tc>
        <w:tc>
          <w:tcPr>
            <w:tcW w:w="819" w:type="dxa"/>
            <w:vMerge/>
            <w:tcBorders>
              <w:top w:val="nil"/>
              <w:left w:val="single" w:sz="4" w:space="0" w:color="auto"/>
              <w:bottom w:val="single" w:sz="4" w:space="0" w:color="auto"/>
              <w:right w:val="single" w:sz="8"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p>
        </w:tc>
      </w:tr>
      <w:tr w:rsidR="00A561FB" w:rsidRPr="00A561FB" w:rsidTr="00976A86">
        <w:trPr>
          <w:cantSplit/>
          <w:trHeight w:val="20"/>
        </w:trPr>
        <w:tc>
          <w:tcPr>
            <w:tcW w:w="426" w:type="dxa"/>
            <w:vMerge/>
            <w:tcBorders>
              <w:top w:val="nil"/>
              <w:left w:val="single" w:sz="8"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nil"/>
              <w:left w:val="single" w:sz="4"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4151"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18"/>
                <w:szCs w:val="18"/>
                <w:lang w:eastAsia="ru-RU"/>
              </w:rPr>
            </w:pPr>
            <w:r w:rsidRPr="00A561FB">
              <w:rPr>
                <w:rFonts w:ascii="Times New Roman" w:eastAsia="Times New Roman" w:hAnsi="Times New Roman" w:cs="Times New Roman"/>
                <w:color w:val="000000"/>
                <w:sz w:val="18"/>
                <w:szCs w:val="18"/>
                <w:lang w:eastAsia="ru-RU"/>
              </w:rPr>
              <w:t>Развитие потребительского рынка</w:t>
            </w:r>
          </w:p>
        </w:tc>
        <w:tc>
          <w:tcPr>
            <w:tcW w:w="13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4930000000</w:t>
            </w:r>
          </w:p>
        </w:tc>
        <w:tc>
          <w:tcPr>
            <w:tcW w:w="1165"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10,0</w:t>
            </w:r>
          </w:p>
        </w:tc>
        <w:tc>
          <w:tcPr>
            <w:tcW w:w="12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15,0</w:t>
            </w:r>
          </w:p>
        </w:tc>
        <w:tc>
          <w:tcPr>
            <w:tcW w:w="130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10,0</w:t>
            </w:r>
          </w:p>
        </w:tc>
        <w:tc>
          <w:tcPr>
            <w:tcW w:w="12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10,0</w:t>
            </w:r>
          </w:p>
        </w:tc>
        <w:tc>
          <w:tcPr>
            <w:tcW w:w="1334"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10,0</w:t>
            </w:r>
          </w:p>
        </w:tc>
        <w:tc>
          <w:tcPr>
            <w:tcW w:w="739"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100,0</w:t>
            </w:r>
          </w:p>
        </w:tc>
        <w:tc>
          <w:tcPr>
            <w:tcW w:w="819" w:type="dxa"/>
            <w:vMerge/>
            <w:tcBorders>
              <w:top w:val="nil"/>
              <w:left w:val="single" w:sz="4" w:space="0" w:color="auto"/>
              <w:bottom w:val="single" w:sz="4" w:space="0" w:color="auto"/>
              <w:right w:val="single" w:sz="8"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p>
        </w:tc>
      </w:tr>
      <w:tr w:rsidR="00A561FB" w:rsidRPr="00A561FB" w:rsidTr="00976A86">
        <w:trPr>
          <w:cantSplit/>
          <w:trHeight w:val="20"/>
        </w:trPr>
        <w:tc>
          <w:tcPr>
            <w:tcW w:w="426"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10</w:t>
            </w:r>
          </w:p>
        </w:tc>
        <w:tc>
          <w:tcPr>
            <w:tcW w:w="1519" w:type="dxa"/>
            <w:vMerge w:val="restart"/>
            <w:tcBorders>
              <w:top w:val="single" w:sz="8" w:space="0" w:color="auto"/>
              <w:left w:val="single" w:sz="4" w:space="0" w:color="auto"/>
              <w:bottom w:val="single" w:sz="8" w:space="0" w:color="000000"/>
              <w:right w:val="nil"/>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 xml:space="preserve">27.11.18 № 110 ред.: от </w:t>
            </w:r>
            <w:r w:rsidRPr="00A561FB">
              <w:rPr>
                <w:rFonts w:ascii="Times New Roman" w:eastAsia="Times New Roman" w:hAnsi="Times New Roman" w:cs="Times New Roman"/>
                <w:color w:val="000000"/>
                <w:sz w:val="20"/>
                <w:szCs w:val="20"/>
                <w:lang w:eastAsia="ru-RU"/>
              </w:rPr>
              <w:lastRenderedPageBreak/>
              <w:t>30.12.22 № 465</w:t>
            </w:r>
          </w:p>
        </w:tc>
        <w:tc>
          <w:tcPr>
            <w:tcW w:w="415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lastRenderedPageBreak/>
              <w:t>Муниципальные финансы</w:t>
            </w:r>
          </w:p>
        </w:tc>
        <w:tc>
          <w:tcPr>
            <w:tcW w:w="1338" w:type="dxa"/>
            <w:tcBorders>
              <w:top w:val="single" w:sz="8"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8100000000</w:t>
            </w:r>
          </w:p>
        </w:tc>
        <w:tc>
          <w:tcPr>
            <w:tcW w:w="1165" w:type="dxa"/>
            <w:tcBorders>
              <w:top w:val="single" w:sz="8"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241 523,3</w:t>
            </w:r>
          </w:p>
        </w:tc>
        <w:tc>
          <w:tcPr>
            <w:tcW w:w="1238" w:type="dxa"/>
            <w:tcBorders>
              <w:top w:val="single" w:sz="8"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185 714,8</w:t>
            </w:r>
          </w:p>
        </w:tc>
        <w:tc>
          <w:tcPr>
            <w:tcW w:w="1300" w:type="dxa"/>
            <w:tcBorders>
              <w:top w:val="single" w:sz="8"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241 523,3</w:t>
            </w:r>
          </w:p>
        </w:tc>
        <w:tc>
          <w:tcPr>
            <w:tcW w:w="1280" w:type="dxa"/>
            <w:tcBorders>
              <w:top w:val="single" w:sz="8"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241 523,3</w:t>
            </w:r>
          </w:p>
        </w:tc>
        <w:tc>
          <w:tcPr>
            <w:tcW w:w="1334" w:type="dxa"/>
            <w:tcBorders>
              <w:top w:val="single" w:sz="8"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241 131,4</w:t>
            </w:r>
          </w:p>
        </w:tc>
        <w:tc>
          <w:tcPr>
            <w:tcW w:w="739" w:type="dxa"/>
            <w:tcBorders>
              <w:top w:val="single" w:sz="8"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99,8</w:t>
            </w:r>
          </w:p>
        </w:tc>
        <w:tc>
          <w:tcPr>
            <w:tcW w:w="819" w:type="dxa"/>
            <w:vMerge w:val="restart"/>
            <w:tcBorders>
              <w:top w:val="single" w:sz="8" w:space="0" w:color="auto"/>
              <w:left w:val="single" w:sz="4" w:space="0" w:color="auto"/>
              <w:bottom w:val="single" w:sz="8" w:space="0" w:color="000000"/>
              <w:right w:val="single" w:sz="8" w:space="0" w:color="auto"/>
            </w:tcBorders>
            <w:shd w:val="clear" w:color="000000" w:fill="FFFFFF"/>
            <w:textDirection w:val="btLr"/>
            <w:vAlign w:val="center"/>
            <w:hideMark/>
          </w:tcPr>
          <w:p w:rsidR="00A561FB" w:rsidRPr="00A561FB" w:rsidRDefault="00A561FB" w:rsidP="00A561FB">
            <w:pPr>
              <w:spacing w:after="0" w:line="240" w:lineRule="auto"/>
              <w:jc w:val="center"/>
              <w:rPr>
                <w:rFonts w:ascii="Times New Roman" w:eastAsia="Times New Roman" w:hAnsi="Times New Roman" w:cs="Times New Roman"/>
                <w:sz w:val="20"/>
                <w:szCs w:val="20"/>
                <w:lang w:eastAsia="ru-RU"/>
              </w:rPr>
            </w:pPr>
            <w:r w:rsidRPr="00A561FB">
              <w:rPr>
                <w:rFonts w:ascii="Times New Roman" w:eastAsia="Times New Roman" w:hAnsi="Times New Roman" w:cs="Times New Roman"/>
                <w:sz w:val="20"/>
                <w:szCs w:val="20"/>
                <w:lang w:eastAsia="ru-RU"/>
              </w:rPr>
              <w:t>высокоэффективная</w:t>
            </w:r>
          </w:p>
        </w:tc>
      </w:tr>
      <w:tr w:rsidR="00A561FB" w:rsidRPr="00A561FB" w:rsidTr="00976A86">
        <w:trPr>
          <w:cantSplit/>
          <w:trHeight w:val="20"/>
        </w:trPr>
        <w:tc>
          <w:tcPr>
            <w:tcW w:w="426" w:type="dxa"/>
            <w:vMerge/>
            <w:tcBorders>
              <w:top w:val="single" w:sz="8" w:space="0" w:color="auto"/>
              <w:left w:val="single" w:sz="8"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single" w:sz="8" w:space="0" w:color="auto"/>
              <w:left w:val="single" w:sz="4" w:space="0" w:color="auto"/>
              <w:bottom w:val="single" w:sz="8" w:space="0" w:color="000000"/>
              <w:right w:val="nil"/>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4151" w:type="dxa"/>
            <w:tcBorders>
              <w:top w:val="nil"/>
              <w:left w:val="single" w:sz="8" w:space="0" w:color="auto"/>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18"/>
                <w:szCs w:val="18"/>
                <w:lang w:eastAsia="ru-RU"/>
              </w:rPr>
            </w:pPr>
            <w:r w:rsidRPr="00A561FB">
              <w:rPr>
                <w:rFonts w:ascii="Times New Roman" w:eastAsia="Times New Roman" w:hAnsi="Times New Roman" w:cs="Times New Roman"/>
                <w:color w:val="000000"/>
                <w:sz w:val="18"/>
                <w:szCs w:val="18"/>
                <w:lang w:eastAsia="ru-RU"/>
              </w:rPr>
              <w:t>Эффективное управление бюджетным процессом</w:t>
            </w:r>
          </w:p>
        </w:tc>
        <w:tc>
          <w:tcPr>
            <w:tcW w:w="13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8110000000</w:t>
            </w:r>
          </w:p>
        </w:tc>
        <w:tc>
          <w:tcPr>
            <w:tcW w:w="1165"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14 760,7</w:t>
            </w:r>
          </w:p>
        </w:tc>
        <w:tc>
          <w:tcPr>
            <w:tcW w:w="12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15 486,7</w:t>
            </w:r>
          </w:p>
        </w:tc>
        <w:tc>
          <w:tcPr>
            <w:tcW w:w="130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14 760,7</w:t>
            </w:r>
          </w:p>
        </w:tc>
        <w:tc>
          <w:tcPr>
            <w:tcW w:w="12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14 760,7</w:t>
            </w:r>
          </w:p>
        </w:tc>
        <w:tc>
          <w:tcPr>
            <w:tcW w:w="1334"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14 368,8</w:t>
            </w:r>
          </w:p>
        </w:tc>
        <w:tc>
          <w:tcPr>
            <w:tcW w:w="739"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97,3</w:t>
            </w:r>
          </w:p>
        </w:tc>
        <w:tc>
          <w:tcPr>
            <w:tcW w:w="819" w:type="dxa"/>
            <w:vMerge/>
            <w:tcBorders>
              <w:top w:val="single" w:sz="8" w:space="0" w:color="auto"/>
              <w:left w:val="single" w:sz="4" w:space="0" w:color="auto"/>
              <w:bottom w:val="single" w:sz="8" w:space="0" w:color="000000"/>
              <w:right w:val="single" w:sz="8"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p>
        </w:tc>
      </w:tr>
      <w:tr w:rsidR="00A561FB" w:rsidRPr="00A561FB" w:rsidTr="00976A86">
        <w:trPr>
          <w:cantSplit/>
          <w:trHeight w:val="20"/>
        </w:trPr>
        <w:tc>
          <w:tcPr>
            <w:tcW w:w="426" w:type="dxa"/>
            <w:vMerge/>
            <w:tcBorders>
              <w:top w:val="single" w:sz="8" w:space="0" w:color="auto"/>
              <w:left w:val="single" w:sz="8"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single" w:sz="8" w:space="0" w:color="auto"/>
              <w:left w:val="single" w:sz="4" w:space="0" w:color="auto"/>
              <w:bottom w:val="single" w:sz="8" w:space="0" w:color="000000"/>
              <w:right w:val="nil"/>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4151" w:type="dxa"/>
            <w:tcBorders>
              <w:top w:val="nil"/>
              <w:left w:val="single" w:sz="8" w:space="0" w:color="auto"/>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18"/>
                <w:szCs w:val="18"/>
                <w:lang w:eastAsia="ru-RU"/>
              </w:rPr>
            </w:pPr>
            <w:r w:rsidRPr="00A561FB">
              <w:rPr>
                <w:rFonts w:ascii="Times New Roman" w:eastAsia="Times New Roman" w:hAnsi="Times New Roman" w:cs="Times New Roman"/>
                <w:color w:val="000000"/>
                <w:sz w:val="18"/>
                <w:szCs w:val="18"/>
                <w:lang w:eastAsia="ru-RU"/>
              </w:rPr>
              <w:t>Повышение финансовой устойчивости бюджетов муниципальных образований Чунского района</w:t>
            </w:r>
          </w:p>
        </w:tc>
        <w:tc>
          <w:tcPr>
            <w:tcW w:w="1338"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8120000000</w:t>
            </w:r>
          </w:p>
        </w:tc>
        <w:tc>
          <w:tcPr>
            <w:tcW w:w="1165"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226 762,6</w:t>
            </w:r>
          </w:p>
        </w:tc>
        <w:tc>
          <w:tcPr>
            <w:tcW w:w="1238"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170 228,1</w:t>
            </w:r>
          </w:p>
        </w:tc>
        <w:tc>
          <w:tcPr>
            <w:tcW w:w="1300"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226 762,6</w:t>
            </w:r>
          </w:p>
        </w:tc>
        <w:tc>
          <w:tcPr>
            <w:tcW w:w="1280"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226 762,6</w:t>
            </w:r>
          </w:p>
        </w:tc>
        <w:tc>
          <w:tcPr>
            <w:tcW w:w="1334"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226 762,6</w:t>
            </w:r>
          </w:p>
        </w:tc>
        <w:tc>
          <w:tcPr>
            <w:tcW w:w="739"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100,0</w:t>
            </w:r>
          </w:p>
        </w:tc>
        <w:tc>
          <w:tcPr>
            <w:tcW w:w="819" w:type="dxa"/>
            <w:vMerge/>
            <w:tcBorders>
              <w:top w:val="single" w:sz="8" w:space="0" w:color="auto"/>
              <w:left w:val="single" w:sz="4" w:space="0" w:color="auto"/>
              <w:bottom w:val="single" w:sz="8" w:space="0" w:color="000000"/>
              <w:right w:val="single" w:sz="8"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p>
        </w:tc>
      </w:tr>
      <w:tr w:rsidR="00A561FB" w:rsidRPr="00A561FB" w:rsidTr="00976A86">
        <w:trPr>
          <w:cantSplit/>
          <w:trHeight w:val="20"/>
        </w:trPr>
        <w:tc>
          <w:tcPr>
            <w:tcW w:w="426" w:type="dxa"/>
            <w:vMerge w:val="restart"/>
            <w:tcBorders>
              <w:top w:val="nil"/>
              <w:left w:val="single" w:sz="8" w:space="0" w:color="auto"/>
              <w:bottom w:val="single" w:sz="8" w:space="0" w:color="000000"/>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lastRenderedPageBreak/>
              <w:t>11</w:t>
            </w:r>
          </w:p>
        </w:tc>
        <w:tc>
          <w:tcPr>
            <w:tcW w:w="1519" w:type="dxa"/>
            <w:vMerge w:val="restart"/>
            <w:tcBorders>
              <w:top w:val="nil"/>
              <w:left w:val="single" w:sz="4" w:space="0" w:color="auto"/>
              <w:bottom w:val="single" w:sz="8" w:space="0" w:color="000000"/>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 xml:space="preserve">09.07.20 № 50 ред.  от 20.01.23 № 9 </w:t>
            </w:r>
          </w:p>
        </w:tc>
        <w:tc>
          <w:tcPr>
            <w:tcW w:w="4151"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Муниципальная собственность</w:t>
            </w:r>
          </w:p>
        </w:tc>
        <w:tc>
          <w:tcPr>
            <w:tcW w:w="13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8200000000</w:t>
            </w:r>
          </w:p>
        </w:tc>
        <w:tc>
          <w:tcPr>
            <w:tcW w:w="1165"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35 688,0</w:t>
            </w:r>
          </w:p>
        </w:tc>
        <w:tc>
          <w:tcPr>
            <w:tcW w:w="12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30 874,5</w:t>
            </w:r>
          </w:p>
        </w:tc>
        <w:tc>
          <w:tcPr>
            <w:tcW w:w="130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35 688,0</w:t>
            </w:r>
          </w:p>
        </w:tc>
        <w:tc>
          <w:tcPr>
            <w:tcW w:w="12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35 688,0</w:t>
            </w:r>
          </w:p>
        </w:tc>
        <w:tc>
          <w:tcPr>
            <w:tcW w:w="1334"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34 676,5</w:t>
            </w:r>
          </w:p>
        </w:tc>
        <w:tc>
          <w:tcPr>
            <w:tcW w:w="739"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97,2</w:t>
            </w:r>
          </w:p>
        </w:tc>
        <w:tc>
          <w:tcPr>
            <w:tcW w:w="819" w:type="dxa"/>
            <w:vMerge w:val="restart"/>
            <w:tcBorders>
              <w:top w:val="nil"/>
              <w:left w:val="single" w:sz="4" w:space="0" w:color="auto"/>
              <w:bottom w:val="single" w:sz="8" w:space="0" w:color="000000"/>
              <w:right w:val="single" w:sz="8" w:space="0" w:color="auto"/>
            </w:tcBorders>
            <w:shd w:val="clear" w:color="000000" w:fill="FFFFFF"/>
            <w:textDirection w:val="btLr"/>
            <w:vAlign w:val="bottom"/>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r w:rsidRPr="00A561FB">
              <w:rPr>
                <w:rFonts w:ascii="Times New Roman" w:eastAsia="Times New Roman" w:hAnsi="Times New Roman" w:cs="Times New Roman"/>
                <w:sz w:val="20"/>
                <w:szCs w:val="20"/>
                <w:lang w:eastAsia="ru-RU"/>
              </w:rPr>
              <w:t>эффективная</w:t>
            </w:r>
          </w:p>
        </w:tc>
      </w:tr>
      <w:tr w:rsidR="00A561FB" w:rsidRPr="00A561FB" w:rsidTr="00976A86">
        <w:trPr>
          <w:cantSplit/>
          <w:trHeight w:val="20"/>
        </w:trPr>
        <w:tc>
          <w:tcPr>
            <w:tcW w:w="426" w:type="dxa"/>
            <w:vMerge/>
            <w:tcBorders>
              <w:top w:val="nil"/>
              <w:left w:val="single" w:sz="8"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nil"/>
              <w:left w:val="single" w:sz="4"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4151"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18"/>
                <w:szCs w:val="18"/>
                <w:lang w:eastAsia="ru-RU"/>
              </w:rPr>
            </w:pPr>
            <w:r w:rsidRPr="00A561FB">
              <w:rPr>
                <w:rFonts w:ascii="Times New Roman" w:eastAsia="Times New Roman" w:hAnsi="Times New Roman" w:cs="Times New Roman"/>
                <w:color w:val="000000"/>
                <w:sz w:val="18"/>
                <w:szCs w:val="18"/>
                <w:lang w:eastAsia="ru-RU"/>
              </w:rPr>
              <w:t>Управление муниципальной собственностью</w:t>
            </w:r>
          </w:p>
        </w:tc>
        <w:tc>
          <w:tcPr>
            <w:tcW w:w="13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8210000000</w:t>
            </w:r>
          </w:p>
        </w:tc>
        <w:tc>
          <w:tcPr>
            <w:tcW w:w="1165"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28 536,5</w:t>
            </w:r>
          </w:p>
        </w:tc>
        <w:tc>
          <w:tcPr>
            <w:tcW w:w="12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23 877,0</w:t>
            </w:r>
          </w:p>
        </w:tc>
        <w:tc>
          <w:tcPr>
            <w:tcW w:w="130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28 536,5</w:t>
            </w:r>
          </w:p>
        </w:tc>
        <w:tc>
          <w:tcPr>
            <w:tcW w:w="12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28 536,5</w:t>
            </w:r>
          </w:p>
        </w:tc>
        <w:tc>
          <w:tcPr>
            <w:tcW w:w="1334"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27 595,3</w:t>
            </w:r>
          </w:p>
        </w:tc>
        <w:tc>
          <w:tcPr>
            <w:tcW w:w="739"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96,7</w:t>
            </w:r>
          </w:p>
        </w:tc>
        <w:tc>
          <w:tcPr>
            <w:tcW w:w="819" w:type="dxa"/>
            <w:vMerge/>
            <w:tcBorders>
              <w:top w:val="nil"/>
              <w:left w:val="single" w:sz="4" w:space="0" w:color="auto"/>
              <w:bottom w:val="single" w:sz="8" w:space="0" w:color="000000"/>
              <w:right w:val="single" w:sz="8"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p>
        </w:tc>
      </w:tr>
      <w:tr w:rsidR="00A561FB" w:rsidRPr="00A561FB" w:rsidTr="00976A86">
        <w:trPr>
          <w:cantSplit/>
          <w:trHeight w:val="20"/>
        </w:trPr>
        <w:tc>
          <w:tcPr>
            <w:tcW w:w="426" w:type="dxa"/>
            <w:vMerge/>
            <w:tcBorders>
              <w:top w:val="nil"/>
              <w:left w:val="single" w:sz="8"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nil"/>
              <w:left w:val="single" w:sz="4"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4151"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18"/>
                <w:szCs w:val="18"/>
                <w:lang w:eastAsia="ru-RU"/>
              </w:rPr>
            </w:pPr>
            <w:r w:rsidRPr="00A561FB">
              <w:rPr>
                <w:rFonts w:ascii="Times New Roman" w:eastAsia="Times New Roman" w:hAnsi="Times New Roman" w:cs="Times New Roman"/>
                <w:color w:val="000000"/>
                <w:sz w:val="18"/>
                <w:szCs w:val="18"/>
                <w:lang w:eastAsia="ru-RU"/>
              </w:rPr>
              <w:t>Обеспечение реализации муниципальной программы</w:t>
            </w:r>
          </w:p>
        </w:tc>
        <w:tc>
          <w:tcPr>
            <w:tcW w:w="1338"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8220000000</w:t>
            </w:r>
          </w:p>
        </w:tc>
        <w:tc>
          <w:tcPr>
            <w:tcW w:w="1165"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7 151,5</w:t>
            </w:r>
          </w:p>
        </w:tc>
        <w:tc>
          <w:tcPr>
            <w:tcW w:w="1238"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6 997,5</w:t>
            </w:r>
          </w:p>
        </w:tc>
        <w:tc>
          <w:tcPr>
            <w:tcW w:w="1300"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7 151,5</w:t>
            </w:r>
          </w:p>
        </w:tc>
        <w:tc>
          <w:tcPr>
            <w:tcW w:w="1280"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7 151,5</w:t>
            </w:r>
          </w:p>
        </w:tc>
        <w:tc>
          <w:tcPr>
            <w:tcW w:w="1334"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7 081,2</w:t>
            </w:r>
          </w:p>
        </w:tc>
        <w:tc>
          <w:tcPr>
            <w:tcW w:w="739"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99,0</w:t>
            </w:r>
          </w:p>
        </w:tc>
        <w:tc>
          <w:tcPr>
            <w:tcW w:w="819" w:type="dxa"/>
            <w:vMerge/>
            <w:tcBorders>
              <w:top w:val="nil"/>
              <w:left w:val="single" w:sz="4" w:space="0" w:color="auto"/>
              <w:bottom w:val="single" w:sz="8" w:space="0" w:color="000000"/>
              <w:right w:val="single" w:sz="8"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p>
        </w:tc>
      </w:tr>
      <w:tr w:rsidR="00A561FB" w:rsidRPr="00A561FB" w:rsidTr="00976A86">
        <w:trPr>
          <w:cantSplit/>
          <w:trHeight w:val="20"/>
        </w:trPr>
        <w:tc>
          <w:tcPr>
            <w:tcW w:w="426" w:type="dxa"/>
            <w:vMerge w:val="restart"/>
            <w:tcBorders>
              <w:top w:val="nil"/>
              <w:left w:val="single" w:sz="8" w:space="0" w:color="auto"/>
              <w:bottom w:val="single" w:sz="8" w:space="0" w:color="000000"/>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12</w:t>
            </w:r>
          </w:p>
        </w:tc>
        <w:tc>
          <w:tcPr>
            <w:tcW w:w="1519" w:type="dxa"/>
            <w:vMerge w:val="restart"/>
            <w:tcBorders>
              <w:top w:val="nil"/>
              <w:left w:val="single" w:sz="4" w:space="0" w:color="auto"/>
              <w:bottom w:val="single" w:sz="8" w:space="0" w:color="000000"/>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10.06.19 № 45 ред.: от 30.12.22 № 466</w:t>
            </w:r>
          </w:p>
        </w:tc>
        <w:tc>
          <w:tcPr>
            <w:tcW w:w="4151"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Муниципальное управление</w:t>
            </w:r>
          </w:p>
        </w:tc>
        <w:tc>
          <w:tcPr>
            <w:tcW w:w="13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8300000000</w:t>
            </w:r>
          </w:p>
        </w:tc>
        <w:tc>
          <w:tcPr>
            <w:tcW w:w="1165"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75 866,8</w:t>
            </w:r>
          </w:p>
        </w:tc>
        <w:tc>
          <w:tcPr>
            <w:tcW w:w="12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69 124,1</w:t>
            </w:r>
          </w:p>
        </w:tc>
        <w:tc>
          <w:tcPr>
            <w:tcW w:w="130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75 866,8</w:t>
            </w:r>
          </w:p>
        </w:tc>
        <w:tc>
          <w:tcPr>
            <w:tcW w:w="12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75 866,8</w:t>
            </w:r>
          </w:p>
        </w:tc>
        <w:tc>
          <w:tcPr>
            <w:tcW w:w="1334"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75 210,9</w:t>
            </w:r>
          </w:p>
        </w:tc>
        <w:tc>
          <w:tcPr>
            <w:tcW w:w="739"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99,1</w:t>
            </w:r>
          </w:p>
        </w:tc>
        <w:tc>
          <w:tcPr>
            <w:tcW w:w="819" w:type="dxa"/>
            <w:vMerge w:val="restart"/>
            <w:tcBorders>
              <w:top w:val="nil"/>
              <w:left w:val="single" w:sz="4" w:space="0" w:color="auto"/>
              <w:bottom w:val="single" w:sz="8" w:space="0" w:color="000000"/>
              <w:right w:val="single" w:sz="8" w:space="0" w:color="auto"/>
            </w:tcBorders>
            <w:shd w:val="clear" w:color="000000" w:fill="FFFFFF"/>
            <w:textDirection w:val="btLr"/>
            <w:vAlign w:val="bottom"/>
            <w:hideMark/>
          </w:tcPr>
          <w:p w:rsidR="00A561FB" w:rsidRPr="00A561FB" w:rsidRDefault="00A561FB" w:rsidP="00A561FB">
            <w:pPr>
              <w:spacing w:after="0" w:line="240" w:lineRule="auto"/>
              <w:jc w:val="center"/>
              <w:rPr>
                <w:rFonts w:ascii="Times New Roman" w:eastAsia="Times New Roman" w:hAnsi="Times New Roman" w:cs="Times New Roman"/>
                <w:sz w:val="20"/>
                <w:szCs w:val="20"/>
                <w:lang w:eastAsia="ru-RU"/>
              </w:rPr>
            </w:pPr>
            <w:r w:rsidRPr="00A561FB">
              <w:rPr>
                <w:rFonts w:ascii="Times New Roman" w:eastAsia="Times New Roman" w:hAnsi="Times New Roman" w:cs="Times New Roman"/>
                <w:sz w:val="20"/>
                <w:szCs w:val="20"/>
                <w:lang w:eastAsia="ru-RU"/>
              </w:rPr>
              <w:t>высокоэффективная</w:t>
            </w:r>
          </w:p>
        </w:tc>
      </w:tr>
      <w:tr w:rsidR="00A561FB" w:rsidRPr="00A561FB" w:rsidTr="00976A86">
        <w:trPr>
          <w:cantSplit/>
          <w:trHeight w:val="20"/>
        </w:trPr>
        <w:tc>
          <w:tcPr>
            <w:tcW w:w="426" w:type="dxa"/>
            <w:vMerge/>
            <w:tcBorders>
              <w:top w:val="nil"/>
              <w:left w:val="single" w:sz="8"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nil"/>
              <w:left w:val="single" w:sz="4"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4151"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18"/>
                <w:szCs w:val="18"/>
                <w:lang w:eastAsia="ru-RU"/>
              </w:rPr>
            </w:pPr>
            <w:r w:rsidRPr="00A561FB">
              <w:rPr>
                <w:rFonts w:ascii="Times New Roman" w:eastAsia="Times New Roman" w:hAnsi="Times New Roman" w:cs="Times New Roman"/>
                <w:color w:val="000000"/>
                <w:sz w:val="18"/>
                <w:szCs w:val="18"/>
                <w:lang w:eastAsia="ru-RU"/>
              </w:rPr>
              <w:t>Повышение эффективности деятельности администрации Чунского района</w:t>
            </w:r>
          </w:p>
        </w:tc>
        <w:tc>
          <w:tcPr>
            <w:tcW w:w="13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8310000000</w:t>
            </w:r>
          </w:p>
        </w:tc>
        <w:tc>
          <w:tcPr>
            <w:tcW w:w="1165"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1 195,4</w:t>
            </w:r>
          </w:p>
        </w:tc>
        <w:tc>
          <w:tcPr>
            <w:tcW w:w="12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1 101,0</w:t>
            </w:r>
          </w:p>
        </w:tc>
        <w:tc>
          <w:tcPr>
            <w:tcW w:w="130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1 195,4</w:t>
            </w:r>
          </w:p>
        </w:tc>
        <w:tc>
          <w:tcPr>
            <w:tcW w:w="12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1 195,4</w:t>
            </w:r>
          </w:p>
        </w:tc>
        <w:tc>
          <w:tcPr>
            <w:tcW w:w="1334"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1 194,8</w:t>
            </w:r>
          </w:p>
        </w:tc>
        <w:tc>
          <w:tcPr>
            <w:tcW w:w="739"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99,9</w:t>
            </w:r>
          </w:p>
        </w:tc>
        <w:tc>
          <w:tcPr>
            <w:tcW w:w="819" w:type="dxa"/>
            <w:vMerge/>
            <w:tcBorders>
              <w:top w:val="nil"/>
              <w:left w:val="single" w:sz="4" w:space="0" w:color="auto"/>
              <w:bottom w:val="single" w:sz="8" w:space="0" w:color="000000"/>
              <w:right w:val="single" w:sz="8"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p>
        </w:tc>
      </w:tr>
      <w:tr w:rsidR="00A561FB" w:rsidRPr="00A561FB" w:rsidTr="00976A86">
        <w:trPr>
          <w:cantSplit/>
          <w:trHeight w:val="20"/>
        </w:trPr>
        <w:tc>
          <w:tcPr>
            <w:tcW w:w="426" w:type="dxa"/>
            <w:vMerge/>
            <w:tcBorders>
              <w:top w:val="nil"/>
              <w:left w:val="single" w:sz="8"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nil"/>
              <w:left w:val="single" w:sz="4"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4151"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18"/>
                <w:szCs w:val="18"/>
                <w:lang w:eastAsia="ru-RU"/>
              </w:rPr>
            </w:pPr>
            <w:r w:rsidRPr="00A561FB">
              <w:rPr>
                <w:rFonts w:ascii="Times New Roman" w:eastAsia="Times New Roman" w:hAnsi="Times New Roman" w:cs="Times New Roman"/>
                <w:color w:val="000000"/>
                <w:sz w:val="18"/>
                <w:szCs w:val="18"/>
                <w:lang w:eastAsia="ru-RU"/>
              </w:rPr>
              <w:t>Обеспечение условий реализации муниципальной программы</w:t>
            </w:r>
          </w:p>
        </w:tc>
        <w:tc>
          <w:tcPr>
            <w:tcW w:w="1338"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8320000000</w:t>
            </w:r>
          </w:p>
        </w:tc>
        <w:tc>
          <w:tcPr>
            <w:tcW w:w="1165"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74 671,4</w:t>
            </w:r>
          </w:p>
        </w:tc>
        <w:tc>
          <w:tcPr>
            <w:tcW w:w="1238"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68 023,1</w:t>
            </w:r>
          </w:p>
        </w:tc>
        <w:tc>
          <w:tcPr>
            <w:tcW w:w="1300"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74 671,4</w:t>
            </w:r>
          </w:p>
        </w:tc>
        <w:tc>
          <w:tcPr>
            <w:tcW w:w="1280"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74 671,4</w:t>
            </w:r>
          </w:p>
        </w:tc>
        <w:tc>
          <w:tcPr>
            <w:tcW w:w="1334"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74 016,1</w:t>
            </w:r>
          </w:p>
        </w:tc>
        <w:tc>
          <w:tcPr>
            <w:tcW w:w="739"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99,1</w:t>
            </w:r>
          </w:p>
        </w:tc>
        <w:tc>
          <w:tcPr>
            <w:tcW w:w="819" w:type="dxa"/>
            <w:vMerge/>
            <w:tcBorders>
              <w:top w:val="nil"/>
              <w:left w:val="single" w:sz="4" w:space="0" w:color="auto"/>
              <w:bottom w:val="single" w:sz="8" w:space="0" w:color="000000"/>
              <w:right w:val="single" w:sz="8"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p>
        </w:tc>
      </w:tr>
      <w:tr w:rsidR="00A561FB" w:rsidRPr="00A561FB" w:rsidTr="00976A86">
        <w:trPr>
          <w:cantSplit/>
          <w:trHeight w:val="20"/>
        </w:trPr>
        <w:tc>
          <w:tcPr>
            <w:tcW w:w="426" w:type="dxa"/>
            <w:tcBorders>
              <w:top w:val="nil"/>
              <w:left w:val="single" w:sz="8" w:space="0" w:color="auto"/>
              <w:bottom w:val="nil"/>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13</w:t>
            </w:r>
          </w:p>
        </w:tc>
        <w:tc>
          <w:tcPr>
            <w:tcW w:w="1519" w:type="dxa"/>
            <w:tcBorders>
              <w:top w:val="nil"/>
              <w:left w:val="nil"/>
              <w:bottom w:val="nil"/>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 xml:space="preserve">11.11.21 № 163 </w:t>
            </w:r>
          </w:p>
        </w:tc>
        <w:tc>
          <w:tcPr>
            <w:tcW w:w="4151" w:type="dxa"/>
            <w:tcBorders>
              <w:top w:val="nil"/>
              <w:left w:val="nil"/>
              <w:bottom w:val="nil"/>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Развитие сельского хозяйства и регулирование рынков сельскохозяйственной продукции, сырья и продовольствия</w:t>
            </w:r>
          </w:p>
        </w:tc>
        <w:tc>
          <w:tcPr>
            <w:tcW w:w="1338" w:type="dxa"/>
            <w:tcBorders>
              <w:top w:val="nil"/>
              <w:left w:val="nil"/>
              <w:bottom w:val="nil"/>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8500000000</w:t>
            </w:r>
          </w:p>
        </w:tc>
        <w:tc>
          <w:tcPr>
            <w:tcW w:w="1165" w:type="dxa"/>
            <w:tcBorders>
              <w:top w:val="nil"/>
              <w:left w:val="nil"/>
              <w:bottom w:val="nil"/>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40,0</w:t>
            </w:r>
          </w:p>
        </w:tc>
        <w:tc>
          <w:tcPr>
            <w:tcW w:w="1238" w:type="dxa"/>
            <w:tcBorders>
              <w:top w:val="nil"/>
              <w:left w:val="nil"/>
              <w:bottom w:val="nil"/>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40,0</w:t>
            </w:r>
          </w:p>
        </w:tc>
        <w:tc>
          <w:tcPr>
            <w:tcW w:w="1300" w:type="dxa"/>
            <w:tcBorders>
              <w:top w:val="nil"/>
              <w:left w:val="nil"/>
              <w:bottom w:val="nil"/>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40,0</w:t>
            </w:r>
          </w:p>
        </w:tc>
        <w:tc>
          <w:tcPr>
            <w:tcW w:w="1280" w:type="dxa"/>
            <w:tcBorders>
              <w:top w:val="nil"/>
              <w:left w:val="nil"/>
              <w:bottom w:val="nil"/>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40,0</w:t>
            </w:r>
          </w:p>
        </w:tc>
        <w:tc>
          <w:tcPr>
            <w:tcW w:w="1334" w:type="dxa"/>
            <w:tcBorders>
              <w:top w:val="nil"/>
              <w:left w:val="nil"/>
              <w:bottom w:val="nil"/>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40,0</w:t>
            </w:r>
          </w:p>
        </w:tc>
        <w:tc>
          <w:tcPr>
            <w:tcW w:w="739" w:type="dxa"/>
            <w:tcBorders>
              <w:top w:val="single" w:sz="4" w:space="0" w:color="auto"/>
              <w:left w:val="nil"/>
              <w:bottom w:val="nil"/>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100,0</w:t>
            </w:r>
          </w:p>
        </w:tc>
        <w:tc>
          <w:tcPr>
            <w:tcW w:w="819" w:type="dxa"/>
            <w:tcBorders>
              <w:top w:val="nil"/>
              <w:left w:val="nil"/>
              <w:bottom w:val="nil"/>
              <w:right w:val="single" w:sz="8" w:space="0" w:color="auto"/>
            </w:tcBorders>
            <w:shd w:val="clear" w:color="000000" w:fill="FFFFFF"/>
            <w:textDirection w:val="btLr"/>
            <w:vAlign w:val="center"/>
            <w:hideMark/>
          </w:tcPr>
          <w:p w:rsidR="00A561FB" w:rsidRPr="00A561FB" w:rsidRDefault="00A561FB" w:rsidP="00A561FB">
            <w:pPr>
              <w:spacing w:after="0" w:line="240" w:lineRule="auto"/>
              <w:jc w:val="center"/>
              <w:rPr>
                <w:rFonts w:ascii="Times New Roman" w:eastAsia="Times New Roman" w:hAnsi="Times New Roman" w:cs="Times New Roman"/>
                <w:sz w:val="20"/>
                <w:szCs w:val="20"/>
                <w:lang w:eastAsia="ru-RU"/>
              </w:rPr>
            </w:pPr>
            <w:r w:rsidRPr="00A561FB">
              <w:rPr>
                <w:rFonts w:ascii="Times New Roman" w:eastAsia="Times New Roman" w:hAnsi="Times New Roman" w:cs="Times New Roman"/>
                <w:sz w:val="20"/>
                <w:szCs w:val="20"/>
                <w:lang w:eastAsia="ru-RU"/>
              </w:rPr>
              <w:t>высокоэффективная</w:t>
            </w:r>
          </w:p>
        </w:tc>
      </w:tr>
      <w:tr w:rsidR="00A561FB" w:rsidRPr="00A561FB" w:rsidTr="00976A86">
        <w:trPr>
          <w:cantSplit/>
          <w:trHeight w:val="20"/>
        </w:trPr>
        <w:tc>
          <w:tcPr>
            <w:tcW w:w="426"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14</w:t>
            </w:r>
          </w:p>
        </w:tc>
        <w:tc>
          <w:tcPr>
            <w:tcW w:w="1519"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18.11.21 № 174 ред. 16.08.22 № 273</w:t>
            </w:r>
          </w:p>
        </w:tc>
        <w:tc>
          <w:tcPr>
            <w:tcW w:w="4151" w:type="dxa"/>
            <w:tcBorders>
              <w:top w:val="single" w:sz="8"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Охрана труда</w:t>
            </w:r>
          </w:p>
        </w:tc>
        <w:tc>
          <w:tcPr>
            <w:tcW w:w="1338" w:type="dxa"/>
            <w:tcBorders>
              <w:top w:val="single" w:sz="8"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8600000000</w:t>
            </w:r>
          </w:p>
        </w:tc>
        <w:tc>
          <w:tcPr>
            <w:tcW w:w="1165" w:type="dxa"/>
            <w:tcBorders>
              <w:top w:val="single" w:sz="8"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304,5</w:t>
            </w:r>
          </w:p>
        </w:tc>
        <w:tc>
          <w:tcPr>
            <w:tcW w:w="1238" w:type="dxa"/>
            <w:tcBorders>
              <w:top w:val="single" w:sz="8"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167,0</w:t>
            </w:r>
          </w:p>
        </w:tc>
        <w:tc>
          <w:tcPr>
            <w:tcW w:w="1300" w:type="dxa"/>
            <w:tcBorders>
              <w:top w:val="single" w:sz="8"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304,5</w:t>
            </w:r>
          </w:p>
        </w:tc>
        <w:tc>
          <w:tcPr>
            <w:tcW w:w="1280" w:type="dxa"/>
            <w:tcBorders>
              <w:top w:val="single" w:sz="8"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304,5</w:t>
            </w:r>
          </w:p>
        </w:tc>
        <w:tc>
          <w:tcPr>
            <w:tcW w:w="1334" w:type="dxa"/>
            <w:tcBorders>
              <w:top w:val="single" w:sz="8"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256,6</w:t>
            </w:r>
          </w:p>
        </w:tc>
        <w:tc>
          <w:tcPr>
            <w:tcW w:w="739" w:type="dxa"/>
            <w:tcBorders>
              <w:top w:val="single" w:sz="8"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84,3</w:t>
            </w:r>
          </w:p>
        </w:tc>
        <w:tc>
          <w:tcPr>
            <w:tcW w:w="819" w:type="dxa"/>
            <w:vMerge w:val="restart"/>
            <w:tcBorders>
              <w:top w:val="single" w:sz="8" w:space="0" w:color="auto"/>
              <w:left w:val="single" w:sz="4" w:space="0" w:color="auto"/>
              <w:bottom w:val="nil"/>
              <w:right w:val="single" w:sz="8" w:space="0" w:color="auto"/>
            </w:tcBorders>
            <w:shd w:val="clear" w:color="000000" w:fill="FFFFFF"/>
            <w:textDirection w:val="btLr"/>
            <w:vAlign w:val="center"/>
            <w:hideMark/>
          </w:tcPr>
          <w:p w:rsidR="00A561FB" w:rsidRPr="00A561FB" w:rsidRDefault="00A561FB" w:rsidP="00A561FB">
            <w:pPr>
              <w:spacing w:after="0" w:line="240" w:lineRule="auto"/>
              <w:jc w:val="center"/>
              <w:rPr>
                <w:rFonts w:ascii="Times New Roman" w:eastAsia="Times New Roman" w:hAnsi="Times New Roman" w:cs="Times New Roman"/>
                <w:sz w:val="20"/>
                <w:szCs w:val="20"/>
                <w:lang w:eastAsia="ru-RU"/>
              </w:rPr>
            </w:pPr>
            <w:r w:rsidRPr="00A561FB">
              <w:rPr>
                <w:rFonts w:ascii="Times New Roman" w:eastAsia="Times New Roman" w:hAnsi="Times New Roman" w:cs="Times New Roman"/>
                <w:sz w:val="20"/>
                <w:szCs w:val="20"/>
                <w:lang w:eastAsia="ru-RU"/>
              </w:rPr>
              <w:t>эффективная</w:t>
            </w:r>
          </w:p>
        </w:tc>
      </w:tr>
      <w:tr w:rsidR="00A561FB" w:rsidRPr="00A561FB" w:rsidTr="00976A86">
        <w:trPr>
          <w:cantSplit/>
          <w:trHeight w:val="20"/>
        </w:trPr>
        <w:tc>
          <w:tcPr>
            <w:tcW w:w="426" w:type="dxa"/>
            <w:vMerge/>
            <w:tcBorders>
              <w:top w:val="single" w:sz="8" w:space="0" w:color="auto"/>
              <w:left w:val="single" w:sz="8"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single" w:sz="8" w:space="0" w:color="auto"/>
              <w:left w:val="single" w:sz="4"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4151"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18"/>
                <w:szCs w:val="18"/>
                <w:lang w:eastAsia="ru-RU"/>
              </w:rPr>
            </w:pPr>
            <w:r w:rsidRPr="00A561FB">
              <w:rPr>
                <w:rFonts w:ascii="Times New Roman" w:eastAsia="Times New Roman" w:hAnsi="Times New Roman" w:cs="Times New Roman"/>
                <w:color w:val="000000"/>
                <w:sz w:val="18"/>
                <w:szCs w:val="18"/>
                <w:lang w:eastAsia="ru-RU"/>
              </w:rPr>
              <w:t>Улучшение условий и охраны труда на территории Чунского района</w:t>
            </w:r>
          </w:p>
        </w:tc>
        <w:tc>
          <w:tcPr>
            <w:tcW w:w="13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8610000000</w:t>
            </w:r>
          </w:p>
        </w:tc>
        <w:tc>
          <w:tcPr>
            <w:tcW w:w="1165"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7,0</w:t>
            </w:r>
          </w:p>
        </w:tc>
        <w:tc>
          <w:tcPr>
            <w:tcW w:w="123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7,0</w:t>
            </w:r>
          </w:p>
        </w:tc>
        <w:tc>
          <w:tcPr>
            <w:tcW w:w="12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7,0</w:t>
            </w:r>
          </w:p>
        </w:tc>
        <w:tc>
          <w:tcPr>
            <w:tcW w:w="1334"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7,0</w:t>
            </w:r>
          </w:p>
        </w:tc>
        <w:tc>
          <w:tcPr>
            <w:tcW w:w="739"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100,0</w:t>
            </w:r>
          </w:p>
        </w:tc>
        <w:tc>
          <w:tcPr>
            <w:tcW w:w="819" w:type="dxa"/>
            <w:vMerge/>
            <w:tcBorders>
              <w:top w:val="single" w:sz="8" w:space="0" w:color="auto"/>
              <w:left w:val="single" w:sz="4" w:space="0" w:color="auto"/>
              <w:bottom w:val="nil"/>
              <w:right w:val="single" w:sz="8"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p>
        </w:tc>
      </w:tr>
      <w:tr w:rsidR="00A561FB" w:rsidRPr="00A561FB" w:rsidTr="00976A86">
        <w:trPr>
          <w:cantSplit/>
          <w:trHeight w:val="20"/>
        </w:trPr>
        <w:tc>
          <w:tcPr>
            <w:tcW w:w="426" w:type="dxa"/>
            <w:vMerge/>
            <w:tcBorders>
              <w:top w:val="single" w:sz="8" w:space="0" w:color="auto"/>
              <w:left w:val="single" w:sz="8"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519" w:type="dxa"/>
            <w:vMerge/>
            <w:tcBorders>
              <w:top w:val="single" w:sz="8" w:space="0" w:color="auto"/>
              <w:left w:val="single" w:sz="4" w:space="0" w:color="auto"/>
              <w:bottom w:val="single" w:sz="8" w:space="0" w:color="000000"/>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4151"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18"/>
                <w:szCs w:val="18"/>
                <w:lang w:eastAsia="ru-RU"/>
              </w:rPr>
            </w:pPr>
            <w:r w:rsidRPr="00A561FB">
              <w:rPr>
                <w:rFonts w:ascii="Times New Roman" w:eastAsia="Times New Roman" w:hAnsi="Times New Roman" w:cs="Times New Roman"/>
                <w:color w:val="000000"/>
                <w:sz w:val="18"/>
                <w:szCs w:val="18"/>
                <w:lang w:eastAsia="ru-RU"/>
              </w:rPr>
              <w:t>Улучшение условий и охраны труда в структурных учреждениях администрации Чунского района</w:t>
            </w:r>
          </w:p>
        </w:tc>
        <w:tc>
          <w:tcPr>
            <w:tcW w:w="1338"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8620000000</w:t>
            </w:r>
          </w:p>
        </w:tc>
        <w:tc>
          <w:tcPr>
            <w:tcW w:w="1165"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297,5</w:t>
            </w:r>
          </w:p>
        </w:tc>
        <w:tc>
          <w:tcPr>
            <w:tcW w:w="1238"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167,0</w:t>
            </w:r>
          </w:p>
        </w:tc>
        <w:tc>
          <w:tcPr>
            <w:tcW w:w="1300"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297,5</w:t>
            </w:r>
          </w:p>
        </w:tc>
        <w:tc>
          <w:tcPr>
            <w:tcW w:w="1280"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297,5</w:t>
            </w:r>
          </w:p>
        </w:tc>
        <w:tc>
          <w:tcPr>
            <w:tcW w:w="1334"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249,6</w:t>
            </w:r>
          </w:p>
        </w:tc>
        <w:tc>
          <w:tcPr>
            <w:tcW w:w="739"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83,9</w:t>
            </w:r>
          </w:p>
        </w:tc>
        <w:tc>
          <w:tcPr>
            <w:tcW w:w="819" w:type="dxa"/>
            <w:vMerge/>
            <w:tcBorders>
              <w:top w:val="single" w:sz="8" w:space="0" w:color="auto"/>
              <w:left w:val="single" w:sz="4" w:space="0" w:color="auto"/>
              <w:bottom w:val="nil"/>
              <w:right w:val="single" w:sz="8"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p>
        </w:tc>
      </w:tr>
      <w:tr w:rsidR="00A561FB" w:rsidRPr="00A561FB" w:rsidTr="00976A86">
        <w:trPr>
          <w:cantSplit/>
          <w:trHeight w:val="20"/>
        </w:trPr>
        <w:tc>
          <w:tcPr>
            <w:tcW w:w="7434" w:type="dxa"/>
            <w:gridSpan w:val="4"/>
            <w:tcBorders>
              <w:top w:val="nil"/>
              <w:left w:val="single" w:sz="8" w:space="0" w:color="auto"/>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Итого:</w:t>
            </w:r>
          </w:p>
        </w:tc>
        <w:tc>
          <w:tcPr>
            <w:tcW w:w="1165"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ind w:right="-14"/>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2 207 426,7</w:t>
            </w:r>
          </w:p>
        </w:tc>
        <w:tc>
          <w:tcPr>
            <w:tcW w:w="1238"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1 509 491,1</w:t>
            </w:r>
          </w:p>
        </w:tc>
        <w:tc>
          <w:tcPr>
            <w:tcW w:w="1300"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2 207 426,7</w:t>
            </w:r>
          </w:p>
        </w:tc>
        <w:tc>
          <w:tcPr>
            <w:tcW w:w="1280"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2 207 426,7</w:t>
            </w:r>
          </w:p>
        </w:tc>
        <w:tc>
          <w:tcPr>
            <w:tcW w:w="1334" w:type="dxa"/>
            <w:tcBorders>
              <w:top w:val="nil"/>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2 191 042,8</w:t>
            </w:r>
          </w:p>
        </w:tc>
        <w:tc>
          <w:tcPr>
            <w:tcW w:w="739" w:type="dxa"/>
            <w:tcBorders>
              <w:top w:val="single" w:sz="4" w:space="0" w:color="auto"/>
              <w:left w:val="nil"/>
              <w:bottom w:val="single" w:sz="8"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99,3</w:t>
            </w:r>
          </w:p>
        </w:tc>
        <w:tc>
          <w:tcPr>
            <w:tcW w:w="819" w:type="dxa"/>
            <w:tcBorders>
              <w:top w:val="nil"/>
              <w:left w:val="nil"/>
              <w:bottom w:val="single" w:sz="8" w:space="0" w:color="auto"/>
              <w:right w:val="single" w:sz="8" w:space="0" w:color="auto"/>
            </w:tcBorders>
            <w:shd w:val="clear" w:color="000000" w:fill="FFFFFF"/>
            <w:noWrap/>
            <w:vAlign w:val="bottom"/>
            <w:hideMark/>
          </w:tcPr>
          <w:p w:rsidR="00A561FB" w:rsidRPr="00A561FB" w:rsidRDefault="00A561FB" w:rsidP="00A561FB">
            <w:pPr>
              <w:spacing w:after="0" w:line="240" w:lineRule="auto"/>
              <w:rPr>
                <w:rFonts w:ascii="Arial" w:eastAsia="Times New Roman" w:hAnsi="Arial" w:cs="Arial"/>
                <w:sz w:val="20"/>
                <w:szCs w:val="20"/>
                <w:lang w:eastAsia="ru-RU"/>
              </w:rPr>
            </w:pPr>
            <w:r w:rsidRPr="00A561FB">
              <w:rPr>
                <w:rFonts w:ascii="Arial" w:eastAsia="Times New Roman" w:hAnsi="Arial" w:cs="Arial"/>
                <w:sz w:val="20"/>
                <w:szCs w:val="20"/>
                <w:lang w:eastAsia="ru-RU"/>
              </w:rPr>
              <w:t> </w:t>
            </w:r>
          </w:p>
        </w:tc>
      </w:tr>
    </w:tbl>
    <w:p w:rsidR="00A561FB" w:rsidRPr="00A561FB" w:rsidRDefault="00A561FB" w:rsidP="00A561FB">
      <w:pPr>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p>
    <w:p w:rsidR="00A561FB" w:rsidRPr="00A561FB" w:rsidRDefault="00A561FB" w:rsidP="00A561FB">
      <w:pPr>
        <w:autoSpaceDE w:val="0"/>
        <w:autoSpaceDN w:val="0"/>
        <w:adjustRightInd w:val="0"/>
        <w:spacing w:after="0" w:line="240" w:lineRule="auto"/>
        <w:ind w:firstLine="851"/>
        <w:jc w:val="right"/>
        <w:rPr>
          <w:rFonts w:ascii="Times New Roman" w:eastAsia="Times New Roman" w:hAnsi="Times New Roman" w:cs="Times New Roman"/>
          <w:sz w:val="26"/>
          <w:szCs w:val="26"/>
          <w:lang w:eastAsia="ru-RU"/>
        </w:rPr>
      </w:pPr>
    </w:p>
    <w:p w:rsidR="00A561FB" w:rsidRPr="00A561FB" w:rsidRDefault="00A561FB" w:rsidP="00A561FB">
      <w:pPr>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p>
    <w:p w:rsidR="00A561FB" w:rsidRPr="00A561FB" w:rsidRDefault="00A561FB" w:rsidP="00A561FB">
      <w:pPr>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p>
    <w:p w:rsidR="00A561FB" w:rsidRPr="00A561FB" w:rsidRDefault="00A561FB" w:rsidP="00A561FB">
      <w:pPr>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p>
    <w:p w:rsidR="00A561FB" w:rsidRPr="00A561FB" w:rsidRDefault="00A561FB" w:rsidP="00A561FB">
      <w:pPr>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p>
    <w:p w:rsidR="00A561FB" w:rsidRPr="00A561FB" w:rsidRDefault="00A561FB" w:rsidP="00A561FB">
      <w:pPr>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p>
    <w:p w:rsidR="00A561FB" w:rsidRPr="00A561FB" w:rsidRDefault="00A561FB" w:rsidP="00A561FB">
      <w:pPr>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p>
    <w:p w:rsidR="00A561FB" w:rsidRPr="00A561FB" w:rsidRDefault="00A561FB" w:rsidP="00A561FB">
      <w:pPr>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p>
    <w:p w:rsidR="00A561FB" w:rsidRPr="00A561FB" w:rsidRDefault="00A561FB" w:rsidP="00A561FB">
      <w:pPr>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p>
    <w:p w:rsidR="00A561FB" w:rsidRPr="00A561FB" w:rsidRDefault="00A561FB" w:rsidP="00A561FB">
      <w:pPr>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p>
    <w:p w:rsidR="00A561FB" w:rsidRPr="00A561FB" w:rsidRDefault="00A561FB" w:rsidP="00A561FB">
      <w:pPr>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p>
    <w:p w:rsidR="00A561FB" w:rsidRPr="00A561FB" w:rsidRDefault="00A561FB" w:rsidP="00A561FB">
      <w:pPr>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p>
    <w:p w:rsidR="00A561FB" w:rsidRPr="00A561FB" w:rsidRDefault="00A561FB" w:rsidP="00A561FB">
      <w:pPr>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p>
    <w:p w:rsidR="00A561FB" w:rsidRPr="00A561FB" w:rsidRDefault="00A561FB" w:rsidP="00A561FB">
      <w:pPr>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p>
    <w:p w:rsidR="00A561FB" w:rsidRPr="00A561FB" w:rsidRDefault="00A561FB" w:rsidP="00A561FB">
      <w:pPr>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p>
    <w:p w:rsidR="00A561FB" w:rsidRPr="00A561FB" w:rsidRDefault="00A561FB" w:rsidP="00A561FB">
      <w:pPr>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r w:rsidRPr="00A561FB">
        <w:rPr>
          <w:rFonts w:ascii="Times New Roman" w:eastAsia="Times New Roman" w:hAnsi="Times New Roman" w:cs="Times New Roman"/>
          <w:sz w:val="24"/>
          <w:szCs w:val="24"/>
          <w:lang w:eastAsia="ru-RU"/>
        </w:rPr>
        <w:lastRenderedPageBreak/>
        <w:t xml:space="preserve">Таблица № </w:t>
      </w:r>
      <w:r w:rsidR="00CC47D4">
        <w:rPr>
          <w:rFonts w:ascii="Times New Roman" w:eastAsia="Times New Roman" w:hAnsi="Times New Roman" w:cs="Times New Roman"/>
          <w:sz w:val="24"/>
          <w:szCs w:val="24"/>
          <w:lang w:eastAsia="ru-RU"/>
        </w:rPr>
        <w:t>24</w:t>
      </w:r>
    </w:p>
    <w:p w:rsidR="00A561FB" w:rsidRPr="00A561FB" w:rsidRDefault="00A561FB" w:rsidP="00A561F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1FB">
        <w:rPr>
          <w:rFonts w:ascii="Times New Roman" w:eastAsia="Times New Roman" w:hAnsi="Times New Roman" w:cs="Times New Roman"/>
          <w:sz w:val="24"/>
          <w:szCs w:val="24"/>
          <w:lang w:eastAsia="ru-RU"/>
        </w:rPr>
        <w:t>Анализ планирования ассигнований по государственным программам Иркутской области и их исполнение в 2022 году</w:t>
      </w:r>
    </w:p>
    <w:p w:rsidR="00A561FB" w:rsidRPr="00A561FB" w:rsidRDefault="00A561FB" w:rsidP="00A561FB">
      <w:pPr>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A561FB">
        <w:rPr>
          <w:rFonts w:ascii="Times New Roman" w:eastAsia="Times New Roman" w:hAnsi="Times New Roman" w:cs="Times New Roman"/>
          <w:sz w:val="24"/>
          <w:szCs w:val="24"/>
          <w:lang w:eastAsia="ru-RU"/>
        </w:rPr>
        <w:t>(тыс. рублей)</w:t>
      </w:r>
    </w:p>
    <w:tbl>
      <w:tblPr>
        <w:tblW w:w="14840" w:type="dxa"/>
        <w:tblInd w:w="-5" w:type="dxa"/>
        <w:tblLook w:val="04A0" w:firstRow="1" w:lastRow="0" w:firstColumn="1" w:lastColumn="0" w:noHBand="0" w:noVBand="1"/>
      </w:tblPr>
      <w:tblGrid>
        <w:gridCol w:w="460"/>
        <w:gridCol w:w="7195"/>
        <w:gridCol w:w="1280"/>
        <w:gridCol w:w="1397"/>
        <w:gridCol w:w="1300"/>
        <w:gridCol w:w="1260"/>
        <w:gridCol w:w="1268"/>
        <w:gridCol w:w="680"/>
      </w:tblGrid>
      <w:tr w:rsidR="00A561FB" w:rsidRPr="00A561FB" w:rsidTr="00976A86">
        <w:trPr>
          <w:trHeight w:val="768"/>
        </w:trPr>
        <w:tc>
          <w:tcPr>
            <w:tcW w:w="4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w:t>
            </w:r>
          </w:p>
        </w:tc>
        <w:tc>
          <w:tcPr>
            <w:tcW w:w="71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Государственная программа</w:t>
            </w:r>
            <w:r w:rsidRPr="00A561FB">
              <w:rPr>
                <w:rFonts w:ascii="Times New Roman" w:eastAsia="Times New Roman" w:hAnsi="Times New Roman" w:cs="Times New Roman"/>
                <w:color w:val="000000"/>
                <w:sz w:val="20"/>
                <w:szCs w:val="20"/>
                <w:lang w:eastAsia="ru-RU"/>
              </w:rPr>
              <w:br/>
              <w:t>Иркутской области/</w:t>
            </w:r>
            <w:r w:rsidRPr="00A561FB">
              <w:rPr>
                <w:rFonts w:ascii="Times New Roman" w:eastAsia="Times New Roman" w:hAnsi="Times New Roman" w:cs="Times New Roman"/>
                <w:color w:val="000000"/>
                <w:sz w:val="20"/>
                <w:szCs w:val="20"/>
                <w:lang w:eastAsia="ru-RU"/>
              </w:rPr>
              <w:br/>
              <w:t>подпрограмма</w:t>
            </w:r>
          </w:p>
        </w:tc>
        <w:tc>
          <w:tcPr>
            <w:tcW w:w="1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КЦСР</w:t>
            </w:r>
          </w:p>
        </w:tc>
        <w:tc>
          <w:tcPr>
            <w:tcW w:w="3957" w:type="dxa"/>
            <w:gridSpan w:val="3"/>
            <w:tcBorders>
              <w:top w:val="single" w:sz="4"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Объем финансового обеспечения мероприятий программы</w:t>
            </w:r>
          </w:p>
        </w:tc>
        <w:tc>
          <w:tcPr>
            <w:tcW w:w="1948" w:type="dxa"/>
            <w:gridSpan w:val="2"/>
            <w:tcBorders>
              <w:top w:val="single" w:sz="4" w:space="0" w:color="auto"/>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Исполнено                        ф. 0503117</w:t>
            </w:r>
          </w:p>
        </w:tc>
      </w:tr>
      <w:tr w:rsidR="00A561FB" w:rsidRPr="00A561FB" w:rsidTr="00976A86">
        <w:trPr>
          <w:trHeight w:val="552"/>
        </w:trPr>
        <w:tc>
          <w:tcPr>
            <w:tcW w:w="460" w:type="dxa"/>
            <w:vMerge/>
            <w:tcBorders>
              <w:top w:val="single" w:sz="4" w:space="0" w:color="auto"/>
              <w:left w:val="single" w:sz="4"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7195" w:type="dxa"/>
            <w:vMerge/>
            <w:tcBorders>
              <w:top w:val="single" w:sz="4" w:space="0" w:color="auto"/>
              <w:left w:val="single" w:sz="4"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397" w:type="dxa"/>
            <w:vMerge w:val="restart"/>
            <w:tcBorders>
              <w:top w:val="nil"/>
              <w:left w:val="single" w:sz="4" w:space="0" w:color="auto"/>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Решение о бюджете от</w:t>
            </w:r>
            <w:r w:rsidRPr="00A561FB">
              <w:rPr>
                <w:rFonts w:ascii="Times New Roman" w:eastAsia="Times New Roman" w:hAnsi="Times New Roman" w:cs="Times New Roman"/>
                <w:color w:val="000000"/>
                <w:sz w:val="20"/>
                <w:szCs w:val="20"/>
                <w:lang w:eastAsia="ru-RU"/>
              </w:rPr>
              <w:br/>
              <w:t>27.12.21</w:t>
            </w:r>
            <w:r w:rsidRPr="00A561FB">
              <w:rPr>
                <w:rFonts w:ascii="Times New Roman" w:eastAsia="Times New Roman" w:hAnsi="Times New Roman" w:cs="Times New Roman"/>
                <w:color w:val="000000"/>
                <w:sz w:val="20"/>
                <w:szCs w:val="20"/>
                <w:lang w:eastAsia="ru-RU"/>
              </w:rPr>
              <w:br/>
              <w:t>№ 84</w:t>
            </w:r>
          </w:p>
        </w:tc>
        <w:tc>
          <w:tcPr>
            <w:tcW w:w="1300" w:type="dxa"/>
            <w:vMerge w:val="restart"/>
            <w:tcBorders>
              <w:top w:val="nil"/>
              <w:left w:val="single" w:sz="4" w:space="0" w:color="auto"/>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Решение о бюджете от</w:t>
            </w:r>
            <w:r w:rsidRPr="00A561FB">
              <w:rPr>
                <w:rFonts w:ascii="Times New Roman" w:eastAsia="Times New Roman" w:hAnsi="Times New Roman" w:cs="Times New Roman"/>
                <w:color w:val="000000"/>
                <w:sz w:val="20"/>
                <w:szCs w:val="20"/>
                <w:lang w:eastAsia="ru-RU"/>
              </w:rPr>
              <w:br/>
              <w:t>26.12.22</w:t>
            </w:r>
            <w:r w:rsidRPr="00A561FB">
              <w:rPr>
                <w:rFonts w:ascii="Times New Roman" w:eastAsia="Times New Roman" w:hAnsi="Times New Roman" w:cs="Times New Roman"/>
                <w:color w:val="000000"/>
                <w:sz w:val="20"/>
                <w:szCs w:val="20"/>
                <w:lang w:eastAsia="ru-RU"/>
              </w:rPr>
              <w:br/>
              <w:t>№ 135</w:t>
            </w:r>
          </w:p>
        </w:tc>
        <w:tc>
          <w:tcPr>
            <w:tcW w:w="1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Сводная</w:t>
            </w:r>
            <w:r w:rsidRPr="00A561FB">
              <w:rPr>
                <w:rFonts w:ascii="Times New Roman" w:eastAsia="Times New Roman" w:hAnsi="Times New Roman" w:cs="Times New Roman"/>
                <w:color w:val="000000"/>
                <w:sz w:val="20"/>
                <w:szCs w:val="20"/>
                <w:lang w:eastAsia="ru-RU"/>
              </w:rPr>
              <w:br/>
              <w:t xml:space="preserve">бюджетная </w:t>
            </w:r>
            <w:r w:rsidRPr="00A561FB">
              <w:rPr>
                <w:rFonts w:ascii="Times New Roman" w:eastAsia="Times New Roman" w:hAnsi="Times New Roman" w:cs="Times New Roman"/>
                <w:color w:val="000000"/>
                <w:sz w:val="20"/>
                <w:szCs w:val="20"/>
                <w:lang w:eastAsia="ru-RU"/>
              </w:rPr>
              <w:br/>
              <w:t>роспись/</w:t>
            </w:r>
            <w:r w:rsidRPr="00A561FB">
              <w:rPr>
                <w:rFonts w:ascii="Times New Roman" w:eastAsia="Times New Roman" w:hAnsi="Times New Roman" w:cs="Times New Roman"/>
                <w:color w:val="000000"/>
                <w:sz w:val="20"/>
                <w:szCs w:val="20"/>
                <w:lang w:eastAsia="ru-RU"/>
              </w:rPr>
              <w:br/>
              <w:t>Отчет</w:t>
            </w:r>
            <w:r w:rsidRPr="00A561FB">
              <w:rPr>
                <w:rFonts w:ascii="Times New Roman" w:eastAsia="Times New Roman" w:hAnsi="Times New Roman" w:cs="Times New Roman"/>
                <w:color w:val="000000"/>
                <w:sz w:val="20"/>
                <w:szCs w:val="20"/>
                <w:lang w:eastAsia="ru-RU"/>
              </w:rPr>
              <w:br/>
              <w:t>ф.0503117</w:t>
            </w:r>
          </w:p>
        </w:tc>
        <w:tc>
          <w:tcPr>
            <w:tcW w:w="1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тыс.</w:t>
            </w:r>
            <w:r w:rsidRPr="00A561FB">
              <w:rPr>
                <w:rFonts w:ascii="Times New Roman" w:eastAsia="Times New Roman" w:hAnsi="Times New Roman" w:cs="Times New Roman"/>
                <w:color w:val="000000"/>
                <w:sz w:val="20"/>
                <w:szCs w:val="20"/>
                <w:lang w:eastAsia="ru-RU"/>
              </w:rPr>
              <w:br/>
              <w:t>руб.</w:t>
            </w:r>
          </w:p>
        </w:tc>
        <w:tc>
          <w:tcPr>
            <w:tcW w:w="680" w:type="dxa"/>
            <w:vMerge w:val="restart"/>
            <w:tcBorders>
              <w:top w:val="nil"/>
              <w:left w:val="single" w:sz="4" w:space="0" w:color="auto"/>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w:t>
            </w:r>
          </w:p>
        </w:tc>
      </w:tr>
      <w:tr w:rsidR="00A561FB" w:rsidRPr="00A561FB" w:rsidTr="00976A86">
        <w:trPr>
          <w:trHeight w:val="516"/>
        </w:trPr>
        <w:tc>
          <w:tcPr>
            <w:tcW w:w="460" w:type="dxa"/>
            <w:vMerge/>
            <w:tcBorders>
              <w:top w:val="single" w:sz="4" w:space="0" w:color="auto"/>
              <w:left w:val="single" w:sz="4"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7195" w:type="dxa"/>
            <w:vMerge/>
            <w:tcBorders>
              <w:top w:val="single" w:sz="4" w:space="0" w:color="auto"/>
              <w:left w:val="single" w:sz="4"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397" w:type="dxa"/>
            <w:vMerge/>
            <w:tcBorders>
              <w:top w:val="nil"/>
              <w:left w:val="single" w:sz="4"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260" w:type="dxa"/>
            <w:vMerge/>
            <w:tcBorders>
              <w:top w:val="nil"/>
              <w:left w:val="single" w:sz="4"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1268" w:type="dxa"/>
            <w:vMerge/>
            <w:tcBorders>
              <w:top w:val="nil"/>
              <w:left w:val="single" w:sz="4"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c>
          <w:tcPr>
            <w:tcW w:w="680" w:type="dxa"/>
            <w:vMerge/>
            <w:tcBorders>
              <w:top w:val="nil"/>
              <w:left w:val="single" w:sz="4"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color w:val="000000"/>
                <w:sz w:val="20"/>
                <w:szCs w:val="20"/>
                <w:lang w:eastAsia="ru-RU"/>
              </w:rPr>
            </w:pPr>
          </w:p>
        </w:tc>
      </w:tr>
      <w:tr w:rsidR="00A561FB" w:rsidRPr="00A561FB" w:rsidTr="00976A86">
        <w:trPr>
          <w:trHeight w:val="528"/>
        </w:trPr>
        <w:tc>
          <w:tcPr>
            <w:tcW w:w="4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561FB" w:rsidRPr="00A561FB" w:rsidRDefault="00A561FB" w:rsidP="00A561FB">
            <w:pPr>
              <w:spacing w:after="0" w:line="240" w:lineRule="auto"/>
              <w:jc w:val="center"/>
              <w:rPr>
                <w:rFonts w:ascii="Times New Roman" w:eastAsia="Times New Roman" w:hAnsi="Times New Roman" w:cs="Times New Roman"/>
                <w:b/>
                <w:bCs/>
                <w:sz w:val="20"/>
                <w:szCs w:val="20"/>
                <w:lang w:eastAsia="ru-RU"/>
              </w:rPr>
            </w:pPr>
            <w:r w:rsidRPr="00A561FB">
              <w:rPr>
                <w:rFonts w:ascii="Times New Roman" w:eastAsia="Times New Roman" w:hAnsi="Times New Roman" w:cs="Times New Roman"/>
                <w:b/>
                <w:bCs/>
                <w:sz w:val="20"/>
                <w:szCs w:val="20"/>
                <w:lang w:eastAsia="ru-RU"/>
              </w:rPr>
              <w:t>1</w:t>
            </w:r>
          </w:p>
        </w:tc>
        <w:tc>
          <w:tcPr>
            <w:tcW w:w="7195" w:type="dxa"/>
            <w:tcBorders>
              <w:top w:val="nil"/>
              <w:left w:val="nil"/>
              <w:bottom w:val="single" w:sz="4" w:space="0" w:color="auto"/>
              <w:right w:val="single" w:sz="4" w:space="0" w:color="auto"/>
            </w:tcBorders>
            <w:shd w:val="clear" w:color="000000" w:fill="FFFFFF"/>
            <w:vAlign w:val="bottom"/>
            <w:hideMark/>
          </w:tcPr>
          <w:p w:rsidR="00A561FB" w:rsidRPr="00A561FB" w:rsidRDefault="00A561FB" w:rsidP="00A561FB">
            <w:pPr>
              <w:spacing w:after="0" w:line="240" w:lineRule="auto"/>
              <w:rPr>
                <w:rFonts w:ascii="Times New Roman" w:eastAsia="Times New Roman" w:hAnsi="Times New Roman" w:cs="Times New Roman"/>
                <w:b/>
                <w:bCs/>
                <w:sz w:val="20"/>
                <w:szCs w:val="20"/>
                <w:lang w:eastAsia="ru-RU"/>
              </w:rPr>
            </w:pPr>
            <w:r w:rsidRPr="00A561FB">
              <w:rPr>
                <w:rFonts w:ascii="Times New Roman" w:eastAsia="Times New Roman" w:hAnsi="Times New Roman" w:cs="Times New Roman"/>
                <w:b/>
                <w:bCs/>
                <w:sz w:val="20"/>
                <w:szCs w:val="20"/>
                <w:lang w:eastAsia="ru-RU"/>
              </w:rPr>
              <w:t>Социальная поддержка населения Иркутской области</w:t>
            </w:r>
          </w:p>
        </w:tc>
        <w:tc>
          <w:tcPr>
            <w:tcW w:w="12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5300000000</w:t>
            </w:r>
          </w:p>
        </w:tc>
        <w:tc>
          <w:tcPr>
            <w:tcW w:w="1397"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5 602,5</w:t>
            </w:r>
          </w:p>
        </w:tc>
        <w:tc>
          <w:tcPr>
            <w:tcW w:w="130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6 114,5</w:t>
            </w:r>
          </w:p>
        </w:tc>
        <w:tc>
          <w:tcPr>
            <w:tcW w:w="126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6 114,5</w:t>
            </w:r>
          </w:p>
        </w:tc>
        <w:tc>
          <w:tcPr>
            <w:tcW w:w="126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6 114,5</w:t>
            </w:r>
          </w:p>
        </w:tc>
        <w:tc>
          <w:tcPr>
            <w:tcW w:w="6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100,0</w:t>
            </w:r>
          </w:p>
        </w:tc>
      </w:tr>
      <w:tr w:rsidR="00A561FB" w:rsidRPr="00A561FB" w:rsidTr="00976A86">
        <w:trPr>
          <w:trHeight w:val="252"/>
        </w:trPr>
        <w:tc>
          <w:tcPr>
            <w:tcW w:w="460" w:type="dxa"/>
            <w:vMerge/>
            <w:tcBorders>
              <w:top w:val="nil"/>
              <w:left w:val="single" w:sz="4"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b/>
                <w:bCs/>
                <w:sz w:val="20"/>
                <w:szCs w:val="20"/>
                <w:lang w:eastAsia="ru-RU"/>
              </w:rPr>
            </w:pPr>
          </w:p>
        </w:tc>
        <w:tc>
          <w:tcPr>
            <w:tcW w:w="7195" w:type="dxa"/>
            <w:tcBorders>
              <w:top w:val="nil"/>
              <w:left w:val="nil"/>
              <w:bottom w:val="single" w:sz="4" w:space="0" w:color="auto"/>
              <w:right w:val="single" w:sz="4" w:space="0" w:color="auto"/>
            </w:tcBorders>
            <w:shd w:val="clear" w:color="000000" w:fill="FFFFFF"/>
            <w:vAlign w:val="bottom"/>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r w:rsidRPr="00A561FB">
              <w:rPr>
                <w:rFonts w:ascii="Times New Roman" w:eastAsia="Times New Roman" w:hAnsi="Times New Roman" w:cs="Times New Roman"/>
                <w:sz w:val="20"/>
                <w:szCs w:val="20"/>
                <w:lang w:eastAsia="ru-RU"/>
              </w:rPr>
              <w:t>Социальная поддержка населения Иркутской области</w:t>
            </w:r>
          </w:p>
        </w:tc>
        <w:tc>
          <w:tcPr>
            <w:tcW w:w="12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5330000000</w:t>
            </w:r>
          </w:p>
        </w:tc>
        <w:tc>
          <w:tcPr>
            <w:tcW w:w="1397"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3 948,1</w:t>
            </w:r>
          </w:p>
        </w:tc>
        <w:tc>
          <w:tcPr>
            <w:tcW w:w="130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4 200,0</w:t>
            </w:r>
          </w:p>
        </w:tc>
        <w:tc>
          <w:tcPr>
            <w:tcW w:w="126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4 200,0</w:t>
            </w:r>
          </w:p>
        </w:tc>
        <w:tc>
          <w:tcPr>
            <w:tcW w:w="126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4 200,0</w:t>
            </w:r>
          </w:p>
        </w:tc>
        <w:tc>
          <w:tcPr>
            <w:tcW w:w="6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100,0</w:t>
            </w:r>
          </w:p>
        </w:tc>
      </w:tr>
      <w:tr w:rsidR="00A561FB" w:rsidRPr="00A561FB" w:rsidTr="00976A86">
        <w:trPr>
          <w:trHeight w:val="264"/>
        </w:trPr>
        <w:tc>
          <w:tcPr>
            <w:tcW w:w="460" w:type="dxa"/>
            <w:vMerge/>
            <w:tcBorders>
              <w:top w:val="nil"/>
              <w:left w:val="single" w:sz="4"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b/>
                <w:bCs/>
                <w:sz w:val="20"/>
                <w:szCs w:val="20"/>
                <w:lang w:eastAsia="ru-RU"/>
              </w:rPr>
            </w:pPr>
          </w:p>
        </w:tc>
        <w:tc>
          <w:tcPr>
            <w:tcW w:w="7195" w:type="dxa"/>
            <w:tcBorders>
              <w:top w:val="nil"/>
              <w:left w:val="nil"/>
              <w:bottom w:val="single" w:sz="4" w:space="0" w:color="auto"/>
              <w:right w:val="single" w:sz="4" w:space="0" w:color="auto"/>
            </w:tcBorders>
            <w:shd w:val="clear" w:color="000000" w:fill="FFFFFF"/>
            <w:vAlign w:val="bottom"/>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r w:rsidRPr="00A561FB">
              <w:rPr>
                <w:rFonts w:ascii="Times New Roman" w:eastAsia="Times New Roman" w:hAnsi="Times New Roman" w:cs="Times New Roman"/>
                <w:sz w:val="20"/>
                <w:szCs w:val="20"/>
                <w:lang w:eastAsia="ru-RU"/>
              </w:rPr>
              <w:t xml:space="preserve">Дети </w:t>
            </w:r>
            <w:proofErr w:type="spellStart"/>
            <w:r w:rsidRPr="00A561FB">
              <w:rPr>
                <w:rFonts w:ascii="Times New Roman" w:eastAsia="Times New Roman" w:hAnsi="Times New Roman" w:cs="Times New Roman"/>
                <w:sz w:val="20"/>
                <w:szCs w:val="20"/>
                <w:lang w:eastAsia="ru-RU"/>
              </w:rPr>
              <w:t>Приангарья</w:t>
            </w:r>
            <w:proofErr w:type="spellEnd"/>
          </w:p>
        </w:tc>
        <w:tc>
          <w:tcPr>
            <w:tcW w:w="12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5350000000</w:t>
            </w:r>
          </w:p>
        </w:tc>
        <w:tc>
          <w:tcPr>
            <w:tcW w:w="1397"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1 654,4</w:t>
            </w:r>
          </w:p>
        </w:tc>
        <w:tc>
          <w:tcPr>
            <w:tcW w:w="130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1 914,5</w:t>
            </w:r>
          </w:p>
        </w:tc>
        <w:tc>
          <w:tcPr>
            <w:tcW w:w="126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1 914,5</w:t>
            </w:r>
          </w:p>
        </w:tc>
        <w:tc>
          <w:tcPr>
            <w:tcW w:w="126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1 914,5</w:t>
            </w:r>
          </w:p>
        </w:tc>
        <w:tc>
          <w:tcPr>
            <w:tcW w:w="6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100,0</w:t>
            </w:r>
          </w:p>
        </w:tc>
      </w:tr>
      <w:tr w:rsidR="00A561FB" w:rsidRPr="00A561FB" w:rsidTr="00976A86">
        <w:trPr>
          <w:trHeight w:val="264"/>
        </w:trPr>
        <w:tc>
          <w:tcPr>
            <w:tcW w:w="4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561FB" w:rsidRPr="00A561FB" w:rsidRDefault="00A561FB" w:rsidP="00A561FB">
            <w:pPr>
              <w:spacing w:after="0" w:line="240" w:lineRule="auto"/>
              <w:jc w:val="center"/>
              <w:rPr>
                <w:rFonts w:ascii="Times New Roman" w:eastAsia="Times New Roman" w:hAnsi="Times New Roman" w:cs="Times New Roman"/>
                <w:b/>
                <w:bCs/>
                <w:sz w:val="20"/>
                <w:szCs w:val="20"/>
                <w:lang w:eastAsia="ru-RU"/>
              </w:rPr>
            </w:pPr>
            <w:r w:rsidRPr="00A561FB">
              <w:rPr>
                <w:rFonts w:ascii="Times New Roman" w:eastAsia="Times New Roman" w:hAnsi="Times New Roman" w:cs="Times New Roman"/>
                <w:b/>
                <w:bCs/>
                <w:sz w:val="20"/>
                <w:szCs w:val="20"/>
                <w:lang w:eastAsia="ru-RU"/>
              </w:rPr>
              <w:t>2</w:t>
            </w:r>
          </w:p>
        </w:tc>
        <w:tc>
          <w:tcPr>
            <w:tcW w:w="7195" w:type="dxa"/>
            <w:tcBorders>
              <w:top w:val="nil"/>
              <w:left w:val="nil"/>
              <w:bottom w:val="single" w:sz="4" w:space="0" w:color="auto"/>
              <w:right w:val="single" w:sz="4" w:space="0" w:color="auto"/>
            </w:tcBorders>
            <w:shd w:val="clear" w:color="000000" w:fill="FFFFFF"/>
            <w:vAlign w:val="bottom"/>
            <w:hideMark/>
          </w:tcPr>
          <w:p w:rsidR="00A561FB" w:rsidRPr="00A561FB" w:rsidRDefault="00A561FB" w:rsidP="00A561FB">
            <w:pPr>
              <w:spacing w:after="0" w:line="240" w:lineRule="auto"/>
              <w:rPr>
                <w:rFonts w:ascii="Times New Roman" w:eastAsia="Times New Roman" w:hAnsi="Times New Roman" w:cs="Times New Roman"/>
                <w:b/>
                <w:bCs/>
                <w:sz w:val="20"/>
                <w:szCs w:val="20"/>
                <w:lang w:eastAsia="ru-RU"/>
              </w:rPr>
            </w:pPr>
            <w:r w:rsidRPr="00A561FB">
              <w:rPr>
                <w:rFonts w:ascii="Times New Roman" w:eastAsia="Times New Roman" w:hAnsi="Times New Roman" w:cs="Times New Roman"/>
                <w:b/>
                <w:bCs/>
                <w:sz w:val="20"/>
                <w:szCs w:val="20"/>
                <w:lang w:eastAsia="ru-RU"/>
              </w:rPr>
              <w:t>Развитие культуры</w:t>
            </w:r>
          </w:p>
        </w:tc>
        <w:tc>
          <w:tcPr>
            <w:tcW w:w="12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5500000000</w:t>
            </w:r>
          </w:p>
        </w:tc>
        <w:tc>
          <w:tcPr>
            <w:tcW w:w="1397"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1 532,0</w:t>
            </w:r>
          </w:p>
        </w:tc>
        <w:tc>
          <w:tcPr>
            <w:tcW w:w="130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1 607,3</w:t>
            </w:r>
          </w:p>
        </w:tc>
        <w:tc>
          <w:tcPr>
            <w:tcW w:w="126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1 607,3</w:t>
            </w:r>
          </w:p>
        </w:tc>
        <w:tc>
          <w:tcPr>
            <w:tcW w:w="126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1 607,3</w:t>
            </w:r>
          </w:p>
        </w:tc>
        <w:tc>
          <w:tcPr>
            <w:tcW w:w="6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100,0</w:t>
            </w:r>
          </w:p>
        </w:tc>
      </w:tr>
      <w:tr w:rsidR="00A561FB" w:rsidRPr="00A561FB" w:rsidTr="00976A86">
        <w:trPr>
          <w:trHeight w:val="419"/>
        </w:trPr>
        <w:tc>
          <w:tcPr>
            <w:tcW w:w="460" w:type="dxa"/>
            <w:vMerge/>
            <w:tcBorders>
              <w:top w:val="nil"/>
              <w:left w:val="single" w:sz="4"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b/>
                <w:bCs/>
                <w:sz w:val="20"/>
                <w:szCs w:val="20"/>
                <w:lang w:eastAsia="ru-RU"/>
              </w:rPr>
            </w:pPr>
          </w:p>
        </w:tc>
        <w:tc>
          <w:tcPr>
            <w:tcW w:w="7195" w:type="dxa"/>
            <w:tcBorders>
              <w:top w:val="nil"/>
              <w:left w:val="nil"/>
              <w:bottom w:val="single" w:sz="4" w:space="0" w:color="auto"/>
              <w:right w:val="single" w:sz="4" w:space="0" w:color="auto"/>
            </w:tcBorders>
            <w:shd w:val="clear" w:color="000000" w:fill="FFFFFF"/>
            <w:vAlign w:val="bottom"/>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r w:rsidRPr="00A561FB">
              <w:rPr>
                <w:rFonts w:ascii="Times New Roman" w:eastAsia="Times New Roman" w:hAnsi="Times New Roman" w:cs="Times New Roman"/>
                <w:sz w:val="20"/>
                <w:szCs w:val="20"/>
                <w:lang w:eastAsia="ru-RU"/>
              </w:rPr>
              <w:t>Оказание финансовой поддержки муниципальным образованиям Иркутской области в сфере культуры и архивного дела</w:t>
            </w:r>
          </w:p>
        </w:tc>
        <w:tc>
          <w:tcPr>
            <w:tcW w:w="12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5510000000</w:t>
            </w:r>
          </w:p>
        </w:tc>
        <w:tc>
          <w:tcPr>
            <w:tcW w:w="1397"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1 532,0</w:t>
            </w:r>
          </w:p>
        </w:tc>
        <w:tc>
          <w:tcPr>
            <w:tcW w:w="130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1 607,3</w:t>
            </w:r>
          </w:p>
        </w:tc>
        <w:tc>
          <w:tcPr>
            <w:tcW w:w="126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1 607,3</w:t>
            </w:r>
          </w:p>
        </w:tc>
        <w:tc>
          <w:tcPr>
            <w:tcW w:w="126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1 607,3</w:t>
            </w:r>
          </w:p>
        </w:tc>
        <w:tc>
          <w:tcPr>
            <w:tcW w:w="6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100,0</w:t>
            </w:r>
          </w:p>
        </w:tc>
      </w:tr>
      <w:tr w:rsidR="00A561FB" w:rsidRPr="00A561FB" w:rsidTr="00976A86">
        <w:trPr>
          <w:trHeight w:val="264"/>
        </w:trPr>
        <w:tc>
          <w:tcPr>
            <w:tcW w:w="4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561FB" w:rsidRPr="00A561FB" w:rsidRDefault="00A561FB" w:rsidP="00A561FB">
            <w:pPr>
              <w:spacing w:after="0" w:line="240" w:lineRule="auto"/>
              <w:jc w:val="center"/>
              <w:rPr>
                <w:rFonts w:ascii="Times New Roman" w:eastAsia="Times New Roman" w:hAnsi="Times New Roman" w:cs="Times New Roman"/>
                <w:b/>
                <w:bCs/>
                <w:sz w:val="20"/>
                <w:szCs w:val="20"/>
                <w:lang w:eastAsia="ru-RU"/>
              </w:rPr>
            </w:pPr>
            <w:r w:rsidRPr="00A561FB">
              <w:rPr>
                <w:rFonts w:ascii="Times New Roman" w:eastAsia="Times New Roman" w:hAnsi="Times New Roman" w:cs="Times New Roman"/>
                <w:b/>
                <w:bCs/>
                <w:sz w:val="20"/>
                <w:szCs w:val="20"/>
                <w:lang w:eastAsia="ru-RU"/>
              </w:rPr>
              <w:t>3</w:t>
            </w:r>
          </w:p>
        </w:tc>
        <w:tc>
          <w:tcPr>
            <w:tcW w:w="7195" w:type="dxa"/>
            <w:tcBorders>
              <w:top w:val="nil"/>
              <w:left w:val="nil"/>
              <w:bottom w:val="single" w:sz="4" w:space="0" w:color="auto"/>
              <w:right w:val="single" w:sz="4" w:space="0" w:color="auto"/>
            </w:tcBorders>
            <w:shd w:val="clear" w:color="000000" w:fill="FFFFFF"/>
            <w:vAlign w:val="bottom"/>
            <w:hideMark/>
          </w:tcPr>
          <w:p w:rsidR="00A561FB" w:rsidRPr="00A561FB" w:rsidRDefault="00A561FB" w:rsidP="00A561FB">
            <w:pPr>
              <w:spacing w:after="0" w:line="240" w:lineRule="auto"/>
              <w:rPr>
                <w:rFonts w:ascii="Times New Roman" w:eastAsia="Times New Roman" w:hAnsi="Times New Roman" w:cs="Times New Roman"/>
                <w:b/>
                <w:bCs/>
                <w:sz w:val="20"/>
                <w:szCs w:val="20"/>
                <w:lang w:eastAsia="ru-RU"/>
              </w:rPr>
            </w:pPr>
            <w:r w:rsidRPr="00A561FB">
              <w:rPr>
                <w:rFonts w:ascii="Times New Roman" w:eastAsia="Times New Roman" w:hAnsi="Times New Roman" w:cs="Times New Roman"/>
                <w:b/>
                <w:bCs/>
                <w:sz w:val="20"/>
                <w:szCs w:val="20"/>
                <w:lang w:eastAsia="ru-RU"/>
              </w:rPr>
              <w:t>Труд и занятость</w:t>
            </w:r>
          </w:p>
        </w:tc>
        <w:tc>
          <w:tcPr>
            <w:tcW w:w="12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5700000000</w:t>
            </w:r>
          </w:p>
        </w:tc>
        <w:tc>
          <w:tcPr>
            <w:tcW w:w="1397"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821,3</w:t>
            </w:r>
          </w:p>
        </w:tc>
        <w:tc>
          <w:tcPr>
            <w:tcW w:w="130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1 015,2</w:t>
            </w:r>
          </w:p>
        </w:tc>
        <w:tc>
          <w:tcPr>
            <w:tcW w:w="126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1 015,2</w:t>
            </w:r>
          </w:p>
        </w:tc>
        <w:tc>
          <w:tcPr>
            <w:tcW w:w="126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1 015,2</w:t>
            </w:r>
          </w:p>
        </w:tc>
        <w:tc>
          <w:tcPr>
            <w:tcW w:w="6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100,0</w:t>
            </w:r>
          </w:p>
        </w:tc>
      </w:tr>
      <w:tr w:rsidR="00A561FB" w:rsidRPr="00A561FB" w:rsidTr="00976A86">
        <w:trPr>
          <w:trHeight w:val="246"/>
        </w:trPr>
        <w:tc>
          <w:tcPr>
            <w:tcW w:w="460" w:type="dxa"/>
            <w:vMerge/>
            <w:tcBorders>
              <w:top w:val="nil"/>
              <w:left w:val="single" w:sz="4"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b/>
                <w:bCs/>
                <w:sz w:val="20"/>
                <w:szCs w:val="20"/>
                <w:lang w:eastAsia="ru-RU"/>
              </w:rPr>
            </w:pPr>
          </w:p>
        </w:tc>
        <w:tc>
          <w:tcPr>
            <w:tcW w:w="7195" w:type="dxa"/>
            <w:tcBorders>
              <w:top w:val="nil"/>
              <w:left w:val="nil"/>
              <w:bottom w:val="single" w:sz="4" w:space="0" w:color="auto"/>
              <w:right w:val="single" w:sz="4" w:space="0" w:color="auto"/>
            </w:tcBorders>
            <w:shd w:val="clear" w:color="000000" w:fill="FFFFFF"/>
            <w:vAlign w:val="bottom"/>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r w:rsidRPr="00A561FB">
              <w:rPr>
                <w:rFonts w:ascii="Times New Roman" w:eastAsia="Times New Roman" w:hAnsi="Times New Roman" w:cs="Times New Roman"/>
                <w:sz w:val="20"/>
                <w:szCs w:val="20"/>
                <w:lang w:eastAsia="ru-RU"/>
              </w:rPr>
              <w:t>Улучшение условий и охраны труда в Иркутской области</w:t>
            </w:r>
          </w:p>
        </w:tc>
        <w:tc>
          <w:tcPr>
            <w:tcW w:w="12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5710000000</w:t>
            </w:r>
          </w:p>
        </w:tc>
        <w:tc>
          <w:tcPr>
            <w:tcW w:w="1397"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821,3</w:t>
            </w:r>
          </w:p>
        </w:tc>
        <w:tc>
          <w:tcPr>
            <w:tcW w:w="130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1 015,2</w:t>
            </w:r>
          </w:p>
        </w:tc>
        <w:tc>
          <w:tcPr>
            <w:tcW w:w="126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1 015,2</w:t>
            </w:r>
          </w:p>
        </w:tc>
        <w:tc>
          <w:tcPr>
            <w:tcW w:w="126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1 015,2</w:t>
            </w:r>
          </w:p>
        </w:tc>
        <w:tc>
          <w:tcPr>
            <w:tcW w:w="6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100,0</w:t>
            </w:r>
          </w:p>
        </w:tc>
      </w:tr>
      <w:tr w:rsidR="00A561FB" w:rsidRPr="00A561FB" w:rsidTr="00976A86">
        <w:trPr>
          <w:trHeight w:val="419"/>
        </w:trPr>
        <w:tc>
          <w:tcPr>
            <w:tcW w:w="4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561FB" w:rsidRPr="00A561FB" w:rsidRDefault="00A561FB" w:rsidP="00A561FB">
            <w:pPr>
              <w:spacing w:after="0" w:line="240" w:lineRule="auto"/>
              <w:jc w:val="center"/>
              <w:rPr>
                <w:rFonts w:ascii="Times New Roman" w:eastAsia="Times New Roman" w:hAnsi="Times New Roman" w:cs="Times New Roman"/>
                <w:b/>
                <w:bCs/>
                <w:sz w:val="20"/>
                <w:szCs w:val="20"/>
                <w:lang w:eastAsia="ru-RU"/>
              </w:rPr>
            </w:pPr>
            <w:r w:rsidRPr="00A561FB">
              <w:rPr>
                <w:rFonts w:ascii="Times New Roman" w:eastAsia="Times New Roman" w:hAnsi="Times New Roman" w:cs="Times New Roman"/>
                <w:b/>
                <w:bCs/>
                <w:sz w:val="20"/>
                <w:szCs w:val="20"/>
                <w:lang w:eastAsia="ru-RU"/>
              </w:rPr>
              <w:t>4</w:t>
            </w:r>
          </w:p>
        </w:tc>
        <w:tc>
          <w:tcPr>
            <w:tcW w:w="7195" w:type="dxa"/>
            <w:tcBorders>
              <w:top w:val="nil"/>
              <w:left w:val="nil"/>
              <w:bottom w:val="single" w:sz="4" w:space="0" w:color="auto"/>
              <w:right w:val="single" w:sz="4" w:space="0" w:color="auto"/>
            </w:tcBorders>
            <w:shd w:val="clear" w:color="000000" w:fill="FFFFFF"/>
            <w:vAlign w:val="bottom"/>
            <w:hideMark/>
          </w:tcPr>
          <w:p w:rsidR="00A561FB" w:rsidRPr="00A561FB" w:rsidRDefault="00A561FB" w:rsidP="00A561FB">
            <w:pPr>
              <w:spacing w:after="0" w:line="240" w:lineRule="auto"/>
              <w:rPr>
                <w:rFonts w:ascii="Times New Roman" w:eastAsia="Times New Roman" w:hAnsi="Times New Roman" w:cs="Times New Roman"/>
                <w:b/>
                <w:bCs/>
                <w:sz w:val="20"/>
                <w:szCs w:val="20"/>
                <w:lang w:eastAsia="ru-RU"/>
              </w:rPr>
            </w:pPr>
            <w:r w:rsidRPr="00A561FB">
              <w:rPr>
                <w:rFonts w:ascii="Times New Roman" w:eastAsia="Times New Roman" w:hAnsi="Times New Roman" w:cs="Times New Roman"/>
                <w:b/>
                <w:bCs/>
                <w:sz w:val="20"/>
                <w:szCs w:val="20"/>
                <w:lang w:eastAsia="ru-RU"/>
              </w:rPr>
              <w:t>Развитие сельского хозяйства и регулирование рынков сельскохозяйственной продукции, сырья и продовольствия</w:t>
            </w:r>
          </w:p>
        </w:tc>
        <w:tc>
          <w:tcPr>
            <w:tcW w:w="12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6800000000</w:t>
            </w:r>
          </w:p>
        </w:tc>
        <w:tc>
          <w:tcPr>
            <w:tcW w:w="1397"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1 418,1</w:t>
            </w:r>
          </w:p>
        </w:tc>
        <w:tc>
          <w:tcPr>
            <w:tcW w:w="130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1 418,1</w:t>
            </w:r>
          </w:p>
        </w:tc>
        <w:tc>
          <w:tcPr>
            <w:tcW w:w="126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1 523,1</w:t>
            </w:r>
          </w:p>
        </w:tc>
        <w:tc>
          <w:tcPr>
            <w:tcW w:w="126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1 417,9</w:t>
            </w:r>
          </w:p>
        </w:tc>
        <w:tc>
          <w:tcPr>
            <w:tcW w:w="6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93,1</w:t>
            </w:r>
          </w:p>
        </w:tc>
      </w:tr>
      <w:tr w:rsidR="00A561FB" w:rsidRPr="00A561FB" w:rsidTr="00976A86">
        <w:trPr>
          <w:trHeight w:val="242"/>
        </w:trPr>
        <w:tc>
          <w:tcPr>
            <w:tcW w:w="460" w:type="dxa"/>
            <w:vMerge/>
            <w:tcBorders>
              <w:top w:val="nil"/>
              <w:left w:val="single" w:sz="4"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b/>
                <w:bCs/>
                <w:sz w:val="20"/>
                <w:szCs w:val="20"/>
                <w:lang w:eastAsia="ru-RU"/>
              </w:rPr>
            </w:pPr>
          </w:p>
        </w:tc>
        <w:tc>
          <w:tcPr>
            <w:tcW w:w="7195" w:type="dxa"/>
            <w:tcBorders>
              <w:top w:val="nil"/>
              <w:left w:val="nil"/>
              <w:bottom w:val="single" w:sz="4" w:space="0" w:color="auto"/>
              <w:right w:val="single" w:sz="4" w:space="0" w:color="auto"/>
            </w:tcBorders>
            <w:shd w:val="clear" w:color="000000" w:fill="FFFFFF"/>
            <w:vAlign w:val="bottom"/>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r w:rsidRPr="00A561FB">
              <w:rPr>
                <w:rFonts w:ascii="Times New Roman" w:eastAsia="Times New Roman" w:hAnsi="Times New Roman" w:cs="Times New Roman"/>
                <w:sz w:val="20"/>
                <w:szCs w:val="20"/>
                <w:lang w:eastAsia="ru-RU"/>
              </w:rPr>
              <w:t>Обеспечение деятельности в области ветеринарии</w:t>
            </w:r>
          </w:p>
        </w:tc>
        <w:tc>
          <w:tcPr>
            <w:tcW w:w="12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center"/>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68Г0000000</w:t>
            </w:r>
          </w:p>
        </w:tc>
        <w:tc>
          <w:tcPr>
            <w:tcW w:w="1397"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1 418,1</w:t>
            </w:r>
          </w:p>
        </w:tc>
        <w:tc>
          <w:tcPr>
            <w:tcW w:w="130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1 418,1</w:t>
            </w:r>
          </w:p>
        </w:tc>
        <w:tc>
          <w:tcPr>
            <w:tcW w:w="126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1 523,1</w:t>
            </w:r>
          </w:p>
        </w:tc>
        <w:tc>
          <w:tcPr>
            <w:tcW w:w="126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1 417,9</w:t>
            </w:r>
          </w:p>
        </w:tc>
        <w:tc>
          <w:tcPr>
            <w:tcW w:w="6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93,1</w:t>
            </w:r>
          </w:p>
        </w:tc>
      </w:tr>
      <w:tr w:rsidR="00A561FB" w:rsidRPr="00A561FB" w:rsidTr="00976A86">
        <w:trPr>
          <w:trHeight w:val="273"/>
        </w:trPr>
        <w:tc>
          <w:tcPr>
            <w:tcW w:w="4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561FB" w:rsidRPr="00A561FB" w:rsidRDefault="00A561FB" w:rsidP="00A561FB">
            <w:pPr>
              <w:spacing w:after="0" w:line="240" w:lineRule="auto"/>
              <w:jc w:val="center"/>
              <w:rPr>
                <w:rFonts w:ascii="Times New Roman" w:eastAsia="Times New Roman" w:hAnsi="Times New Roman" w:cs="Times New Roman"/>
                <w:sz w:val="20"/>
                <w:szCs w:val="20"/>
                <w:lang w:eastAsia="ru-RU"/>
              </w:rPr>
            </w:pPr>
            <w:r w:rsidRPr="00A561FB">
              <w:rPr>
                <w:rFonts w:ascii="Times New Roman" w:eastAsia="Times New Roman" w:hAnsi="Times New Roman" w:cs="Times New Roman"/>
                <w:sz w:val="20"/>
                <w:szCs w:val="20"/>
                <w:lang w:eastAsia="ru-RU"/>
              </w:rPr>
              <w:t>5</w:t>
            </w:r>
          </w:p>
        </w:tc>
        <w:tc>
          <w:tcPr>
            <w:tcW w:w="7195"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b/>
                <w:bCs/>
                <w:sz w:val="20"/>
                <w:szCs w:val="20"/>
                <w:lang w:eastAsia="ru-RU"/>
              </w:rPr>
            </w:pPr>
            <w:r w:rsidRPr="00A561FB">
              <w:rPr>
                <w:rFonts w:ascii="Times New Roman" w:eastAsia="Times New Roman" w:hAnsi="Times New Roman" w:cs="Times New Roman"/>
                <w:b/>
                <w:bCs/>
                <w:sz w:val="20"/>
                <w:szCs w:val="20"/>
                <w:lang w:eastAsia="ru-RU"/>
              </w:rPr>
              <w:t>Развитие юстиции и правовой среды</w:t>
            </w:r>
          </w:p>
        </w:tc>
        <w:tc>
          <w:tcPr>
            <w:tcW w:w="1280" w:type="dxa"/>
            <w:tcBorders>
              <w:top w:val="nil"/>
              <w:left w:val="nil"/>
              <w:bottom w:val="single" w:sz="4" w:space="0" w:color="auto"/>
              <w:right w:val="single" w:sz="4" w:space="0" w:color="auto"/>
            </w:tcBorders>
            <w:shd w:val="clear" w:color="000000" w:fill="FFFFFF"/>
            <w:noWrap/>
            <w:vAlign w:val="center"/>
            <w:hideMark/>
          </w:tcPr>
          <w:p w:rsidR="00A561FB" w:rsidRPr="00A561FB" w:rsidRDefault="00A561FB" w:rsidP="00A561FB">
            <w:pPr>
              <w:spacing w:after="0" w:line="240" w:lineRule="auto"/>
              <w:jc w:val="center"/>
              <w:rPr>
                <w:rFonts w:ascii="Times New Roman" w:eastAsia="Times New Roman" w:hAnsi="Times New Roman" w:cs="Times New Roman"/>
                <w:b/>
                <w:bCs/>
                <w:sz w:val="20"/>
                <w:szCs w:val="20"/>
                <w:lang w:eastAsia="ru-RU"/>
              </w:rPr>
            </w:pPr>
            <w:r w:rsidRPr="00A561FB">
              <w:rPr>
                <w:rFonts w:ascii="Times New Roman" w:eastAsia="Times New Roman" w:hAnsi="Times New Roman" w:cs="Times New Roman"/>
                <w:b/>
                <w:bCs/>
                <w:sz w:val="20"/>
                <w:szCs w:val="20"/>
                <w:lang w:eastAsia="ru-RU"/>
              </w:rPr>
              <w:t>7500000000</w:t>
            </w:r>
          </w:p>
        </w:tc>
        <w:tc>
          <w:tcPr>
            <w:tcW w:w="1397"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94,0</w:t>
            </w:r>
          </w:p>
        </w:tc>
        <w:tc>
          <w:tcPr>
            <w:tcW w:w="130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94,0</w:t>
            </w:r>
          </w:p>
        </w:tc>
        <w:tc>
          <w:tcPr>
            <w:tcW w:w="126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94,0</w:t>
            </w:r>
          </w:p>
        </w:tc>
        <w:tc>
          <w:tcPr>
            <w:tcW w:w="126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94,0</w:t>
            </w:r>
          </w:p>
        </w:tc>
        <w:tc>
          <w:tcPr>
            <w:tcW w:w="6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100,0</w:t>
            </w:r>
          </w:p>
        </w:tc>
      </w:tr>
      <w:tr w:rsidR="00A561FB" w:rsidRPr="00A561FB" w:rsidTr="00976A86">
        <w:trPr>
          <w:trHeight w:val="264"/>
        </w:trPr>
        <w:tc>
          <w:tcPr>
            <w:tcW w:w="460" w:type="dxa"/>
            <w:vMerge/>
            <w:tcBorders>
              <w:top w:val="nil"/>
              <w:left w:val="single" w:sz="4" w:space="0" w:color="auto"/>
              <w:bottom w:val="single" w:sz="4" w:space="0" w:color="auto"/>
              <w:right w:val="single" w:sz="4" w:space="0" w:color="auto"/>
            </w:tcBorders>
            <w:vAlign w:val="center"/>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p>
        </w:tc>
        <w:tc>
          <w:tcPr>
            <w:tcW w:w="7195"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rPr>
                <w:rFonts w:ascii="Times New Roman" w:eastAsia="Times New Roman" w:hAnsi="Times New Roman" w:cs="Times New Roman"/>
                <w:sz w:val="20"/>
                <w:szCs w:val="20"/>
                <w:lang w:eastAsia="ru-RU"/>
              </w:rPr>
            </w:pPr>
            <w:r w:rsidRPr="00A561FB">
              <w:rPr>
                <w:rFonts w:ascii="Times New Roman" w:eastAsia="Times New Roman" w:hAnsi="Times New Roman" w:cs="Times New Roman"/>
                <w:sz w:val="20"/>
                <w:szCs w:val="20"/>
                <w:lang w:eastAsia="ru-RU"/>
              </w:rPr>
              <w:t>Развитие юстиции в Иркутской области</w:t>
            </w:r>
          </w:p>
        </w:tc>
        <w:tc>
          <w:tcPr>
            <w:tcW w:w="1280" w:type="dxa"/>
            <w:tcBorders>
              <w:top w:val="nil"/>
              <w:left w:val="nil"/>
              <w:bottom w:val="single" w:sz="4" w:space="0" w:color="auto"/>
              <w:right w:val="single" w:sz="4" w:space="0" w:color="auto"/>
            </w:tcBorders>
            <w:shd w:val="clear" w:color="000000" w:fill="FFFFFF"/>
            <w:noWrap/>
            <w:vAlign w:val="center"/>
            <w:hideMark/>
          </w:tcPr>
          <w:p w:rsidR="00A561FB" w:rsidRPr="00A561FB" w:rsidRDefault="00A561FB" w:rsidP="00A561FB">
            <w:pPr>
              <w:spacing w:after="0" w:line="240" w:lineRule="auto"/>
              <w:jc w:val="center"/>
              <w:rPr>
                <w:rFonts w:ascii="Times New Roman" w:eastAsia="Times New Roman" w:hAnsi="Times New Roman" w:cs="Times New Roman"/>
                <w:sz w:val="20"/>
                <w:szCs w:val="20"/>
                <w:lang w:eastAsia="ru-RU"/>
              </w:rPr>
            </w:pPr>
            <w:r w:rsidRPr="00A561FB">
              <w:rPr>
                <w:rFonts w:ascii="Times New Roman" w:eastAsia="Times New Roman" w:hAnsi="Times New Roman" w:cs="Times New Roman"/>
                <w:sz w:val="20"/>
                <w:szCs w:val="20"/>
                <w:lang w:eastAsia="ru-RU"/>
              </w:rPr>
              <w:t>7510000000</w:t>
            </w:r>
          </w:p>
        </w:tc>
        <w:tc>
          <w:tcPr>
            <w:tcW w:w="1397"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94,0</w:t>
            </w:r>
          </w:p>
        </w:tc>
        <w:tc>
          <w:tcPr>
            <w:tcW w:w="130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94,0</w:t>
            </w:r>
          </w:p>
        </w:tc>
        <w:tc>
          <w:tcPr>
            <w:tcW w:w="126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94,0</w:t>
            </w:r>
          </w:p>
        </w:tc>
        <w:tc>
          <w:tcPr>
            <w:tcW w:w="1268"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94,0</w:t>
            </w:r>
          </w:p>
        </w:tc>
        <w:tc>
          <w:tcPr>
            <w:tcW w:w="6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color w:val="000000"/>
                <w:sz w:val="20"/>
                <w:szCs w:val="20"/>
                <w:lang w:eastAsia="ru-RU"/>
              </w:rPr>
            </w:pPr>
            <w:r w:rsidRPr="00A561FB">
              <w:rPr>
                <w:rFonts w:ascii="Times New Roman" w:eastAsia="Times New Roman" w:hAnsi="Times New Roman" w:cs="Times New Roman"/>
                <w:color w:val="000000"/>
                <w:sz w:val="20"/>
                <w:szCs w:val="20"/>
                <w:lang w:eastAsia="ru-RU"/>
              </w:rPr>
              <w:t>100,0</w:t>
            </w:r>
          </w:p>
        </w:tc>
      </w:tr>
      <w:tr w:rsidR="00A561FB" w:rsidRPr="00A561FB" w:rsidTr="00976A86">
        <w:trPr>
          <w:trHeight w:val="264"/>
        </w:trPr>
        <w:tc>
          <w:tcPr>
            <w:tcW w:w="8935"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561FB" w:rsidRPr="00A561FB" w:rsidRDefault="00A561FB" w:rsidP="00A561FB">
            <w:pPr>
              <w:spacing w:after="0" w:line="240" w:lineRule="auto"/>
              <w:jc w:val="center"/>
              <w:rPr>
                <w:rFonts w:ascii="Times New Roman" w:eastAsia="Times New Roman" w:hAnsi="Times New Roman" w:cs="Times New Roman"/>
                <w:sz w:val="20"/>
                <w:szCs w:val="20"/>
                <w:lang w:eastAsia="ru-RU"/>
              </w:rPr>
            </w:pPr>
            <w:r w:rsidRPr="00A561FB">
              <w:rPr>
                <w:rFonts w:ascii="Times New Roman" w:eastAsia="Times New Roman" w:hAnsi="Times New Roman" w:cs="Times New Roman"/>
                <w:sz w:val="20"/>
                <w:szCs w:val="20"/>
                <w:lang w:eastAsia="ru-RU"/>
              </w:rPr>
              <w:t>Итого:</w:t>
            </w:r>
          </w:p>
        </w:tc>
        <w:tc>
          <w:tcPr>
            <w:tcW w:w="1397" w:type="dxa"/>
            <w:tcBorders>
              <w:top w:val="nil"/>
              <w:left w:val="nil"/>
              <w:bottom w:val="single" w:sz="4" w:space="0" w:color="auto"/>
              <w:right w:val="single" w:sz="4" w:space="0" w:color="auto"/>
            </w:tcBorders>
            <w:shd w:val="clear" w:color="000000" w:fill="FFFFFF"/>
            <w:noWrap/>
            <w:vAlign w:val="bottom"/>
            <w:hideMark/>
          </w:tcPr>
          <w:p w:rsidR="00A561FB" w:rsidRPr="00A561FB" w:rsidRDefault="00A561FB" w:rsidP="00A561FB">
            <w:pPr>
              <w:spacing w:after="0" w:line="240" w:lineRule="auto"/>
              <w:jc w:val="right"/>
              <w:rPr>
                <w:rFonts w:ascii="Times New Roman" w:eastAsia="Times New Roman" w:hAnsi="Times New Roman" w:cs="Times New Roman"/>
                <w:b/>
                <w:bCs/>
                <w:sz w:val="20"/>
                <w:szCs w:val="20"/>
                <w:lang w:eastAsia="ru-RU"/>
              </w:rPr>
            </w:pPr>
            <w:r w:rsidRPr="00A561FB">
              <w:rPr>
                <w:rFonts w:ascii="Times New Roman" w:eastAsia="Times New Roman" w:hAnsi="Times New Roman" w:cs="Times New Roman"/>
                <w:b/>
                <w:bCs/>
                <w:sz w:val="20"/>
                <w:szCs w:val="20"/>
                <w:lang w:eastAsia="ru-RU"/>
              </w:rPr>
              <w:t>9 467,9</w:t>
            </w:r>
          </w:p>
        </w:tc>
        <w:tc>
          <w:tcPr>
            <w:tcW w:w="1300" w:type="dxa"/>
            <w:tcBorders>
              <w:top w:val="nil"/>
              <w:left w:val="nil"/>
              <w:bottom w:val="single" w:sz="4" w:space="0" w:color="auto"/>
              <w:right w:val="single" w:sz="4" w:space="0" w:color="auto"/>
            </w:tcBorders>
            <w:shd w:val="clear" w:color="000000" w:fill="FFFFFF"/>
            <w:noWrap/>
            <w:vAlign w:val="bottom"/>
            <w:hideMark/>
          </w:tcPr>
          <w:p w:rsidR="00A561FB" w:rsidRPr="00A561FB" w:rsidRDefault="00A561FB" w:rsidP="00A561FB">
            <w:pPr>
              <w:spacing w:after="0" w:line="240" w:lineRule="auto"/>
              <w:jc w:val="right"/>
              <w:rPr>
                <w:rFonts w:ascii="Times New Roman" w:eastAsia="Times New Roman" w:hAnsi="Times New Roman" w:cs="Times New Roman"/>
                <w:b/>
                <w:bCs/>
                <w:sz w:val="20"/>
                <w:szCs w:val="20"/>
                <w:lang w:eastAsia="ru-RU"/>
              </w:rPr>
            </w:pPr>
            <w:r w:rsidRPr="00A561FB">
              <w:rPr>
                <w:rFonts w:ascii="Times New Roman" w:eastAsia="Times New Roman" w:hAnsi="Times New Roman" w:cs="Times New Roman"/>
                <w:b/>
                <w:bCs/>
                <w:sz w:val="20"/>
                <w:szCs w:val="20"/>
                <w:lang w:eastAsia="ru-RU"/>
              </w:rPr>
              <w:t>10 249,1</w:t>
            </w:r>
          </w:p>
        </w:tc>
        <w:tc>
          <w:tcPr>
            <w:tcW w:w="1260" w:type="dxa"/>
            <w:tcBorders>
              <w:top w:val="nil"/>
              <w:left w:val="nil"/>
              <w:bottom w:val="single" w:sz="4" w:space="0" w:color="auto"/>
              <w:right w:val="single" w:sz="4" w:space="0" w:color="auto"/>
            </w:tcBorders>
            <w:shd w:val="clear" w:color="000000" w:fill="FFFFFF"/>
            <w:noWrap/>
            <w:vAlign w:val="bottom"/>
            <w:hideMark/>
          </w:tcPr>
          <w:p w:rsidR="00A561FB" w:rsidRPr="00A561FB" w:rsidRDefault="00A561FB" w:rsidP="00A561FB">
            <w:pPr>
              <w:spacing w:after="0" w:line="240" w:lineRule="auto"/>
              <w:jc w:val="right"/>
              <w:rPr>
                <w:rFonts w:ascii="Times New Roman" w:eastAsia="Times New Roman" w:hAnsi="Times New Roman" w:cs="Times New Roman"/>
                <w:b/>
                <w:bCs/>
                <w:sz w:val="20"/>
                <w:szCs w:val="20"/>
                <w:lang w:eastAsia="ru-RU"/>
              </w:rPr>
            </w:pPr>
            <w:r w:rsidRPr="00A561FB">
              <w:rPr>
                <w:rFonts w:ascii="Times New Roman" w:eastAsia="Times New Roman" w:hAnsi="Times New Roman" w:cs="Times New Roman"/>
                <w:b/>
                <w:bCs/>
                <w:sz w:val="20"/>
                <w:szCs w:val="20"/>
                <w:lang w:eastAsia="ru-RU"/>
              </w:rPr>
              <w:t>10 354,1</w:t>
            </w:r>
          </w:p>
        </w:tc>
        <w:tc>
          <w:tcPr>
            <w:tcW w:w="1268" w:type="dxa"/>
            <w:tcBorders>
              <w:top w:val="nil"/>
              <w:left w:val="nil"/>
              <w:bottom w:val="single" w:sz="4" w:space="0" w:color="auto"/>
              <w:right w:val="single" w:sz="4" w:space="0" w:color="auto"/>
            </w:tcBorders>
            <w:shd w:val="clear" w:color="000000" w:fill="FFFFFF"/>
            <w:noWrap/>
            <w:vAlign w:val="bottom"/>
            <w:hideMark/>
          </w:tcPr>
          <w:p w:rsidR="00A561FB" w:rsidRPr="00A561FB" w:rsidRDefault="00A561FB" w:rsidP="00A561FB">
            <w:pPr>
              <w:spacing w:after="0" w:line="240" w:lineRule="auto"/>
              <w:jc w:val="right"/>
              <w:rPr>
                <w:rFonts w:ascii="Times New Roman" w:eastAsia="Times New Roman" w:hAnsi="Times New Roman" w:cs="Times New Roman"/>
                <w:b/>
                <w:bCs/>
                <w:sz w:val="20"/>
                <w:szCs w:val="20"/>
                <w:lang w:eastAsia="ru-RU"/>
              </w:rPr>
            </w:pPr>
            <w:r w:rsidRPr="00A561FB">
              <w:rPr>
                <w:rFonts w:ascii="Times New Roman" w:eastAsia="Times New Roman" w:hAnsi="Times New Roman" w:cs="Times New Roman"/>
                <w:b/>
                <w:bCs/>
                <w:sz w:val="20"/>
                <w:szCs w:val="20"/>
                <w:lang w:eastAsia="ru-RU"/>
              </w:rPr>
              <w:t>10 248,9</w:t>
            </w:r>
          </w:p>
        </w:tc>
        <w:tc>
          <w:tcPr>
            <w:tcW w:w="680" w:type="dxa"/>
            <w:tcBorders>
              <w:top w:val="nil"/>
              <w:left w:val="nil"/>
              <w:bottom w:val="single" w:sz="4" w:space="0" w:color="auto"/>
              <w:right w:val="single" w:sz="4" w:space="0" w:color="auto"/>
            </w:tcBorders>
            <w:shd w:val="clear" w:color="000000" w:fill="FFFFFF"/>
            <w:vAlign w:val="center"/>
            <w:hideMark/>
          </w:tcPr>
          <w:p w:rsidR="00A561FB" w:rsidRPr="00A561FB" w:rsidRDefault="00A561FB" w:rsidP="00A561FB">
            <w:pPr>
              <w:spacing w:after="0" w:line="240" w:lineRule="auto"/>
              <w:jc w:val="right"/>
              <w:rPr>
                <w:rFonts w:ascii="Times New Roman" w:eastAsia="Times New Roman" w:hAnsi="Times New Roman" w:cs="Times New Roman"/>
                <w:b/>
                <w:bCs/>
                <w:color w:val="000000"/>
                <w:sz w:val="20"/>
                <w:szCs w:val="20"/>
                <w:lang w:eastAsia="ru-RU"/>
              </w:rPr>
            </w:pPr>
            <w:r w:rsidRPr="00A561FB">
              <w:rPr>
                <w:rFonts w:ascii="Times New Roman" w:eastAsia="Times New Roman" w:hAnsi="Times New Roman" w:cs="Times New Roman"/>
                <w:b/>
                <w:bCs/>
                <w:color w:val="000000"/>
                <w:sz w:val="20"/>
                <w:szCs w:val="20"/>
                <w:lang w:eastAsia="ru-RU"/>
              </w:rPr>
              <w:t>99,0</w:t>
            </w:r>
          </w:p>
        </w:tc>
      </w:tr>
    </w:tbl>
    <w:p w:rsidR="00A561FB" w:rsidRPr="00A561FB" w:rsidRDefault="00A561FB" w:rsidP="00A561FB">
      <w:pPr>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p>
    <w:p w:rsidR="00A561FB" w:rsidRPr="00A561FB" w:rsidRDefault="00A561FB" w:rsidP="00C335DD">
      <w:pPr>
        <w:numPr>
          <w:ilvl w:val="0"/>
          <w:numId w:val="30"/>
        </w:numPr>
        <w:spacing w:after="0" w:line="240" w:lineRule="auto"/>
        <w:contextualSpacing/>
        <w:rPr>
          <w:rFonts w:ascii="Times New Roman" w:eastAsia="Times New Roman" w:hAnsi="Times New Roman" w:cs="Times New Roman"/>
          <w:b/>
          <w:sz w:val="26"/>
          <w:szCs w:val="26"/>
          <w:lang w:eastAsia="ru-RU"/>
        </w:rPr>
        <w:sectPr w:rsidR="00A561FB" w:rsidRPr="00A561FB" w:rsidSect="00976A86">
          <w:footerReference w:type="even" r:id="rId21"/>
          <w:footerReference w:type="default" r:id="rId22"/>
          <w:pgSz w:w="16838" w:h="11906" w:orient="landscape"/>
          <w:pgMar w:top="1134" w:right="567" w:bottom="1134" w:left="1134" w:header="709" w:footer="709" w:gutter="0"/>
          <w:cols w:space="708"/>
          <w:docGrid w:linePitch="360"/>
        </w:sectPr>
      </w:pPr>
    </w:p>
    <w:p w:rsidR="00336B8C" w:rsidRDefault="00091DF2" w:rsidP="00C335DD">
      <w:pPr>
        <w:pStyle w:val="af0"/>
        <w:numPr>
          <w:ilvl w:val="0"/>
          <w:numId w:val="84"/>
        </w:numPr>
        <w:jc w:val="center"/>
        <w:rPr>
          <w:b/>
          <w:sz w:val="24"/>
          <w:szCs w:val="24"/>
        </w:rPr>
      </w:pPr>
      <w:r>
        <w:rPr>
          <w:b/>
          <w:sz w:val="24"/>
          <w:szCs w:val="24"/>
        </w:rPr>
        <w:lastRenderedPageBreak/>
        <w:t xml:space="preserve">РЕАЛИЗАЦИЯ МЕРОПРИЯТИЙ </w:t>
      </w:r>
      <w:r w:rsidRPr="00336B8C">
        <w:rPr>
          <w:b/>
          <w:sz w:val="24"/>
          <w:szCs w:val="24"/>
        </w:rPr>
        <w:t>В РАМКАХ РЕГИОНАЛЬНЫХ (НАЦИОНАЛЬНЫХ) ПРОЕКТОВ</w:t>
      </w:r>
    </w:p>
    <w:p w:rsidR="00336B8C" w:rsidRDefault="00336B8C" w:rsidP="00336B8C">
      <w:pPr>
        <w:pStyle w:val="af0"/>
        <w:ind w:left="1431"/>
        <w:rPr>
          <w:b/>
          <w:sz w:val="24"/>
          <w:szCs w:val="24"/>
        </w:rPr>
      </w:pPr>
    </w:p>
    <w:p w:rsidR="00336B8C" w:rsidRPr="00336B8C" w:rsidRDefault="00336B8C" w:rsidP="00336B8C">
      <w:pPr>
        <w:autoSpaceDE w:val="0"/>
        <w:autoSpaceDN w:val="0"/>
        <w:adjustRightInd w:val="0"/>
        <w:spacing w:after="0" w:line="240" w:lineRule="auto"/>
        <w:ind w:firstLine="709"/>
        <w:jc w:val="both"/>
        <w:rPr>
          <w:rFonts w:ascii="Times New Roman" w:eastAsia="Calibri" w:hAnsi="Times New Roman" w:cs="Times New Roman"/>
          <w:sz w:val="24"/>
          <w:szCs w:val="24"/>
          <w:shd w:val="clear" w:color="auto" w:fill="FFFFFF"/>
        </w:rPr>
      </w:pPr>
      <w:r w:rsidRPr="00336B8C">
        <w:rPr>
          <w:rFonts w:ascii="Times New Roman" w:eastAsia="Calibri" w:hAnsi="Times New Roman" w:cs="Times New Roman"/>
          <w:sz w:val="24"/>
          <w:szCs w:val="24"/>
        </w:rPr>
        <w:t>Реализация регионального проекта «Патриотическое воспитание граждан Российской Федерации», (входящего в состав подпрограммы «Дошкольное, общее и дополнительное образование» государственной программы Иркутской области «Развитие образования»; федеральный проект «</w:t>
      </w:r>
      <w:r w:rsidRPr="00336B8C">
        <w:rPr>
          <w:rFonts w:ascii="Times New Roman" w:eastAsia="Calibri" w:hAnsi="Times New Roman" w:cs="Times New Roman"/>
          <w:sz w:val="24"/>
          <w:szCs w:val="24"/>
          <w:shd w:val="clear" w:color="auto" w:fill="FFFFFF"/>
        </w:rPr>
        <w:t>Патриотическое воспитание граждан Российской Федерации</w:t>
      </w:r>
      <w:r w:rsidRPr="00336B8C">
        <w:rPr>
          <w:rFonts w:ascii="Times New Roman" w:eastAsia="Calibri" w:hAnsi="Times New Roman" w:cs="Times New Roman"/>
          <w:sz w:val="24"/>
          <w:szCs w:val="24"/>
        </w:rPr>
        <w:t>», национальный проект «Образование»), включена в муниципальную программу Чунского РМО «Развитие системы образования»,</w:t>
      </w:r>
      <w:r w:rsidRPr="00336B8C">
        <w:rPr>
          <w:rFonts w:ascii="Times New Roman" w:eastAsia="Calibri" w:hAnsi="Times New Roman" w:cs="Times New Roman"/>
          <w:sz w:val="24"/>
          <w:szCs w:val="24"/>
          <w:shd w:val="clear" w:color="auto" w:fill="FFFFFF"/>
        </w:rPr>
        <w:t xml:space="preserve"> утвержденную Постановлением администрации Чунского РМО от 16.07.2019 № 52 (с изменениями от 30.12.2022 № 464).</w:t>
      </w:r>
    </w:p>
    <w:p w:rsidR="00336B8C" w:rsidRPr="00336B8C" w:rsidRDefault="00336B8C" w:rsidP="00336B8C">
      <w:pPr>
        <w:autoSpaceDE w:val="0"/>
        <w:autoSpaceDN w:val="0"/>
        <w:adjustRightInd w:val="0"/>
        <w:spacing w:after="0" w:line="240" w:lineRule="auto"/>
        <w:ind w:firstLine="709"/>
        <w:jc w:val="both"/>
        <w:rPr>
          <w:rFonts w:ascii="Times New Roman" w:eastAsia="Calibri" w:hAnsi="Times New Roman" w:cs="Times New Roman"/>
          <w:sz w:val="24"/>
          <w:szCs w:val="24"/>
        </w:rPr>
      </w:pPr>
      <w:r w:rsidRPr="00336B8C">
        <w:rPr>
          <w:rFonts w:ascii="Times New Roman" w:eastAsia="Calibri" w:hAnsi="Times New Roman" w:cs="Times New Roman"/>
          <w:sz w:val="24"/>
          <w:szCs w:val="24"/>
        </w:rPr>
        <w:t xml:space="preserve">На основании Постановления Правительства Иркутской области от 09.12.2022 № 968-пп «О предоставлении иных межбюджетных трансфертов на 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в Иркутской области», согласно Уведомлениям (ф. 0504320) </w:t>
      </w:r>
      <w:r w:rsidRPr="00336B8C">
        <w:rPr>
          <w:rFonts w:ascii="Times New Roman" w:eastAsia="Calibri" w:hAnsi="Times New Roman" w:cs="Times New Roman"/>
          <w:spacing w:val="11"/>
          <w:sz w:val="24"/>
          <w:szCs w:val="24"/>
          <w:shd w:val="clear" w:color="auto" w:fill="FFFFFF"/>
        </w:rPr>
        <w:t xml:space="preserve">от 20.12.2022 № 15942, № 15983 </w:t>
      </w:r>
      <w:r w:rsidRPr="00336B8C">
        <w:rPr>
          <w:rFonts w:ascii="Times New Roman" w:eastAsia="Calibri" w:hAnsi="Times New Roman" w:cs="Times New Roman"/>
          <w:sz w:val="24"/>
          <w:szCs w:val="24"/>
        </w:rPr>
        <w:t>министерством образования Иркутской области для бюджета Чунского РМО предусмотрены иные межбюджетные трансферты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в Иркутской области (далее – иные межбюджетные трансферты) на 2022 год в сумме 1 592,1 тыс. рублей.</w:t>
      </w:r>
    </w:p>
    <w:p w:rsidR="00336B8C" w:rsidRPr="00336B8C" w:rsidRDefault="00336B8C" w:rsidP="00336B8C">
      <w:pPr>
        <w:autoSpaceDE w:val="0"/>
        <w:autoSpaceDN w:val="0"/>
        <w:adjustRightInd w:val="0"/>
        <w:spacing w:after="0" w:line="240" w:lineRule="auto"/>
        <w:ind w:firstLine="709"/>
        <w:jc w:val="both"/>
        <w:rPr>
          <w:rFonts w:ascii="Times New Roman" w:eastAsia="Calibri" w:hAnsi="Times New Roman" w:cs="Times New Roman"/>
          <w:sz w:val="24"/>
          <w:szCs w:val="24"/>
        </w:rPr>
      </w:pPr>
      <w:r w:rsidRPr="00336B8C">
        <w:rPr>
          <w:rFonts w:ascii="Times New Roman" w:eastAsia="Calibri" w:hAnsi="Times New Roman" w:cs="Times New Roman"/>
          <w:sz w:val="24"/>
          <w:szCs w:val="24"/>
        </w:rPr>
        <w:t xml:space="preserve">Иные межбюджетные трансферты предоставляются в целях софинансирования </w:t>
      </w:r>
      <w:r w:rsidRPr="00336B8C">
        <w:rPr>
          <w:rFonts w:ascii="Times New Roman" w:eastAsia="Calibri" w:hAnsi="Times New Roman" w:cs="Times New Roman"/>
          <w:b/>
          <w:sz w:val="24"/>
          <w:szCs w:val="24"/>
        </w:rPr>
        <w:t>в полном объеме</w:t>
      </w:r>
      <w:r w:rsidRPr="00336B8C">
        <w:rPr>
          <w:rFonts w:ascii="Times New Roman" w:eastAsia="Calibri" w:hAnsi="Times New Roman" w:cs="Times New Roman"/>
          <w:sz w:val="24"/>
          <w:szCs w:val="24"/>
        </w:rPr>
        <w:t xml:space="preserve"> расходных обязательств муниципальных образований Иркутской области, возникающих в связи с обеспечением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в Иркутской области.</w:t>
      </w:r>
    </w:p>
    <w:p w:rsidR="00336B8C" w:rsidRPr="00336B8C" w:rsidRDefault="00336B8C" w:rsidP="00336B8C">
      <w:pPr>
        <w:autoSpaceDE w:val="0"/>
        <w:autoSpaceDN w:val="0"/>
        <w:adjustRightInd w:val="0"/>
        <w:spacing w:after="0" w:line="240" w:lineRule="auto"/>
        <w:ind w:firstLine="709"/>
        <w:jc w:val="both"/>
        <w:rPr>
          <w:rFonts w:ascii="Times New Roman" w:eastAsia="Calibri" w:hAnsi="Times New Roman" w:cs="Times New Roman"/>
          <w:sz w:val="24"/>
          <w:szCs w:val="24"/>
        </w:rPr>
      </w:pPr>
      <w:r w:rsidRPr="00336B8C">
        <w:rPr>
          <w:rFonts w:ascii="Times New Roman" w:eastAsia="Calibri" w:hAnsi="Times New Roman" w:cs="Times New Roman"/>
          <w:sz w:val="24"/>
          <w:szCs w:val="24"/>
        </w:rPr>
        <w:t xml:space="preserve">Иные межбюджетные трансферты поступили в бюджет Чунского РМО в сумме </w:t>
      </w:r>
      <w:r w:rsidRPr="00336B8C">
        <w:rPr>
          <w:rFonts w:ascii="Times New Roman" w:eastAsia="Calibri" w:hAnsi="Times New Roman" w:cs="Times New Roman"/>
          <w:b/>
          <w:sz w:val="24"/>
          <w:szCs w:val="24"/>
        </w:rPr>
        <w:t xml:space="preserve">1 592,0 тыс. рублей </w:t>
      </w:r>
      <w:r w:rsidRPr="00336B8C">
        <w:rPr>
          <w:rFonts w:ascii="Times New Roman" w:eastAsia="Calibri" w:hAnsi="Times New Roman" w:cs="Times New Roman"/>
          <w:sz w:val="24"/>
          <w:szCs w:val="24"/>
        </w:rPr>
        <w:t>или 99,99 % от прогнозируемых (за счет средств федерального бюджета).</w:t>
      </w:r>
    </w:p>
    <w:p w:rsidR="00336B8C" w:rsidRPr="00336B8C" w:rsidRDefault="00336B8C" w:rsidP="00336B8C">
      <w:pPr>
        <w:autoSpaceDE w:val="0"/>
        <w:autoSpaceDN w:val="0"/>
        <w:adjustRightInd w:val="0"/>
        <w:spacing w:after="160" w:line="240" w:lineRule="auto"/>
        <w:ind w:firstLine="709"/>
        <w:jc w:val="both"/>
        <w:rPr>
          <w:rFonts w:ascii="Times New Roman" w:eastAsia="Calibri" w:hAnsi="Times New Roman" w:cs="Times New Roman"/>
          <w:sz w:val="24"/>
          <w:szCs w:val="24"/>
        </w:rPr>
      </w:pPr>
      <w:r w:rsidRPr="00336B8C">
        <w:rPr>
          <w:rFonts w:ascii="Times New Roman" w:eastAsia="Calibri" w:hAnsi="Times New Roman" w:cs="Times New Roman"/>
          <w:sz w:val="24"/>
          <w:szCs w:val="24"/>
        </w:rPr>
        <w:t>Между м</w:t>
      </w:r>
      <w:r w:rsidRPr="00336B8C">
        <w:rPr>
          <w:rFonts w:ascii="Times New Roman" w:eastAsia="Calibri" w:hAnsi="Times New Roman" w:cs="Times New Roman"/>
          <w:sz w:val="24"/>
          <w:szCs w:val="24"/>
          <w:shd w:val="clear" w:color="auto" w:fill="FFFFFF"/>
        </w:rPr>
        <w:t>инистерством образования Иркутской области</w:t>
      </w:r>
      <w:r w:rsidRPr="00336B8C">
        <w:rPr>
          <w:rFonts w:ascii="Times New Roman" w:eastAsia="Calibri" w:hAnsi="Times New Roman" w:cs="Times New Roman"/>
          <w:sz w:val="24"/>
          <w:szCs w:val="24"/>
        </w:rPr>
        <w:t xml:space="preserve"> и администрацией Чунского района заключено Соглашение о предоставлении иного межбюджетного трансферта от 16.12.2022 № 25650000-1-2022-011.</w:t>
      </w:r>
    </w:p>
    <w:p w:rsidR="00336B8C" w:rsidRPr="00336B8C" w:rsidRDefault="00336B8C" w:rsidP="00336B8C">
      <w:pPr>
        <w:spacing w:after="0" w:line="240" w:lineRule="auto"/>
        <w:ind w:firstLine="709"/>
        <w:jc w:val="both"/>
        <w:rPr>
          <w:rFonts w:ascii="Times New Roman" w:eastAsia="Calibri" w:hAnsi="Times New Roman" w:cs="Times New Roman"/>
          <w:sz w:val="24"/>
          <w:szCs w:val="24"/>
        </w:rPr>
      </w:pPr>
      <w:r w:rsidRPr="00336B8C">
        <w:rPr>
          <w:rFonts w:ascii="Times New Roman" w:eastAsia="Calibri" w:hAnsi="Times New Roman" w:cs="Times New Roman"/>
          <w:sz w:val="24"/>
          <w:szCs w:val="24"/>
        </w:rPr>
        <w:t>Общий объем бюджетных ассигнований на финансовое обеспечение расходных обязательств, направленных на достижение результатов регионального проекта, предусмотрен в бюджете Чунского района на 2022 год по подразделу 0709 «Другие вопросы в области образования» в сумме 1 592,1 тыс. рублей, исполнение по которому составило 1 592,0 тыс. рублей или 99,99 % - предоставлены субсидии следующим образовательным бюджетным учреждениям Чунского района на финансовое обеспечение муниципального задания на оказание муниципальных услуг (выполнение работ): МОБУ СОШ № 1; МОБУ СОШ № 2; МОБУ СОШ № 3; МОБУ СОШ № 4; МОБУ СОШ № 5; МОБУ СОШ № 6; МОБУ СОШ № 7; МОБУ OOI1I № 8; МОБУ ООШ № 14; МОБУ OOIII № 16; МОБУ ООШ № 19; МОБУ CОШ № 20; МОБУ НОШ № 23 МОБУ НОШ № 24; МОБУ НОШ №26; МОБУ СОШ № 29; МОБУ СОШ № 90.</w:t>
      </w:r>
    </w:p>
    <w:p w:rsidR="00336B8C" w:rsidRDefault="00336B8C" w:rsidP="00336B8C">
      <w:pPr>
        <w:pStyle w:val="af0"/>
        <w:ind w:left="1431"/>
        <w:rPr>
          <w:b/>
          <w:sz w:val="24"/>
          <w:szCs w:val="24"/>
        </w:rPr>
      </w:pPr>
    </w:p>
    <w:p w:rsidR="0043072E" w:rsidRPr="00336B8C" w:rsidRDefault="00091DF2" w:rsidP="00C335DD">
      <w:pPr>
        <w:pStyle w:val="af0"/>
        <w:numPr>
          <w:ilvl w:val="0"/>
          <w:numId w:val="84"/>
        </w:numPr>
        <w:jc w:val="center"/>
        <w:rPr>
          <w:b/>
          <w:sz w:val="24"/>
          <w:szCs w:val="24"/>
        </w:rPr>
      </w:pPr>
      <w:r w:rsidRPr="00336B8C">
        <w:rPr>
          <w:b/>
          <w:sz w:val="24"/>
          <w:szCs w:val="24"/>
        </w:rPr>
        <w:t>РЕАЛИЗАЦИЯ МЕРОПРИЯТИЙ ПЕРЕЧНЯ ПРОЕКТОВ НАРОДНЫХ ИНИЦИАТИВ В ЧУНСКОМ РАЙОННОМ МУНИЦИПАЛЬНОМ ОБРАЗОВАНИИ</w:t>
      </w:r>
    </w:p>
    <w:p w:rsidR="002B06E1" w:rsidRDefault="002B06E1" w:rsidP="006B0AF4">
      <w:pPr>
        <w:pStyle w:val="ConsPlusNormal"/>
        <w:ind w:firstLine="709"/>
        <w:jc w:val="both"/>
        <w:rPr>
          <w:rFonts w:ascii="Times New Roman" w:hAnsi="Times New Roman" w:cs="Times New Roman"/>
          <w:bCs/>
          <w:sz w:val="26"/>
          <w:szCs w:val="26"/>
          <w:highlight w:val="green"/>
        </w:rPr>
      </w:pPr>
    </w:p>
    <w:p w:rsidR="00FB6FB8" w:rsidRPr="00A319F4" w:rsidRDefault="00FB6FB8" w:rsidP="00FB6FB8">
      <w:pPr>
        <w:autoSpaceDE w:val="0"/>
        <w:autoSpaceDN w:val="0"/>
        <w:adjustRightInd w:val="0"/>
        <w:spacing w:before="120" w:after="0" w:line="240" w:lineRule="auto"/>
        <w:ind w:firstLine="709"/>
        <w:jc w:val="both"/>
        <w:rPr>
          <w:rFonts w:ascii="Times New Roman" w:eastAsia="Calibri" w:hAnsi="Times New Roman" w:cs="Times New Roman"/>
          <w:sz w:val="24"/>
          <w:szCs w:val="24"/>
        </w:rPr>
      </w:pPr>
      <w:r w:rsidRPr="00A319F4">
        <w:rPr>
          <w:rFonts w:ascii="Times New Roman" w:eastAsia="Calibri" w:hAnsi="Times New Roman" w:cs="Times New Roman"/>
          <w:sz w:val="24"/>
          <w:szCs w:val="24"/>
        </w:rPr>
        <w:t xml:space="preserve">Решением Чунской районной Думы от 27.12.2021 № 87 одобрен перечень мероприятий проекта </w:t>
      </w:r>
      <w:r w:rsidRPr="00025138">
        <w:rPr>
          <w:rFonts w:ascii="Times New Roman" w:eastAsia="Calibri" w:hAnsi="Times New Roman" w:cs="Times New Roman"/>
          <w:sz w:val="24"/>
          <w:szCs w:val="24"/>
        </w:rPr>
        <w:t>«Народные инициативы»</w:t>
      </w:r>
      <w:r w:rsidRPr="00A319F4">
        <w:rPr>
          <w:rFonts w:ascii="Times New Roman" w:eastAsia="Calibri" w:hAnsi="Times New Roman" w:cs="Times New Roman"/>
          <w:b/>
          <w:sz w:val="24"/>
          <w:szCs w:val="24"/>
        </w:rPr>
        <w:t xml:space="preserve"> </w:t>
      </w:r>
      <w:r w:rsidRPr="00A319F4">
        <w:rPr>
          <w:rFonts w:ascii="Times New Roman" w:eastAsia="Calibri" w:hAnsi="Times New Roman" w:cs="Times New Roman"/>
          <w:sz w:val="24"/>
          <w:szCs w:val="24"/>
        </w:rPr>
        <w:t>Чунского районного муниципального образования на 2022 год, а именно:</w:t>
      </w:r>
    </w:p>
    <w:p w:rsidR="00FB6FB8" w:rsidRPr="00A319F4" w:rsidRDefault="00FB6FB8" w:rsidP="00C335DD">
      <w:pPr>
        <w:numPr>
          <w:ilvl w:val="0"/>
          <w:numId w:val="43"/>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A319F4">
        <w:rPr>
          <w:rFonts w:ascii="Times New Roman" w:eastAsia="Times New Roman" w:hAnsi="Times New Roman" w:cs="Times New Roman"/>
          <w:sz w:val="24"/>
          <w:szCs w:val="24"/>
          <w:lang w:eastAsia="ru-RU"/>
        </w:rPr>
        <w:lastRenderedPageBreak/>
        <w:t>Организация текущих ремонтов муниципальных учреждений образования Чунского районного муниципального образования</w:t>
      </w:r>
      <w:r w:rsidRPr="00A319F4">
        <w:rPr>
          <w:rFonts w:ascii="Times New Roman" w:eastAsia="Calibri" w:hAnsi="Times New Roman" w:cs="Times New Roman"/>
          <w:sz w:val="24"/>
          <w:szCs w:val="24"/>
        </w:rPr>
        <w:t>.</w:t>
      </w:r>
    </w:p>
    <w:p w:rsidR="00FB6FB8" w:rsidRPr="00A319F4" w:rsidRDefault="00FB6FB8" w:rsidP="00C335DD">
      <w:pPr>
        <w:numPr>
          <w:ilvl w:val="0"/>
          <w:numId w:val="43"/>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A319F4">
        <w:rPr>
          <w:rFonts w:ascii="Times New Roman" w:eastAsia="Times New Roman" w:hAnsi="Times New Roman" w:cs="Times New Roman"/>
          <w:sz w:val="24"/>
          <w:szCs w:val="24"/>
          <w:lang w:eastAsia="ru-RU"/>
        </w:rPr>
        <w:t>Организация оснащения муниципальных учреждений образования Чунского районного муниципального образования оборудованием для пищеблоков</w:t>
      </w:r>
      <w:r w:rsidRPr="00A319F4">
        <w:rPr>
          <w:rFonts w:ascii="Times New Roman" w:eastAsia="Calibri" w:hAnsi="Times New Roman" w:cs="Times New Roman"/>
          <w:sz w:val="24"/>
          <w:szCs w:val="24"/>
        </w:rPr>
        <w:t xml:space="preserve">.   </w:t>
      </w:r>
    </w:p>
    <w:p w:rsidR="00FB6FB8" w:rsidRPr="00A319F4" w:rsidRDefault="00FB6FB8" w:rsidP="00C335DD">
      <w:pPr>
        <w:numPr>
          <w:ilvl w:val="0"/>
          <w:numId w:val="43"/>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A319F4">
        <w:rPr>
          <w:rFonts w:ascii="Times New Roman" w:eastAsia="Times New Roman" w:hAnsi="Times New Roman" w:cs="Times New Roman"/>
          <w:sz w:val="24"/>
          <w:szCs w:val="24"/>
          <w:lang w:eastAsia="ru-RU"/>
        </w:rPr>
        <w:t>Приобретение системы оповещения населения о чрезвычайных ситуациях.</w:t>
      </w:r>
      <w:r w:rsidRPr="00A319F4">
        <w:rPr>
          <w:rFonts w:ascii="Times New Roman" w:eastAsia="Calibri" w:hAnsi="Times New Roman" w:cs="Times New Roman"/>
          <w:sz w:val="24"/>
          <w:szCs w:val="24"/>
        </w:rPr>
        <w:t xml:space="preserve">                </w:t>
      </w:r>
    </w:p>
    <w:p w:rsidR="00FB6FB8" w:rsidRPr="00A319F4" w:rsidRDefault="00FB6FB8" w:rsidP="00FB6F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A319F4">
        <w:rPr>
          <w:rFonts w:ascii="Times New Roman" w:eastAsia="Calibri" w:hAnsi="Times New Roman" w:cs="Times New Roman"/>
          <w:sz w:val="24"/>
          <w:szCs w:val="24"/>
        </w:rPr>
        <w:t>Постановлением администрации Чунского района от 21.01.2022 № 8 утверждены мероприятия перечня проектов народных инициатив и Положение о порядке реализации мероприятий перечня проектов народных инициатив и расходования бюджетных средств на 2022 год. При этом Постановление не размещено на официальном сайте администрации Чунского района в нарушение норм пункта 6 названного постановления.</w:t>
      </w:r>
    </w:p>
    <w:p w:rsidR="00FB6FB8" w:rsidRPr="00A319F4" w:rsidRDefault="00FB6FB8" w:rsidP="00FB6FB8">
      <w:pPr>
        <w:autoSpaceDE w:val="0"/>
        <w:autoSpaceDN w:val="0"/>
        <w:adjustRightInd w:val="0"/>
        <w:spacing w:after="240" w:line="240" w:lineRule="auto"/>
        <w:ind w:firstLine="709"/>
        <w:jc w:val="both"/>
        <w:rPr>
          <w:rFonts w:ascii="Times New Roman" w:eastAsia="Times New Roman" w:hAnsi="Times New Roman" w:cs="Times New Roman"/>
          <w:sz w:val="24"/>
          <w:szCs w:val="24"/>
          <w:lang w:eastAsia="ru-RU"/>
        </w:rPr>
      </w:pPr>
      <w:r w:rsidRPr="00A319F4">
        <w:rPr>
          <w:rFonts w:ascii="Times New Roman" w:eastAsia="Times New Roman" w:hAnsi="Times New Roman" w:cs="Times New Roman"/>
          <w:sz w:val="24"/>
          <w:szCs w:val="24"/>
          <w:lang w:eastAsia="ru-RU"/>
        </w:rPr>
        <w:t>Решением о бюджете Чунского РМО на 2022 год предусмотрены бюджетные ассигнования в соответствии с одобренным перечнем</w:t>
      </w:r>
      <w:r w:rsidRPr="00A319F4">
        <w:rPr>
          <w:rFonts w:ascii="Times New Roman" w:eastAsia="Calibri" w:hAnsi="Times New Roman" w:cs="Times New Roman"/>
          <w:sz w:val="24"/>
          <w:szCs w:val="24"/>
        </w:rPr>
        <w:t xml:space="preserve"> мероприятий проекта «Народные инициативы» в сумме</w:t>
      </w:r>
      <w:r w:rsidRPr="00A319F4">
        <w:rPr>
          <w:rFonts w:ascii="Times New Roman" w:eastAsia="Times New Roman" w:hAnsi="Times New Roman" w:cs="Times New Roman"/>
          <w:sz w:val="24"/>
          <w:szCs w:val="24"/>
          <w:lang w:eastAsia="ru-RU"/>
        </w:rPr>
        <w:t xml:space="preserve"> </w:t>
      </w:r>
      <w:r w:rsidRPr="00A319F4">
        <w:rPr>
          <w:rFonts w:ascii="Times New Roman" w:eastAsia="Calibri" w:hAnsi="Times New Roman" w:cs="Times New Roman"/>
          <w:sz w:val="24"/>
          <w:szCs w:val="24"/>
        </w:rPr>
        <w:t xml:space="preserve">13 077,263 тыс. рублей, в том числе </w:t>
      </w:r>
      <w:r w:rsidRPr="00A319F4">
        <w:rPr>
          <w:rFonts w:ascii="Times New Roman" w:eastAsia="Times New Roman" w:hAnsi="Times New Roman" w:cs="Times New Roman"/>
          <w:sz w:val="24"/>
          <w:szCs w:val="24"/>
          <w:lang w:eastAsia="ru-RU"/>
        </w:rPr>
        <w:t>за счет местных средств в сумме 915,463 тыс. рублей по следующим главным распорядителям средств районного бюджета, подразделам классификации расходов бюджетов:</w:t>
      </w:r>
    </w:p>
    <w:tbl>
      <w:tblPr>
        <w:tblStyle w:val="8"/>
        <w:tblW w:w="9605" w:type="dxa"/>
        <w:tblLook w:val="04A0" w:firstRow="1" w:lastRow="0" w:firstColumn="1" w:lastColumn="0" w:noHBand="0" w:noVBand="1"/>
      </w:tblPr>
      <w:tblGrid>
        <w:gridCol w:w="7621"/>
        <w:gridCol w:w="709"/>
        <w:gridCol w:w="1275"/>
      </w:tblGrid>
      <w:tr w:rsidR="00FB6FB8" w:rsidRPr="00A319F4" w:rsidTr="00BD54B6">
        <w:trPr>
          <w:trHeight w:val="428"/>
        </w:trPr>
        <w:tc>
          <w:tcPr>
            <w:tcW w:w="7621" w:type="dxa"/>
            <w:hideMark/>
          </w:tcPr>
          <w:p w:rsidR="00FB6FB8" w:rsidRPr="00A319F4" w:rsidRDefault="00FB6FB8" w:rsidP="00091DF2">
            <w:pPr>
              <w:rPr>
                <w:rFonts w:ascii="Times New Roman" w:hAnsi="Times New Roman" w:cs="Times New Roman"/>
                <w:sz w:val="24"/>
                <w:szCs w:val="24"/>
              </w:rPr>
            </w:pPr>
            <w:r w:rsidRPr="00A319F4">
              <w:rPr>
                <w:rFonts w:ascii="Times New Roman" w:hAnsi="Times New Roman" w:cs="Times New Roman"/>
                <w:sz w:val="24"/>
                <w:szCs w:val="24"/>
              </w:rPr>
              <w:t>901 «Казенное учреждение "Администрация муниципального района Чунского районного муниципального образования»</w:t>
            </w:r>
          </w:p>
        </w:tc>
        <w:tc>
          <w:tcPr>
            <w:tcW w:w="709" w:type="dxa"/>
            <w:hideMark/>
          </w:tcPr>
          <w:p w:rsidR="00FB6FB8" w:rsidRPr="00A319F4" w:rsidRDefault="00FB6FB8" w:rsidP="00091DF2">
            <w:pPr>
              <w:rPr>
                <w:rFonts w:ascii="Times New Roman" w:hAnsi="Times New Roman" w:cs="Times New Roman"/>
                <w:sz w:val="24"/>
                <w:szCs w:val="24"/>
              </w:rPr>
            </w:pPr>
          </w:p>
        </w:tc>
        <w:tc>
          <w:tcPr>
            <w:tcW w:w="1275" w:type="dxa"/>
            <w:tcBorders>
              <w:top w:val="single" w:sz="8" w:space="0" w:color="auto"/>
              <w:left w:val="nil"/>
              <w:bottom w:val="single" w:sz="8" w:space="0" w:color="auto"/>
              <w:right w:val="single" w:sz="8" w:space="0" w:color="auto"/>
            </w:tcBorders>
            <w:shd w:val="clear" w:color="auto" w:fill="auto"/>
            <w:vAlign w:val="center"/>
          </w:tcPr>
          <w:p w:rsidR="00FB6FB8" w:rsidRPr="00A319F4" w:rsidRDefault="00FB6FB8" w:rsidP="00091DF2">
            <w:pPr>
              <w:jc w:val="right"/>
              <w:rPr>
                <w:rFonts w:ascii="Times New Roman" w:hAnsi="Times New Roman" w:cs="Times New Roman"/>
                <w:sz w:val="24"/>
                <w:szCs w:val="24"/>
              </w:rPr>
            </w:pPr>
            <w:r w:rsidRPr="00A319F4">
              <w:rPr>
                <w:rFonts w:ascii="Times New Roman" w:hAnsi="Times New Roman" w:cs="Times New Roman"/>
                <w:sz w:val="24"/>
                <w:szCs w:val="24"/>
              </w:rPr>
              <w:t>798,0</w:t>
            </w:r>
          </w:p>
        </w:tc>
      </w:tr>
      <w:tr w:rsidR="00FB6FB8" w:rsidRPr="00A319F4" w:rsidTr="00BD54B6">
        <w:trPr>
          <w:trHeight w:val="102"/>
        </w:trPr>
        <w:tc>
          <w:tcPr>
            <w:tcW w:w="7621" w:type="dxa"/>
            <w:hideMark/>
          </w:tcPr>
          <w:p w:rsidR="00FB6FB8" w:rsidRPr="00A319F4" w:rsidRDefault="00FB6FB8" w:rsidP="00091DF2">
            <w:pPr>
              <w:rPr>
                <w:rFonts w:ascii="Times New Roman" w:hAnsi="Times New Roman" w:cs="Times New Roman"/>
                <w:sz w:val="24"/>
                <w:szCs w:val="24"/>
              </w:rPr>
            </w:pPr>
            <w:r w:rsidRPr="00A319F4">
              <w:rPr>
                <w:rFonts w:ascii="Times New Roman" w:hAnsi="Times New Roman" w:cs="Times New Roman"/>
                <w:sz w:val="24"/>
                <w:szCs w:val="24"/>
              </w:rPr>
              <w:t>Защита населения и территории от чрезвычайных ситуаций природного и техногенного характера, пожарная безопасность</w:t>
            </w:r>
          </w:p>
        </w:tc>
        <w:tc>
          <w:tcPr>
            <w:tcW w:w="709" w:type="dxa"/>
            <w:hideMark/>
          </w:tcPr>
          <w:p w:rsidR="00FB6FB8" w:rsidRPr="00A319F4" w:rsidRDefault="00FB6FB8" w:rsidP="00091DF2">
            <w:pPr>
              <w:jc w:val="center"/>
              <w:rPr>
                <w:rFonts w:ascii="Times New Roman" w:hAnsi="Times New Roman" w:cs="Times New Roman"/>
                <w:sz w:val="24"/>
                <w:szCs w:val="24"/>
              </w:rPr>
            </w:pPr>
            <w:r w:rsidRPr="00A319F4">
              <w:rPr>
                <w:rFonts w:ascii="Times New Roman" w:hAnsi="Times New Roman" w:cs="Times New Roman"/>
                <w:sz w:val="24"/>
                <w:szCs w:val="24"/>
              </w:rPr>
              <w:t>0310</w:t>
            </w:r>
          </w:p>
        </w:tc>
        <w:tc>
          <w:tcPr>
            <w:tcW w:w="1275" w:type="dxa"/>
            <w:tcBorders>
              <w:top w:val="nil"/>
              <w:left w:val="nil"/>
              <w:bottom w:val="single" w:sz="8" w:space="0" w:color="auto"/>
              <w:right w:val="single" w:sz="8" w:space="0" w:color="auto"/>
            </w:tcBorders>
            <w:shd w:val="clear" w:color="auto" w:fill="auto"/>
            <w:vAlign w:val="center"/>
          </w:tcPr>
          <w:p w:rsidR="00FB6FB8" w:rsidRPr="00A319F4" w:rsidRDefault="00FB6FB8" w:rsidP="00091DF2">
            <w:pPr>
              <w:jc w:val="right"/>
              <w:rPr>
                <w:rFonts w:ascii="Times New Roman" w:hAnsi="Times New Roman" w:cs="Times New Roman"/>
                <w:sz w:val="24"/>
                <w:szCs w:val="24"/>
              </w:rPr>
            </w:pPr>
            <w:r w:rsidRPr="00A319F4">
              <w:rPr>
                <w:rFonts w:ascii="Times New Roman" w:hAnsi="Times New Roman" w:cs="Times New Roman"/>
                <w:sz w:val="24"/>
                <w:szCs w:val="24"/>
              </w:rPr>
              <w:t>798,0</w:t>
            </w:r>
          </w:p>
        </w:tc>
      </w:tr>
      <w:tr w:rsidR="00FB6FB8" w:rsidRPr="00A319F4" w:rsidTr="00BD54B6">
        <w:trPr>
          <w:trHeight w:val="528"/>
        </w:trPr>
        <w:tc>
          <w:tcPr>
            <w:tcW w:w="7621" w:type="dxa"/>
            <w:hideMark/>
          </w:tcPr>
          <w:p w:rsidR="00FB6FB8" w:rsidRPr="00A319F4" w:rsidRDefault="00FB6FB8" w:rsidP="00091DF2">
            <w:pPr>
              <w:rPr>
                <w:rFonts w:ascii="Times New Roman" w:hAnsi="Times New Roman" w:cs="Times New Roman"/>
                <w:sz w:val="24"/>
                <w:szCs w:val="24"/>
              </w:rPr>
            </w:pPr>
            <w:r w:rsidRPr="00A319F4">
              <w:rPr>
                <w:rFonts w:ascii="Times New Roman" w:hAnsi="Times New Roman" w:cs="Times New Roman"/>
                <w:sz w:val="24"/>
                <w:szCs w:val="24"/>
              </w:rPr>
              <w:t>905 «Муниципальное казенное учреждение "Отдел образования администрации Чунского района»</w:t>
            </w:r>
          </w:p>
        </w:tc>
        <w:tc>
          <w:tcPr>
            <w:tcW w:w="709" w:type="dxa"/>
            <w:hideMark/>
          </w:tcPr>
          <w:p w:rsidR="00FB6FB8" w:rsidRPr="00A319F4" w:rsidRDefault="00FB6FB8" w:rsidP="00091DF2">
            <w:pPr>
              <w:jc w:val="center"/>
              <w:rPr>
                <w:rFonts w:ascii="Times New Roman" w:hAnsi="Times New Roman" w:cs="Times New Roman"/>
                <w:sz w:val="24"/>
                <w:szCs w:val="24"/>
              </w:rPr>
            </w:pPr>
          </w:p>
        </w:tc>
        <w:tc>
          <w:tcPr>
            <w:tcW w:w="1275" w:type="dxa"/>
            <w:tcBorders>
              <w:top w:val="nil"/>
              <w:left w:val="nil"/>
              <w:bottom w:val="single" w:sz="8" w:space="0" w:color="auto"/>
              <w:right w:val="single" w:sz="8" w:space="0" w:color="auto"/>
            </w:tcBorders>
            <w:shd w:val="clear" w:color="auto" w:fill="auto"/>
            <w:vAlign w:val="center"/>
          </w:tcPr>
          <w:p w:rsidR="00FB6FB8" w:rsidRPr="00A319F4" w:rsidRDefault="00FB6FB8" w:rsidP="00091DF2">
            <w:pPr>
              <w:jc w:val="right"/>
              <w:rPr>
                <w:rFonts w:ascii="Times New Roman" w:hAnsi="Times New Roman" w:cs="Times New Roman"/>
                <w:sz w:val="24"/>
                <w:szCs w:val="24"/>
              </w:rPr>
            </w:pPr>
            <w:r w:rsidRPr="00A319F4">
              <w:rPr>
                <w:rFonts w:ascii="Times New Roman" w:hAnsi="Times New Roman" w:cs="Times New Roman"/>
                <w:sz w:val="24"/>
                <w:szCs w:val="24"/>
              </w:rPr>
              <w:t>12 279,3</w:t>
            </w:r>
          </w:p>
        </w:tc>
      </w:tr>
      <w:tr w:rsidR="00FB6FB8" w:rsidRPr="00A319F4" w:rsidTr="00BD54B6">
        <w:trPr>
          <w:trHeight w:val="264"/>
        </w:trPr>
        <w:tc>
          <w:tcPr>
            <w:tcW w:w="7621" w:type="dxa"/>
            <w:hideMark/>
          </w:tcPr>
          <w:p w:rsidR="00FB6FB8" w:rsidRPr="00A319F4" w:rsidRDefault="00FB6FB8" w:rsidP="00091DF2">
            <w:pPr>
              <w:rPr>
                <w:rFonts w:ascii="Times New Roman" w:hAnsi="Times New Roman" w:cs="Times New Roman"/>
                <w:sz w:val="24"/>
                <w:szCs w:val="24"/>
              </w:rPr>
            </w:pPr>
            <w:r w:rsidRPr="00A319F4">
              <w:rPr>
                <w:rFonts w:ascii="Times New Roman" w:hAnsi="Times New Roman" w:cs="Times New Roman"/>
                <w:sz w:val="24"/>
                <w:szCs w:val="24"/>
              </w:rPr>
              <w:t>Дошкольное образование</w:t>
            </w:r>
          </w:p>
        </w:tc>
        <w:tc>
          <w:tcPr>
            <w:tcW w:w="709" w:type="dxa"/>
            <w:hideMark/>
          </w:tcPr>
          <w:p w:rsidR="00FB6FB8" w:rsidRPr="00A319F4" w:rsidRDefault="00FB6FB8" w:rsidP="00091DF2">
            <w:pPr>
              <w:jc w:val="center"/>
              <w:rPr>
                <w:rFonts w:ascii="Times New Roman" w:hAnsi="Times New Roman" w:cs="Times New Roman"/>
                <w:sz w:val="24"/>
                <w:szCs w:val="24"/>
              </w:rPr>
            </w:pPr>
            <w:r w:rsidRPr="00A319F4">
              <w:rPr>
                <w:rFonts w:ascii="Times New Roman" w:hAnsi="Times New Roman" w:cs="Times New Roman"/>
                <w:sz w:val="24"/>
                <w:szCs w:val="24"/>
              </w:rPr>
              <w:t>0701</w:t>
            </w:r>
          </w:p>
        </w:tc>
        <w:tc>
          <w:tcPr>
            <w:tcW w:w="1275" w:type="dxa"/>
            <w:tcBorders>
              <w:top w:val="nil"/>
              <w:left w:val="nil"/>
              <w:bottom w:val="single" w:sz="8" w:space="0" w:color="auto"/>
              <w:right w:val="single" w:sz="8" w:space="0" w:color="auto"/>
            </w:tcBorders>
            <w:shd w:val="clear" w:color="auto" w:fill="auto"/>
            <w:vAlign w:val="center"/>
          </w:tcPr>
          <w:p w:rsidR="00FB6FB8" w:rsidRPr="00A319F4" w:rsidRDefault="00FB6FB8" w:rsidP="00091DF2">
            <w:pPr>
              <w:jc w:val="right"/>
              <w:rPr>
                <w:rFonts w:ascii="Times New Roman" w:hAnsi="Times New Roman" w:cs="Times New Roman"/>
                <w:sz w:val="24"/>
                <w:szCs w:val="24"/>
              </w:rPr>
            </w:pPr>
            <w:r w:rsidRPr="00A319F4">
              <w:rPr>
                <w:rFonts w:ascii="Times New Roman" w:hAnsi="Times New Roman" w:cs="Times New Roman"/>
                <w:sz w:val="24"/>
                <w:szCs w:val="24"/>
              </w:rPr>
              <w:t>5 890,8</w:t>
            </w:r>
          </w:p>
        </w:tc>
      </w:tr>
      <w:tr w:rsidR="00FB6FB8" w:rsidRPr="00A319F4" w:rsidTr="00BD54B6">
        <w:trPr>
          <w:trHeight w:val="264"/>
        </w:trPr>
        <w:tc>
          <w:tcPr>
            <w:tcW w:w="7621" w:type="dxa"/>
            <w:hideMark/>
          </w:tcPr>
          <w:p w:rsidR="00FB6FB8" w:rsidRPr="00A319F4" w:rsidRDefault="00FB6FB8" w:rsidP="00091DF2">
            <w:pPr>
              <w:rPr>
                <w:rFonts w:ascii="Times New Roman" w:hAnsi="Times New Roman" w:cs="Times New Roman"/>
                <w:sz w:val="24"/>
                <w:szCs w:val="24"/>
              </w:rPr>
            </w:pPr>
            <w:r w:rsidRPr="00A319F4">
              <w:rPr>
                <w:rFonts w:ascii="Times New Roman" w:hAnsi="Times New Roman" w:cs="Times New Roman"/>
                <w:sz w:val="24"/>
                <w:szCs w:val="24"/>
              </w:rPr>
              <w:t>Общее образование</w:t>
            </w:r>
          </w:p>
        </w:tc>
        <w:tc>
          <w:tcPr>
            <w:tcW w:w="709" w:type="dxa"/>
            <w:hideMark/>
          </w:tcPr>
          <w:p w:rsidR="00FB6FB8" w:rsidRPr="00A319F4" w:rsidRDefault="00FB6FB8" w:rsidP="00091DF2">
            <w:pPr>
              <w:jc w:val="center"/>
              <w:rPr>
                <w:rFonts w:ascii="Times New Roman" w:hAnsi="Times New Roman" w:cs="Times New Roman"/>
                <w:sz w:val="24"/>
                <w:szCs w:val="24"/>
              </w:rPr>
            </w:pPr>
            <w:r w:rsidRPr="00A319F4">
              <w:rPr>
                <w:rFonts w:ascii="Times New Roman" w:hAnsi="Times New Roman" w:cs="Times New Roman"/>
                <w:sz w:val="24"/>
                <w:szCs w:val="24"/>
              </w:rPr>
              <w:t>0702</w:t>
            </w:r>
          </w:p>
        </w:tc>
        <w:tc>
          <w:tcPr>
            <w:tcW w:w="1275" w:type="dxa"/>
            <w:tcBorders>
              <w:top w:val="nil"/>
              <w:left w:val="nil"/>
              <w:bottom w:val="single" w:sz="8" w:space="0" w:color="auto"/>
              <w:right w:val="single" w:sz="8" w:space="0" w:color="auto"/>
            </w:tcBorders>
            <w:shd w:val="clear" w:color="auto" w:fill="auto"/>
            <w:vAlign w:val="center"/>
          </w:tcPr>
          <w:p w:rsidR="00FB6FB8" w:rsidRPr="00A319F4" w:rsidRDefault="00FB6FB8" w:rsidP="00091DF2">
            <w:pPr>
              <w:jc w:val="right"/>
              <w:rPr>
                <w:rFonts w:ascii="Times New Roman" w:hAnsi="Times New Roman" w:cs="Times New Roman"/>
                <w:sz w:val="24"/>
                <w:szCs w:val="24"/>
              </w:rPr>
            </w:pPr>
            <w:r w:rsidRPr="00A319F4">
              <w:rPr>
                <w:rFonts w:ascii="Times New Roman" w:hAnsi="Times New Roman" w:cs="Times New Roman"/>
                <w:sz w:val="24"/>
                <w:szCs w:val="24"/>
              </w:rPr>
              <w:t>6 388,5</w:t>
            </w:r>
          </w:p>
        </w:tc>
      </w:tr>
    </w:tbl>
    <w:p w:rsidR="00FB6FB8" w:rsidRPr="00A319F4" w:rsidRDefault="00FB6FB8" w:rsidP="00FB6FB8">
      <w:pPr>
        <w:autoSpaceDE w:val="0"/>
        <w:autoSpaceDN w:val="0"/>
        <w:adjustRightInd w:val="0"/>
        <w:spacing w:before="120" w:after="0" w:line="240" w:lineRule="auto"/>
        <w:ind w:firstLine="709"/>
        <w:jc w:val="both"/>
        <w:rPr>
          <w:rFonts w:ascii="Times New Roman" w:eastAsia="Calibri" w:hAnsi="Times New Roman" w:cs="Times New Roman"/>
          <w:bCs/>
          <w:sz w:val="24"/>
          <w:szCs w:val="24"/>
          <w:lang w:eastAsia="ru-RU"/>
        </w:rPr>
      </w:pPr>
      <w:r w:rsidRPr="00A319F4">
        <w:rPr>
          <w:rFonts w:ascii="Times New Roman" w:eastAsia="Calibri" w:hAnsi="Times New Roman" w:cs="Times New Roman"/>
          <w:sz w:val="24"/>
          <w:szCs w:val="24"/>
        </w:rPr>
        <w:t>По данным Отчета об исполнении бюджета Чунского РМО (ф. 0503117)</w:t>
      </w:r>
      <w:r w:rsidRPr="00A319F4">
        <w:rPr>
          <w:rFonts w:ascii="Times New Roman" w:eastAsia="Times New Roman" w:hAnsi="Times New Roman" w:cs="Times New Roman"/>
          <w:sz w:val="24"/>
          <w:szCs w:val="24"/>
          <w:lang w:eastAsia="ru-RU"/>
        </w:rPr>
        <w:t xml:space="preserve"> по состоянию на 01.01.2022 бюджетные ассигнования на реализацию перечня </w:t>
      </w:r>
      <w:r w:rsidRPr="00A319F4">
        <w:rPr>
          <w:rFonts w:ascii="Times New Roman" w:eastAsia="Calibri" w:hAnsi="Times New Roman" w:cs="Times New Roman"/>
          <w:sz w:val="24"/>
          <w:szCs w:val="24"/>
        </w:rPr>
        <w:t xml:space="preserve">проекта «Народные инициативы» </w:t>
      </w:r>
      <w:r w:rsidRPr="00A319F4">
        <w:rPr>
          <w:rFonts w:ascii="Times New Roman" w:eastAsia="Calibri" w:hAnsi="Times New Roman" w:cs="Times New Roman"/>
          <w:bCs/>
          <w:sz w:val="24"/>
          <w:szCs w:val="24"/>
          <w:lang w:eastAsia="ru-RU"/>
        </w:rPr>
        <w:t>исполнены в полном объеме.</w:t>
      </w:r>
    </w:p>
    <w:p w:rsidR="00271E3B" w:rsidRPr="00271E3B" w:rsidRDefault="00271E3B" w:rsidP="00271E3B">
      <w:pPr>
        <w:autoSpaceDE w:val="0"/>
        <w:autoSpaceDN w:val="0"/>
        <w:adjustRightInd w:val="0"/>
        <w:spacing w:after="0" w:line="240" w:lineRule="auto"/>
        <w:ind w:firstLine="709"/>
        <w:jc w:val="both"/>
        <w:rPr>
          <w:rFonts w:ascii="Times New Roman" w:eastAsia="Calibri" w:hAnsi="Times New Roman" w:cs="Times New Roman"/>
          <w:color w:val="FF0000"/>
          <w:sz w:val="24"/>
          <w:szCs w:val="24"/>
        </w:rPr>
      </w:pPr>
    </w:p>
    <w:p w:rsidR="002B06E1" w:rsidRPr="00CB4B1A" w:rsidRDefault="009D769F" w:rsidP="00C335DD">
      <w:pPr>
        <w:pStyle w:val="ConsPlusNormal"/>
        <w:numPr>
          <w:ilvl w:val="0"/>
          <w:numId w:val="75"/>
        </w:numPr>
        <w:tabs>
          <w:tab w:val="left" w:pos="993"/>
        </w:tabs>
        <w:ind w:left="0" w:firstLine="709"/>
        <w:jc w:val="both"/>
        <w:rPr>
          <w:rFonts w:ascii="Times New Roman" w:hAnsi="Times New Roman" w:cs="Times New Roman"/>
          <w:b/>
          <w:bCs/>
          <w:sz w:val="24"/>
          <w:szCs w:val="24"/>
        </w:rPr>
      </w:pPr>
      <w:r w:rsidRPr="00CB4B1A">
        <w:rPr>
          <w:rFonts w:ascii="Times New Roman" w:eastAsia="Calibri" w:hAnsi="Times New Roman" w:cs="Times New Roman"/>
          <w:b/>
          <w:sz w:val="24"/>
          <w:szCs w:val="24"/>
        </w:rPr>
        <w:t xml:space="preserve">Реализация мероприятий перечня проектов народных инициатив ГРБС </w:t>
      </w:r>
      <w:r w:rsidR="00271E3B" w:rsidRPr="00CB4B1A">
        <w:rPr>
          <w:rFonts w:ascii="Times New Roman" w:eastAsia="Calibri" w:hAnsi="Times New Roman" w:cs="Times New Roman"/>
          <w:b/>
          <w:sz w:val="24"/>
          <w:szCs w:val="24"/>
        </w:rPr>
        <w:t>Администрация муниципального района Чунского районного муниципального образования</w:t>
      </w:r>
    </w:p>
    <w:p w:rsidR="00271E3B" w:rsidRPr="00271E3B" w:rsidRDefault="00271E3B" w:rsidP="00CB4B1A">
      <w:pPr>
        <w:autoSpaceDE w:val="0"/>
        <w:autoSpaceDN w:val="0"/>
        <w:adjustRightInd w:val="0"/>
        <w:spacing w:after="0"/>
        <w:ind w:firstLine="708"/>
        <w:jc w:val="both"/>
        <w:rPr>
          <w:rFonts w:ascii="Times New Roman" w:eastAsia="Times New Roman" w:hAnsi="Times New Roman" w:cs="Times New Roman"/>
          <w:sz w:val="24"/>
          <w:szCs w:val="24"/>
          <w:lang w:eastAsia="ru-RU"/>
        </w:rPr>
      </w:pPr>
      <w:r w:rsidRPr="00271E3B">
        <w:rPr>
          <w:rFonts w:ascii="Times New Roman" w:eastAsia="Calibri" w:hAnsi="Times New Roman" w:cs="Times New Roman"/>
          <w:sz w:val="24"/>
          <w:szCs w:val="24"/>
        </w:rPr>
        <w:t>Согласно данным сводной бюджетной росписи</w:t>
      </w:r>
      <w:r w:rsidRPr="00271E3B">
        <w:rPr>
          <w:rFonts w:ascii="Times New Roman" w:eastAsia="Times New Roman" w:hAnsi="Times New Roman" w:cs="Times New Roman"/>
          <w:sz w:val="24"/>
          <w:szCs w:val="24"/>
          <w:lang w:eastAsia="ru-RU"/>
        </w:rPr>
        <w:t xml:space="preserve"> бюджета Чунского районного муниципального образования на 2022-2024</w:t>
      </w:r>
      <w:r w:rsidRPr="00271E3B">
        <w:rPr>
          <w:rFonts w:ascii="Times New Roman" w:eastAsia="Calibri" w:hAnsi="Times New Roman" w:cs="Times New Roman"/>
          <w:sz w:val="24"/>
          <w:szCs w:val="24"/>
        </w:rPr>
        <w:t xml:space="preserve"> по ГРБС Администрации Чунского РМО предусмотрены бюджетные ассигнования на реализацию мероприятий перечня проектов народных инициатив на 2022 год по подразделу 0310 «Защита населения и территории от чрезвычайных ситуаций природного и техногенного характера, гражданская оборона</w:t>
      </w:r>
      <w:r w:rsidRPr="00271E3B">
        <w:rPr>
          <w:rFonts w:ascii="Times New Roman" w:eastAsia="Times New Roman" w:hAnsi="Times New Roman" w:cs="Times New Roman"/>
          <w:sz w:val="24"/>
          <w:szCs w:val="24"/>
          <w:lang w:eastAsia="ru-RU"/>
        </w:rPr>
        <w:t>»</w:t>
      </w:r>
      <w:r w:rsidRPr="00271E3B">
        <w:rPr>
          <w:rFonts w:ascii="Times New Roman" w:eastAsia="Calibri" w:hAnsi="Times New Roman" w:cs="Times New Roman"/>
          <w:sz w:val="24"/>
          <w:szCs w:val="24"/>
          <w:lang w:eastAsia="ru-RU"/>
        </w:rPr>
        <w:t xml:space="preserve"> </w:t>
      </w:r>
      <w:r w:rsidRPr="00271E3B">
        <w:rPr>
          <w:rFonts w:ascii="Times New Roman" w:eastAsia="Calibri" w:hAnsi="Times New Roman" w:cs="Times New Roman"/>
          <w:sz w:val="24"/>
          <w:szCs w:val="24"/>
        </w:rPr>
        <w:t xml:space="preserve">объеме 798,0 тыс. рублей, в </w:t>
      </w:r>
      <w:proofErr w:type="spellStart"/>
      <w:r w:rsidRPr="00271E3B">
        <w:rPr>
          <w:rFonts w:ascii="Times New Roman" w:eastAsia="Calibri" w:hAnsi="Times New Roman" w:cs="Times New Roman"/>
          <w:sz w:val="24"/>
          <w:szCs w:val="24"/>
        </w:rPr>
        <w:t>т.ч</w:t>
      </w:r>
      <w:proofErr w:type="spellEnd"/>
      <w:r w:rsidRPr="00271E3B">
        <w:rPr>
          <w:rFonts w:ascii="Times New Roman" w:eastAsia="Calibri" w:hAnsi="Times New Roman" w:cs="Times New Roman"/>
          <w:sz w:val="24"/>
          <w:szCs w:val="24"/>
        </w:rPr>
        <w:t>.:</w:t>
      </w:r>
    </w:p>
    <w:p w:rsidR="00271E3B" w:rsidRPr="00271E3B" w:rsidRDefault="00271E3B" w:rsidP="00C335DD">
      <w:pPr>
        <w:numPr>
          <w:ilvl w:val="0"/>
          <w:numId w:val="22"/>
        </w:numPr>
        <w:tabs>
          <w:tab w:val="left" w:pos="851"/>
          <w:tab w:val="left" w:pos="1134"/>
        </w:tabs>
        <w:autoSpaceDE w:val="0"/>
        <w:autoSpaceDN w:val="0"/>
        <w:adjustRightInd w:val="0"/>
        <w:spacing w:after="0" w:line="240" w:lineRule="auto"/>
        <w:ind w:left="0" w:firstLine="708"/>
        <w:contextualSpacing/>
        <w:jc w:val="both"/>
        <w:rPr>
          <w:rFonts w:ascii="Times New Roman" w:eastAsia="Calibri" w:hAnsi="Times New Roman" w:cs="Times New Roman"/>
          <w:sz w:val="24"/>
          <w:szCs w:val="24"/>
        </w:rPr>
      </w:pPr>
      <w:r w:rsidRPr="00271E3B">
        <w:rPr>
          <w:rFonts w:ascii="Times New Roman" w:eastAsia="Calibri" w:hAnsi="Times New Roman" w:cs="Times New Roman"/>
          <w:sz w:val="24"/>
          <w:szCs w:val="24"/>
        </w:rPr>
        <w:t>за счет средств областного бюджета 742,1 тыс. рублей;</w:t>
      </w:r>
    </w:p>
    <w:p w:rsidR="00271E3B" w:rsidRPr="00271E3B" w:rsidRDefault="00271E3B" w:rsidP="00C335DD">
      <w:pPr>
        <w:numPr>
          <w:ilvl w:val="0"/>
          <w:numId w:val="22"/>
        </w:numPr>
        <w:tabs>
          <w:tab w:val="left" w:pos="851"/>
        </w:tabs>
        <w:autoSpaceDE w:val="0"/>
        <w:autoSpaceDN w:val="0"/>
        <w:adjustRightInd w:val="0"/>
        <w:spacing w:after="0" w:line="240" w:lineRule="auto"/>
        <w:ind w:left="0" w:firstLine="708"/>
        <w:contextualSpacing/>
        <w:jc w:val="both"/>
        <w:rPr>
          <w:rFonts w:ascii="Times New Roman" w:eastAsia="Calibri" w:hAnsi="Times New Roman" w:cs="Times New Roman"/>
          <w:sz w:val="24"/>
          <w:szCs w:val="24"/>
        </w:rPr>
      </w:pPr>
      <w:r w:rsidRPr="00271E3B">
        <w:rPr>
          <w:rFonts w:ascii="Times New Roman" w:eastAsia="Calibri" w:hAnsi="Times New Roman" w:cs="Times New Roman"/>
          <w:sz w:val="24"/>
          <w:szCs w:val="24"/>
        </w:rPr>
        <w:t>за счет средств местного бюджета 55,9 тыс. рублей.</w:t>
      </w:r>
    </w:p>
    <w:p w:rsidR="00271E3B" w:rsidRDefault="00271E3B" w:rsidP="00CB4B1A">
      <w:pPr>
        <w:autoSpaceDE w:val="0"/>
        <w:autoSpaceDN w:val="0"/>
        <w:adjustRightInd w:val="0"/>
        <w:spacing w:after="0" w:line="240" w:lineRule="auto"/>
        <w:ind w:firstLine="708"/>
        <w:jc w:val="both"/>
        <w:rPr>
          <w:rFonts w:ascii="Times New Roman" w:eastAsia="Calibri" w:hAnsi="Times New Roman" w:cs="Times New Roman"/>
          <w:sz w:val="24"/>
          <w:szCs w:val="24"/>
        </w:rPr>
      </w:pPr>
      <w:r w:rsidRPr="00271E3B">
        <w:rPr>
          <w:rFonts w:ascii="Times New Roman" w:eastAsia="Calibri" w:hAnsi="Times New Roman" w:cs="Times New Roman"/>
          <w:sz w:val="24"/>
          <w:szCs w:val="24"/>
        </w:rPr>
        <w:t xml:space="preserve">Согласно данным Отчета </w:t>
      </w:r>
      <w:r w:rsidRPr="00271E3B">
        <w:rPr>
          <w:rFonts w:ascii="Times New Roman" w:eastAsia="Times New Roman" w:hAnsi="Times New Roman" w:cs="Times New Roman"/>
          <w:sz w:val="24"/>
          <w:szCs w:val="24"/>
          <w:lang w:eastAsia="ru-RU"/>
        </w:rPr>
        <w:t xml:space="preserve">(ф.0503127) </w:t>
      </w:r>
      <w:r w:rsidRPr="00271E3B">
        <w:rPr>
          <w:rFonts w:ascii="Times New Roman" w:eastAsia="Calibri" w:hAnsi="Times New Roman" w:cs="Times New Roman"/>
          <w:sz w:val="24"/>
          <w:szCs w:val="24"/>
        </w:rPr>
        <w:t>на 01.01.2023 ассигнования на реализацию мероприятий перечня проектов народных инициатив исполнены в сумме 798,0 тыс. рублей, т.е. в полном объеме на мероприятие –</w:t>
      </w:r>
      <w:r w:rsidRPr="00271E3B">
        <w:rPr>
          <w:rFonts w:ascii="Times New Roman" w:eastAsia="Times New Roman" w:hAnsi="Times New Roman" w:cs="Times New Roman"/>
          <w:sz w:val="24"/>
          <w:szCs w:val="24"/>
          <w:lang w:eastAsia="ru-RU"/>
        </w:rPr>
        <w:t xml:space="preserve"> </w:t>
      </w:r>
      <w:r w:rsidRPr="00271E3B">
        <w:rPr>
          <w:rFonts w:ascii="Times New Roman" w:eastAsia="Calibri" w:hAnsi="Times New Roman" w:cs="Times New Roman"/>
          <w:sz w:val="24"/>
          <w:szCs w:val="24"/>
        </w:rPr>
        <w:t>«Приобретение системы оповещения населения о чрезвычайных ситуациях». По названному мероприятию приобретено иное движимое муниципальное имущество, актом о приеме-передач объектов нефинансовых активов от 22.06.2022 принято к учету на счет 101 34 «Машины и оборудование – иное движимое имущество учреждения».</w:t>
      </w:r>
    </w:p>
    <w:p w:rsidR="00CB4B1A" w:rsidRDefault="00CB4B1A" w:rsidP="00CB4B1A">
      <w:pPr>
        <w:autoSpaceDE w:val="0"/>
        <w:autoSpaceDN w:val="0"/>
        <w:adjustRightInd w:val="0"/>
        <w:spacing w:after="0" w:line="240" w:lineRule="auto"/>
        <w:ind w:firstLine="708"/>
        <w:jc w:val="both"/>
        <w:rPr>
          <w:rFonts w:ascii="Times New Roman" w:eastAsia="Calibri" w:hAnsi="Times New Roman" w:cs="Times New Roman"/>
          <w:sz w:val="24"/>
          <w:szCs w:val="24"/>
        </w:rPr>
      </w:pPr>
    </w:p>
    <w:p w:rsidR="00C12FEF" w:rsidRDefault="00C12FEF" w:rsidP="00CB4B1A">
      <w:pPr>
        <w:autoSpaceDE w:val="0"/>
        <w:autoSpaceDN w:val="0"/>
        <w:adjustRightInd w:val="0"/>
        <w:spacing w:after="0" w:line="240" w:lineRule="auto"/>
        <w:ind w:firstLine="708"/>
        <w:jc w:val="both"/>
        <w:rPr>
          <w:rFonts w:ascii="Times New Roman" w:eastAsia="Calibri" w:hAnsi="Times New Roman" w:cs="Times New Roman"/>
          <w:sz w:val="24"/>
          <w:szCs w:val="24"/>
        </w:rPr>
      </w:pPr>
    </w:p>
    <w:p w:rsidR="00C12FEF" w:rsidRDefault="00C12FEF" w:rsidP="00CB4B1A">
      <w:pPr>
        <w:autoSpaceDE w:val="0"/>
        <w:autoSpaceDN w:val="0"/>
        <w:adjustRightInd w:val="0"/>
        <w:spacing w:after="0" w:line="240" w:lineRule="auto"/>
        <w:ind w:firstLine="708"/>
        <w:jc w:val="both"/>
        <w:rPr>
          <w:rFonts w:ascii="Times New Roman" w:eastAsia="Calibri" w:hAnsi="Times New Roman" w:cs="Times New Roman"/>
          <w:sz w:val="24"/>
          <w:szCs w:val="24"/>
        </w:rPr>
      </w:pPr>
    </w:p>
    <w:p w:rsidR="00C12FEF" w:rsidRDefault="00C12FEF" w:rsidP="00CB4B1A">
      <w:pPr>
        <w:autoSpaceDE w:val="0"/>
        <w:autoSpaceDN w:val="0"/>
        <w:adjustRightInd w:val="0"/>
        <w:spacing w:after="0" w:line="240" w:lineRule="auto"/>
        <w:ind w:firstLine="708"/>
        <w:jc w:val="both"/>
        <w:rPr>
          <w:rFonts w:ascii="Times New Roman" w:eastAsia="Calibri" w:hAnsi="Times New Roman" w:cs="Times New Roman"/>
          <w:sz w:val="24"/>
          <w:szCs w:val="24"/>
        </w:rPr>
      </w:pPr>
    </w:p>
    <w:p w:rsidR="00271E3B" w:rsidRPr="00CB4B1A" w:rsidRDefault="00271E3B" w:rsidP="00C335DD">
      <w:pPr>
        <w:pStyle w:val="ConsPlusNormal"/>
        <w:numPr>
          <w:ilvl w:val="0"/>
          <w:numId w:val="76"/>
        </w:numPr>
        <w:tabs>
          <w:tab w:val="left" w:pos="1134"/>
        </w:tabs>
        <w:ind w:left="0" w:firstLine="708"/>
        <w:jc w:val="both"/>
        <w:rPr>
          <w:rFonts w:ascii="Times New Roman" w:hAnsi="Times New Roman" w:cs="Times New Roman"/>
          <w:b/>
          <w:bCs/>
          <w:sz w:val="24"/>
          <w:szCs w:val="24"/>
        </w:rPr>
      </w:pPr>
      <w:r w:rsidRPr="00CB4B1A">
        <w:rPr>
          <w:rFonts w:ascii="Times New Roman" w:eastAsia="Calibri" w:hAnsi="Times New Roman" w:cs="Times New Roman"/>
          <w:b/>
          <w:sz w:val="24"/>
          <w:szCs w:val="24"/>
        </w:rPr>
        <w:lastRenderedPageBreak/>
        <w:t>Реализация мероприятий перечня проектов народных инициатив ГРБС "Отдел образования администрации Чунского района</w:t>
      </w:r>
    </w:p>
    <w:p w:rsidR="00271E3B" w:rsidRPr="00271E3B" w:rsidRDefault="00271E3B" w:rsidP="00CB4B1A">
      <w:pPr>
        <w:autoSpaceDE w:val="0"/>
        <w:autoSpaceDN w:val="0"/>
        <w:adjustRightInd w:val="0"/>
        <w:spacing w:after="0" w:line="240" w:lineRule="auto"/>
        <w:ind w:firstLine="708"/>
        <w:jc w:val="both"/>
        <w:rPr>
          <w:rFonts w:ascii="Times New Roman" w:eastAsia="Calibri" w:hAnsi="Times New Roman" w:cs="Times New Roman"/>
          <w:sz w:val="24"/>
          <w:szCs w:val="24"/>
        </w:rPr>
      </w:pPr>
    </w:p>
    <w:p w:rsidR="00F4654D" w:rsidRPr="00271E3B" w:rsidRDefault="00F4654D" w:rsidP="00F4654D">
      <w:pPr>
        <w:spacing w:after="0" w:line="240" w:lineRule="auto"/>
        <w:ind w:firstLine="709"/>
        <w:jc w:val="both"/>
        <w:rPr>
          <w:rFonts w:ascii="Times New Roman" w:eastAsia="Calibri" w:hAnsi="Times New Roman" w:cs="Times New Roman"/>
          <w:sz w:val="24"/>
          <w:szCs w:val="24"/>
        </w:rPr>
      </w:pPr>
      <w:r w:rsidRPr="00271E3B">
        <w:rPr>
          <w:rFonts w:ascii="Times New Roman" w:eastAsia="Calibri" w:hAnsi="Times New Roman" w:cs="Times New Roman"/>
          <w:sz w:val="24"/>
          <w:szCs w:val="24"/>
        </w:rPr>
        <w:t>Решением Чунской районной Думы от 27.12.2021 № 87 «Об одобрении мероприятий перечня проектов народных инициатив на территории Чунского РМО на 2022 год», Постановлением администрации Чунского района от 21.01.2022 № 3 «Об утверждении мероприятий перечня проектов народных инициатив и Положения о порядке реализации мероприятий перечня проектов народных инициатив и расходования бюджетных средств на 2022 год» одобрены и утверждены следующие мероприятия (направления), ответственным исполнителем которых является Отдел образования, соисполнителями – МДОО и МОО:</w:t>
      </w:r>
    </w:p>
    <w:p w:rsidR="00F4654D" w:rsidRPr="00271E3B" w:rsidRDefault="00F4654D" w:rsidP="00C335DD">
      <w:pPr>
        <w:numPr>
          <w:ilvl w:val="1"/>
          <w:numId w:val="64"/>
        </w:numPr>
        <w:spacing w:after="0" w:line="240" w:lineRule="auto"/>
        <w:ind w:left="284" w:hanging="284"/>
        <w:contextualSpacing/>
        <w:jc w:val="both"/>
        <w:rPr>
          <w:rFonts w:ascii="Times New Roman" w:eastAsia="Calibri" w:hAnsi="Times New Roman" w:cs="Times New Roman"/>
          <w:sz w:val="24"/>
          <w:szCs w:val="24"/>
        </w:rPr>
      </w:pPr>
      <w:r w:rsidRPr="00271E3B">
        <w:rPr>
          <w:rFonts w:ascii="Times New Roman" w:eastAsia="Times New Roman" w:hAnsi="Times New Roman" w:cs="Times New Roman"/>
          <w:sz w:val="24"/>
          <w:szCs w:val="24"/>
          <w:lang w:eastAsia="ru-RU"/>
        </w:rPr>
        <w:t>Организация текущих ремонтов муниципальных учреждений образования Чунского РМО;</w:t>
      </w:r>
    </w:p>
    <w:p w:rsidR="00F4654D" w:rsidRPr="00271E3B" w:rsidRDefault="00F4654D" w:rsidP="00C335DD">
      <w:pPr>
        <w:numPr>
          <w:ilvl w:val="1"/>
          <w:numId w:val="64"/>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271E3B">
        <w:rPr>
          <w:rFonts w:ascii="Times New Roman" w:eastAsia="Times New Roman" w:hAnsi="Times New Roman" w:cs="Times New Roman"/>
          <w:sz w:val="24"/>
          <w:szCs w:val="24"/>
          <w:lang w:eastAsia="ru-RU"/>
        </w:rPr>
        <w:t>Организация оснащения муниципальных учреждений образования Чунского РМО оборудованием для пищеблоков.</w:t>
      </w:r>
    </w:p>
    <w:p w:rsidR="00F4654D" w:rsidRPr="00271E3B" w:rsidRDefault="00F4654D" w:rsidP="00F4654D">
      <w:pPr>
        <w:autoSpaceDE w:val="0"/>
        <w:autoSpaceDN w:val="0"/>
        <w:adjustRightInd w:val="0"/>
        <w:spacing w:after="0" w:line="240" w:lineRule="auto"/>
        <w:ind w:firstLine="709"/>
        <w:jc w:val="both"/>
        <w:rPr>
          <w:rFonts w:ascii="Times New Roman" w:eastAsia="Calibri" w:hAnsi="Times New Roman" w:cs="Times New Roman"/>
          <w:sz w:val="24"/>
          <w:szCs w:val="24"/>
        </w:rPr>
      </w:pPr>
      <w:r w:rsidRPr="00271E3B">
        <w:rPr>
          <w:rFonts w:ascii="Times New Roman" w:eastAsia="Calibri" w:hAnsi="Times New Roman" w:cs="Times New Roman"/>
          <w:sz w:val="24"/>
          <w:szCs w:val="24"/>
        </w:rPr>
        <w:t>Бюджетные ассигнования на реализацию мероприятий перечня проектов народных инициатив на 2022 год предусмотрены в бюджете Чунского РМО для ГРБС Отдел образования в рамках мероприятий муниципальной программы Чунского РМО «Развитие системы образования» в общем объёме 12 279,26 тыс. рублей, в т. ч.:</w:t>
      </w:r>
    </w:p>
    <w:p w:rsidR="00F4654D" w:rsidRPr="00271E3B" w:rsidRDefault="00F4654D" w:rsidP="00C335DD">
      <w:pPr>
        <w:numPr>
          <w:ilvl w:val="0"/>
          <w:numId w:val="22"/>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271E3B">
        <w:rPr>
          <w:rFonts w:ascii="Times New Roman" w:eastAsia="Calibri" w:hAnsi="Times New Roman" w:cs="Times New Roman"/>
          <w:sz w:val="24"/>
          <w:szCs w:val="24"/>
        </w:rPr>
        <w:t>за счет средств субсидии из областного бюджета 11 419,66 тыс. рублей;</w:t>
      </w:r>
    </w:p>
    <w:p w:rsidR="00F4654D" w:rsidRPr="00271E3B" w:rsidRDefault="00F4654D" w:rsidP="00C335DD">
      <w:pPr>
        <w:numPr>
          <w:ilvl w:val="0"/>
          <w:numId w:val="22"/>
        </w:numPr>
        <w:autoSpaceDE w:val="0"/>
        <w:autoSpaceDN w:val="0"/>
        <w:adjustRightInd w:val="0"/>
        <w:spacing w:before="120" w:after="0" w:line="240" w:lineRule="auto"/>
        <w:ind w:left="284" w:hanging="284"/>
        <w:contextualSpacing/>
        <w:jc w:val="both"/>
        <w:rPr>
          <w:rFonts w:ascii="Times New Roman" w:eastAsia="Calibri" w:hAnsi="Times New Roman" w:cs="Times New Roman"/>
          <w:sz w:val="24"/>
          <w:szCs w:val="24"/>
        </w:rPr>
      </w:pPr>
      <w:r w:rsidRPr="00271E3B">
        <w:rPr>
          <w:rFonts w:ascii="Times New Roman" w:eastAsia="Calibri" w:hAnsi="Times New Roman" w:cs="Times New Roman"/>
          <w:sz w:val="24"/>
          <w:szCs w:val="24"/>
        </w:rPr>
        <w:t>за счет средств местного бюджета 859,60 тыс. рублей.</w:t>
      </w:r>
    </w:p>
    <w:p w:rsidR="00AE08EA" w:rsidRPr="00AE08EA" w:rsidRDefault="00AE08EA" w:rsidP="00CB4B1A">
      <w:pPr>
        <w:spacing w:after="0" w:line="240" w:lineRule="auto"/>
        <w:ind w:firstLine="708"/>
        <w:jc w:val="both"/>
        <w:rPr>
          <w:rFonts w:ascii="Times New Roman" w:eastAsia="Calibri" w:hAnsi="Times New Roman" w:cs="Times New Roman"/>
          <w:sz w:val="24"/>
          <w:szCs w:val="24"/>
        </w:rPr>
      </w:pPr>
      <w:r w:rsidRPr="00AE08EA">
        <w:rPr>
          <w:rFonts w:ascii="Times New Roman" w:eastAsia="Calibri" w:hAnsi="Times New Roman" w:cs="Times New Roman"/>
          <w:sz w:val="24"/>
          <w:szCs w:val="24"/>
        </w:rPr>
        <w:t>Согласно данным Отчета об исполнении бюджета на 01.01.2023, информации Отдела образования, ассигнования на реализацию мероприятий перечня проектов народных инициатив исполнены в сумме 12 179,26 тыс. рублей, т.е. в полном объеме, из них:</w:t>
      </w:r>
    </w:p>
    <w:p w:rsidR="00AE08EA" w:rsidRPr="00AE08EA" w:rsidRDefault="00AE08EA" w:rsidP="00C335DD">
      <w:pPr>
        <w:numPr>
          <w:ilvl w:val="0"/>
          <w:numId w:val="65"/>
        </w:numPr>
        <w:tabs>
          <w:tab w:val="left" w:pos="426"/>
          <w:tab w:val="left" w:pos="851"/>
          <w:tab w:val="left" w:pos="993"/>
        </w:tabs>
        <w:spacing w:after="0" w:line="240" w:lineRule="auto"/>
        <w:ind w:left="0" w:firstLine="0"/>
        <w:contextualSpacing/>
        <w:jc w:val="both"/>
        <w:rPr>
          <w:rFonts w:ascii="Times New Roman" w:eastAsia="Calibri" w:hAnsi="Times New Roman" w:cs="Times New Roman"/>
          <w:sz w:val="24"/>
          <w:szCs w:val="24"/>
        </w:rPr>
      </w:pPr>
      <w:r w:rsidRPr="00AE08EA">
        <w:rPr>
          <w:rFonts w:ascii="Times New Roman" w:eastAsia="Calibri" w:hAnsi="Times New Roman" w:cs="Times New Roman"/>
          <w:sz w:val="24"/>
          <w:szCs w:val="24"/>
        </w:rPr>
        <w:t>по подразделу 0701 «Дошкольное образование» в сумме 5 890,8 тыс. рублей:</w:t>
      </w:r>
    </w:p>
    <w:p w:rsidR="00AE08EA" w:rsidRPr="00AE08EA" w:rsidRDefault="00AE08EA" w:rsidP="00C335DD">
      <w:pPr>
        <w:numPr>
          <w:ilvl w:val="0"/>
          <w:numId w:val="66"/>
        </w:numPr>
        <w:tabs>
          <w:tab w:val="left" w:pos="284"/>
          <w:tab w:val="left" w:pos="426"/>
          <w:tab w:val="left" w:pos="851"/>
          <w:tab w:val="left" w:pos="993"/>
        </w:tabs>
        <w:spacing w:after="0" w:line="240" w:lineRule="auto"/>
        <w:ind w:left="0" w:firstLine="0"/>
        <w:contextualSpacing/>
        <w:jc w:val="both"/>
        <w:rPr>
          <w:rFonts w:ascii="Times New Roman" w:eastAsia="Times New Roman" w:hAnsi="Times New Roman" w:cs="Times New Roman"/>
          <w:sz w:val="24"/>
          <w:szCs w:val="24"/>
          <w:lang w:eastAsia="ru-RU"/>
        </w:rPr>
      </w:pPr>
      <w:r w:rsidRPr="00AE08EA">
        <w:rPr>
          <w:rFonts w:ascii="Times New Roman" w:eastAsia="Times New Roman" w:hAnsi="Times New Roman" w:cs="Times New Roman"/>
          <w:sz w:val="24"/>
          <w:szCs w:val="24"/>
          <w:lang w:eastAsia="ru-RU"/>
        </w:rPr>
        <w:t>организация текущих ремонтов муниципальных учреждений образования Чунского РМО 3 003,9 тыс. рублей;</w:t>
      </w:r>
    </w:p>
    <w:p w:rsidR="00AE08EA" w:rsidRPr="00AE08EA" w:rsidRDefault="00AE08EA" w:rsidP="00C335DD">
      <w:pPr>
        <w:numPr>
          <w:ilvl w:val="0"/>
          <w:numId w:val="66"/>
        </w:numPr>
        <w:tabs>
          <w:tab w:val="left" w:pos="284"/>
          <w:tab w:val="left" w:pos="426"/>
          <w:tab w:val="left" w:pos="851"/>
          <w:tab w:val="left" w:pos="993"/>
        </w:tabs>
        <w:spacing w:after="0" w:line="240" w:lineRule="auto"/>
        <w:ind w:left="0" w:firstLine="0"/>
        <w:contextualSpacing/>
        <w:jc w:val="both"/>
        <w:rPr>
          <w:rFonts w:ascii="Times New Roman" w:eastAsia="Calibri" w:hAnsi="Times New Roman" w:cs="Times New Roman"/>
          <w:sz w:val="24"/>
          <w:szCs w:val="24"/>
        </w:rPr>
      </w:pPr>
      <w:r w:rsidRPr="00AE08EA">
        <w:rPr>
          <w:rFonts w:ascii="Times New Roman" w:eastAsia="Times New Roman" w:hAnsi="Times New Roman" w:cs="Times New Roman"/>
          <w:sz w:val="24"/>
          <w:szCs w:val="24"/>
          <w:lang w:eastAsia="ru-RU"/>
        </w:rPr>
        <w:t>организация оснащения муниципальных учреждений образования Чунского РМО оборудованием для пищеблоков 2 886,9 тыс. рублей;</w:t>
      </w:r>
    </w:p>
    <w:p w:rsidR="00AE08EA" w:rsidRPr="00AE08EA" w:rsidRDefault="00AE08EA" w:rsidP="00C335DD">
      <w:pPr>
        <w:numPr>
          <w:ilvl w:val="0"/>
          <w:numId w:val="65"/>
        </w:numPr>
        <w:tabs>
          <w:tab w:val="left" w:pos="426"/>
          <w:tab w:val="left" w:pos="851"/>
          <w:tab w:val="left" w:pos="993"/>
        </w:tabs>
        <w:spacing w:after="0" w:line="240" w:lineRule="auto"/>
        <w:ind w:left="0" w:firstLine="0"/>
        <w:contextualSpacing/>
        <w:jc w:val="both"/>
        <w:rPr>
          <w:rFonts w:ascii="Times New Roman" w:eastAsia="Calibri" w:hAnsi="Times New Roman" w:cs="Times New Roman"/>
          <w:sz w:val="24"/>
          <w:szCs w:val="24"/>
        </w:rPr>
      </w:pPr>
      <w:r w:rsidRPr="00AE08EA">
        <w:rPr>
          <w:rFonts w:ascii="Times New Roman" w:eastAsia="Calibri" w:hAnsi="Times New Roman" w:cs="Times New Roman"/>
          <w:sz w:val="24"/>
          <w:szCs w:val="24"/>
        </w:rPr>
        <w:t>по подразделу 0702 «Общее образование» в сумме 6 388,4 тыс. рублей:</w:t>
      </w:r>
    </w:p>
    <w:p w:rsidR="00AE08EA" w:rsidRPr="00AE08EA" w:rsidRDefault="00AE08EA" w:rsidP="00C335DD">
      <w:pPr>
        <w:numPr>
          <w:ilvl w:val="0"/>
          <w:numId w:val="67"/>
        </w:numPr>
        <w:tabs>
          <w:tab w:val="left" w:pos="426"/>
          <w:tab w:val="left" w:pos="851"/>
          <w:tab w:val="left" w:pos="993"/>
        </w:tabs>
        <w:spacing w:after="0" w:line="240" w:lineRule="auto"/>
        <w:ind w:left="0" w:firstLine="0"/>
        <w:contextualSpacing/>
        <w:jc w:val="both"/>
        <w:rPr>
          <w:rFonts w:ascii="Times New Roman" w:eastAsia="Times New Roman" w:hAnsi="Times New Roman" w:cs="Times New Roman"/>
          <w:sz w:val="24"/>
          <w:szCs w:val="24"/>
          <w:lang w:eastAsia="ru-RU"/>
        </w:rPr>
      </w:pPr>
      <w:r w:rsidRPr="00AE08EA">
        <w:rPr>
          <w:rFonts w:ascii="Times New Roman" w:eastAsia="Times New Roman" w:hAnsi="Times New Roman" w:cs="Times New Roman"/>
          <w:sz w:val="24"/>
          <w:szCs w:val="24"/>
          <w:lang w:eastAsia="ru-RU"/>
        </w:rPr>
        <w:t>организация текущих ремонтов муниципальных учреждений образования Чунского РМО 5 775,3 тыс. рублей;</w:t>
      </w:r>
    </w:p>
    <w:p w:rsidR="00AE08EA" w:rsidRPr="00AE08EA" w:rsidRDefault="00AE08EA" w:rsidP="00C335DD">
      <w:pPr>
        <w:numPr>
          <w:ilvl w:val="0"/>
          <w:numId w:val="67"/>
        </w:numPr>
        <w:tabs>
          <w:tab w:val="left" w:pos="426"/>
          <w:tab w:val="left" w:pos="851"/>
          <w:tab w:val="left" w:pos="993"/>
        </w:tabs>
        <w:spacing w:after="0" w:line="240" w:lineRule="auto"/>
        <w:ind w:left="0" w:firstLine="0"/>
        <w:contextualSpacing/>
        <w:jc w:val="both"/>
        <w:rPr>
          <w:rFonts w:ascii="Times New Roman" w:eastAsia="Calibri" w:hAnsi="Times New Roman" w:cs="Times New Roman"/>
          <w:sz w:val="24"/>
          <w:szCs w:val="24"/>
        </w:rPr>
      </w:pPr>
      <w:r w:rsidRPr="00AE08EA">
        <w:rPr>
          <w:rFonts w:ascii="Times New Roman" w:eastAsia="Times New Roman" w:hAnsi="Times New Roman" w:cs="Times New Roman"/>
          <w:sz w:val="24"/>
          <w:szCs w:val="24"/>
          <w:lang w:eastAsia="ru-RU"/>
        </w:rPr>
        <w:t>организация оснащения муниципальных учреждений образования Чунского РМО оборудованием для пищеблоков 613,1 тыс. рублей;</w:t>
      </w:r>
    </w:p>
    <w:p w:rsidR="00AE08EA" w:rsidRPr="00AE08EA" w:rsidRDefault="00AE08EA" w:rsidP="00AE08EA">
      <w:pPr>
        <w:autoSpaceDE w:val="0"/>
        <w:autoSpaceDN w:val="0"/>
        <w:adjustRightInd w:val="0"/>
        <w:spacing w:after="0" w:line="240" w:lineRule="auto"/>
        <w:ind w:firstLine="709"/>
        <w:jc w:val="both"/>
        <w:rPr>
          <w:rFonts w:ascii="Times New Roman" w:eastAsia="Calibri" w:hAnsi="Times New Roman" w:cs="Times New Roman"/>
          <w:sz w:val="24"/>
          <w:szCs w:val="24"/>
        </w:rPr>
      </w:pPr>
      <w:r w:rsidRPr="00AE08EA">
        <w:rPr>
          <w:rFonts w:ascii="Times New Roman" w:eastAsia="Calibri" w:hAnsi="Times New Roman" w:cs="Times New Roman"/>
          <w:sz w:val="24"/>
          <w:szCs w:val="24"/>
        </w:rPr>
        <w:t>Таким образом, утвержденные мероприятия перечня проектов народных инициатив исполнены Отделом образования и подведомственными образовательными учреждениями в следующих объемах</w:t>
      </w:r>
    </w:p>
    <w:p w:rsidR="00AE08EA" w:rsidRPr="00AE08EA" w:rsidRDefault="00AE08EA" w:rsidP="00C335DD">
      <w:pPr>
        <w:numPr>
          <w:ilvl w:val="0"/>
          <w:numId w:val="71"/>
        </w:numPr>
        <w:autoSpaceDE w:val="0"/>
        <w:autoSpaceDN w:val="0"/>
        <w:adjustRightInd w:val="0"/>
        <w:spacing w:after="0" w:line="240" w:lineRule="auto"/>
        <w:ind w:left="284" w:hanging="284"/>
        <w:contextualSpacing/>
        <w:jc w:val="both"/>
        <w:rPr>
          <w:rFonts w:ascii="Times New Roman" w:eastAsia="Times New Roman" w:hAnsi="Times New Roman" w:cs="Times New Roman"/>
          <w:bCs/>
          <w:sz w:val="24"/>
          <w:szCs w:val="24"/>
          <w:lang w:eastAsia="ru-RU"/>
        </w:rPr>
      </w:pPr>
      <w:r w:rsidRPr="00AE08EA">
        <w:rPr>
          <w:rFonts w:ascii="Times New Roman" w:eastAsia="Times New Roman" w:hAnsi="Times New Roman" w:cs="Times New Roman"/>
          <w:bCs/>
          <w:sz w:val="24"/>
          <w:szCs w:val="24"/>
          <w:lang w:eastAsia="ru-RU"/>
        </w:rPr>
        <w:t>8 779,2 тыс. рублей –</w:t>
      </w:r>
      <w:r w:rsidRPr="00AE08EA">
        <w:rPr>
          <w:rFonts w:ascii="Times New Roman" w:eastAsia="Times New Roman" w:hAnsi="Times New Roman" w:cs="Times New Roman"/>
          <w:sz w:val="24"/>
          <w:szCs w:val="24"/>
          <w:lang w:eastAsia="ru-RU"/>
        </w:rPr>
        <w:t xml:space="preserve"> организация текущих ремонтов муниципальных учреждений образования Чунского РМО;</w:t>
      </w:r>
    </w:p>
    <w:p w:rsidR="00AE08EA" w:rsidRPr="00AE08EA" w:rsidRDefault="00AE08EA" w:rsidP="00C335DD">
      <w:pPr>
        <w:numPr>
          <w:ilvl w:val="0"/>
          <w:numId w:val="71"/>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AE08EA">
        <w:rPr>
          <w:rFonts w:ascii="Times New Roman" w:eastAsia="Times New Roman" w:hAnsi="Times New Roman" w:cs="Times New Roman"/>
          <w:sz w:val="24"/>
          <w:szCs w:val="24"/>
          <w:lang w:eastAsia="ru-RU"/>
        </w:rPr>
        <w:t xml:space="preserve">3 500,0 тыс. рублей – организация оснащения муниципальных учреждений образования Чунского РМО оборудованием для пищеблоков </w:t>
      </w:r>
    </w:p>
    <w:p w:rsidR="00AE08EA" w:rsidRPr="00AE08EA" w:rsidRDefault="00AE08EA" w:rsidP="00AE08EA">
      <w:pPr>
        <w:autoSpaceDE w:val="0"/>
        <w:autoSpaceDN w:val="0"/>
        <w:adjustRightInd w:val="0"/>
        <w:spacing w:after="0" w:line="240" w:lineRule="auto"/>
        <w:jc w:val="both"/>
        <w:rPr>
          <w:rFonts w:ascii="Times New Roman" w:eastAsia="Calibri" w:hAnsi="Times New Roman" w:cs="Times New Roman"/>
          <w:sz w:val="24"/>
          <w:szCs w:val="24"/>
        </w:rPr>
      </w:pPr>
    </w:p>
    <w:p w:rsidR="00AE08EA" w:rsidRPr="00AE08EA" w:rsidRDefault="00AE08EA" w:rsidP="00AE08EA">
      <w:pPr>
        <w:spacing w:after="0" w:line="240" w:lineRule="auto"/>
        <w:ind w:firstLine="709"/>
        <w:jc w:val="both"/>
        <w:rPr>
          <w:rFonts w:ascii="Times New Roman" w:eastAsia="Calibri" w:hAnsi="Times New Roman" w:cs="Times New Roman"/>
          <w:sz w:val="24"/>
          <w:szCs w:val="24"/>
        </w:rPr>
      </w:pPr>
      <w:r w:rsidRPr="00AE08EA">
        <w:rPr>
          <w:rFonts w:ascii="Times New Roman" w:eastAsia="Calibri" w:hAnsi="Times New Roman" w:cs="Times New Roman"/>
          <w:sz w:val="24"/>
          <w:szCs w:val="24"/>
        </w:rPr>
        <w:t>Информация о реализации мероприятий перечня проектов народных инициатив в 2022 году отражена в Таблице № </w:t>
      </w:r>
      <w:r w:rsidR="009863D1">
        <w:rPr>
          <w:rFonts w:ascii="Times New Roman" w:eastAsia="Calibri" w:hAnsi="Times New Roman" w:cs="Times New Roman"/>
          <w:sz w:val="24"/>
          <w:szCs w:val="24"/>
        </w:rPr>
        <w:t>25</w:t>
      </w:r>
      <w:r w:rsidRPr="00AE08EA">
        <w:rPr>
          <w:rFonts w:ascii="Times New Roman" w:eastAsia="Calibri" w:hAnsi="Times New Roman" w:cs="Times New Roman"/>
          <w:sz w:val="24"/>
          <w:szCs w:val="24"/>
        </w:rPr>
        <w:t>.</w:t>
      </w:r>
    </w:p>
    <w:p w:rsidR="00AE08EA" w:rsidRPr="00AE08EA" w:rsidRDefault="009863D1" w:rsidP="00AE08EA">
      <w:pPr>
        <w:spacing w:after="0" w:line="24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Таблица № 25</w:t>
      </w:r>
    </w:p>
    <w:p w:rsidR="00AE08EA" w:rsidRPr="00AE08EA" w:rsidRDefault="00AE08EA" w:rsidP="00AE08EA">
      <w:pPr>
        <w:spacing w:after="0" w:line="240" w:lineRule="auto"/>
        <w:ind w:firstLine="709"/>
        <w:jc w:val="right"/>
        <w:rPr>
          <w:rFonts w:ascii="Times New Roman" w:eastAsia="Calibri" w:hAnsi="Times New Roman" w:cs="Times New Roman"/>
          <w:sz w:val="24"/>
          <w:szCs w:val="24"/>
        </w:rPr>
      </w:pPr>
      <w:r w:rsidRPr="00AE08EA">
        <w:rPr>
          <w:rFonts w:ascii="Times New Roman" w:eastAsia="Calibri" w:hAnsi="Times New Roman" w:cs="Times New Roman"/>
          <w:sz w:val="24"/>
          <w:szCs w:val="24"/>
        </w:rPr>
        <w:t>(тыс. рублей)</w:t>
      </w:r>
    </w:p>
    <w:tbl>
      <w:tblPr>
        <w:tblW w:w="9832" w:type="dxa"/>
        <w:tblLayout w:type="fixed"/>
        <w:tblLook w:val="04A0" w:firstRow="1" w:lastRow="0" w:firstColumn="1" w:lastColumn="0" w:noHBand="0" w:noVBand="1"/>
      </w:tblPr>
      <w:tblGrid>
        <w:gridCol w:w="2547"/>
        <w:gridCol w:w="1530"/>
        <w:gridCol w:w="992"/>
        <w:gridCol w:w="2062"/>
        <w:gridCol w:w="1595"/>
        <w:gridCol w:w="1106"/>
      </w:tblGrid>
      <w:tr w:rsidR="00AE08EA" w:rsidRPr="00AE08EA" w:rsidTr="00A50E24">
        <w:trPr>
          <w:trHeight w:val="20"/>
        </w:trPr>
        <w:tc>
          <w:tcPr>
            <w:tcW w:w="9832" w:type="dxa"/>
            <w:gridSpan w:val="6"/>
            <w:tcBorders>
              <w:top w:val="single" w:sz="4" w:space="0" w:color="auto"/>
              <w:left w:val="single" w:sz="4" w:space="0" w:color="auto"/>
              <w:bottom w:val="nil"/>
              <w:right w:val="single" w:sz="4" w:space="0" w:color="000000"/>
            </w:tcBorders>
            <w:shd w:val="clear" w:color="auto" w:fill="auto"/>
            <w:vAlign w:val="center"/>
            <w:hideMark/>
          </w:tcPr>
          <w:p w:rsidR="00AE08EA" w:rsidRPr="00AE08EA" w:rsidRDefault="00AE08EA" w:rsidP="00AE08EA">
            <w:pPr>
              <w:spacing w:after="0" w:line="240" w:lineRule="auto"/>
              <w:jc w:val="center"/>
              <w:rPr>
                <w:rFonts w:ascii="Times New Roman" w:eastAsia="Times New Roman" w:hAnsi="Times New Roman" w:cs="Times New Roman"/>
                <w:b/>
                <w:bCs/>
                <w:sz w:val="20"/>
                <w:szCs w:val="20"/>
                <w:lang w:eastAsia="ru-RU"/>
              </w:rPr>
            </w:pPr>
            <w:r w:rsidRPr="00AE08EA">
              <w:rPr>
                <w:rFonts w:ascii="Times New Roman" w:eastAsia="Times New Roman" w:hAnsi="Times New Roman" w:cs="Times New Roman"/>
                <w:b/>
                <w:bCs/>
                <w:sz w:val="20"/>
                <w:szCs w:val="20"/>
                <w:lang w:eastAsia="ru-RU"/>
              </w:rPr>
              <w:t>Муниципальная программа Чунского РМО «Развитие системы образования»</w:t>
            </w:r>
          </w:p>
        </w:tc>
      </w:tr>
      <w:tr w:rsidR="00AE08EA" w:rsidRPr="00AE08EA" w:rsidTr="00A50E24">
        <w:trPr>
          <w:trHeight w:val="20"/>
        </w:trPr>
        <w:tc>
          <w:tcPr>
            <w:tcW w:w="9832" w:type="dxa"/>
            <w:gridSpan w:val="6"/>
            <w:tcBorders>
              <w:top w:val="nil"/>
              <w:left w:val="single" w:sz="4" w:space="0" w:color="auto"/>
              <w:bottom w:val="single" w:sz="4" w:space="0" w:color="auto"/>
              <w:right w:val="single" w:sz="4" w:space="0" w:color="000000"/>
            </w:tcBorders>
            <w:shd w:val="clear" w:color="auto" w:fill="auto"/>
            <w:vAlign w:val="center"/>
            <w:hideMark/>
          </w:tcPr>
          <w:p w:rsidR="00AE08EA" w:rsidRPr="00AE08EA" w:rsidRDefault="00AE08EA" w:rsidP="00AE08EA">
            <w:pPr>
              <w:spacing w:after="0" w:line="240" w:lineRule="auto"/>
              <w:jc w:val="center"/>
              <w:rPr>
                <w:rFonts w:ascii="Times New Roman" w:eastAsia="Times New Roman" w:hAnsi="Times New Roman" w:cs="Times New Roman"/>
                <w:b/>
                <w:bCs/>
                <w:sz w:val="20"/>
                <w:szCs w:val="20"/>
                <w:lang w:eastAsia="ru-RU"/>
              </w:rPr>
            </w:pPr>
            <w:r w:rsidRPr="00AE08EA">
              <w:rPr>
                <w:rFonts w:ascii="Times New Roman" w:eastAsia="Times New Roman" w:hAnsi="Times New Roman" w:cs="Times New Roman"/>
                <w:b/>
                <w:bCs/>
                <w:sz w:val="20"/>
                <w:szCs w:val="20"/>
                <w:lang w:eastAsia="ru-RU"/>
              </w:rPr>
              <w:t>всего в рамках мероприятий перечня проектов народных инициатив: 12 279,2 тыс. рублей, из них:</w:t>
            </w:r>
          </w:p>
        </w:tc>
      </w:tr>
      <w:tr w:rsidR="00AE08EA" w:rsidRPr="00AE08EA" w:rsidTr="00A50E24">
        <w:trPr>
          <w:trHeight w:val="20"/>
        </w:trPr>
        <w:tc>
          <w:tcPr>
            <w:tcW w:w="5069"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AE08EA" w:rsidRPr="00AE08EA" w:rsidRDefault="00AE08EA" w:rsidP="00AE08EA">
            <w:pPr>
              <w:spacing w:after="0" w:line="240" w:lineRule="auto"/>
              <w:jc w:val="center"/>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1</w:t>
            </w:r>
          </w:p>
        </w:tc>
        <w:tc>
          <w:tcPr>
            <w:tcW w:w="4763"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AE08EA" w:rsidRPr="00AE08EA" w:rsidRDefault="00AE08EA" w:rsidP="00AE08EA">
            <w:pPr>
              <w:spacing w:after="0" w:line="240" w:lineRule="auto"/>
              <w:jc w:val="center"/>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2</w:t>
            </w:r>
          </w:p>
        </w:tc>
      </w:tr>
      <w:tr w:rsidR="00AE08EA" w:rsidRPr="00AE08EA" w:rsidTr="00A50E24">
        <w:trPr>
          <w:trHeight w:val="20"/>
        </w:trPr>
        <w:tc>
          <w:tcPr>
            <w:tcW w:w="5069" w:type="dxa"/>
            <w:gridSpan w:val="3"/>
            <w:tcBorders>
              <w:top w:val="single" w:sz="4" w:space="0" w:color="auto"/>
              <w:left w:val="single" w:sz="4" w:space="0" w:color="auto"/>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43 1 00 00000</w:t>
            </w:r>
          </w:p>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Подпрограмма "Дошкольное образование"</w:t>
            </w:r>
          </w:p>
          <w:p w:rsidR="00AE08EA" w:rsidRPr="00AE08EA" w:rsidRDefault="00AE08EA" w:rsidP="00AE08EA">
            <w:pPr>
              <w:spacing w:after="0" w:line="240" w:lineRule="auto"/>
              <w:rPr>
                <w:rFonts w:ascii="Times New Roman" w:eastAsia="Times New Roman" w:hAnsi="Times New Roman" w:cs="Times New Roman"/>
                <w:sz w:val="20"/>
                <w:szCs w:val="20"/>
                <w:lang w:eastAsia="ru-RU"/>
              </w:rPr>
            </w:pPr>
          </w:p>
        </w:tc>
        <w:tc>
          <w:tcPr>
            <w:tcW w:w="4763" w:type="dxa"/>
            <w:gridSpan w:val="3"/>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43 2 00 00000</w:t>
            </w:r>
          </w:p>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 xml:space="preserve">Подпрограмма «Начальное общее, основное общее, среднее общее образование» </w:t>
            </w:r>
          </w:p>
        </w:tc>
      </w:tr>
      <w:tr w:rsidR="00AE08EA" w:rsidRPr="00AE08EA" w:rsidTr="00A50E24">
        <w:trPr>
          <w:trHeight w:val="20"/>
        </w:trPr>
        <w:tc>
          <w:tcPr>
            <w:tcW w:w="5069" w:type="dxa"/>
            <w:gridSpan w:val="3"/>
            <w:tcBorders>
              <w:top w:val="single" w:sz="4" w:space="0" w:color="auto"/>
              <w:left w:val="single" w:sz="4" w:space="0" w:color="auto"/>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43 1 02 00000</w:t>
            </w:r>
          </w:p>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Основное мероприятие "Создание условий для безопасного и комфортного пребывания обучающихся в МДОО, развитие материальной базы МДОО"</w:t>
            </w:r>
          </w:p>
        </w:tc>
        <w:tc>
          <w:tcPr>
            <w:tcW w:w="4763" w:type="dxa"/>
            <w:gridSpan w:val="3"/>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43 2 02 00000</w:t>
            </w:r>
          </w:p>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Основное мероприятие "Создание условий для безопасного и комфортного пребывания обучающихся в МОО, развитие мат. базы МОО"</w:t>
            </w:r>
          </w:p>
        </w:tc>
      </w:tr>
      <w:tr w:rsidR="00AE08EA" w:rsidRPr="00AE08EA" w:rsidTr="00A50E24">
        <w:trPr>
          <w:trHeight w:val="20"/>
        </w:trPr>
        <w:tc>
          <w:tcPr>
            <w:tcW w:w="2547" w:type="dxa"/>
            <w:tcBorders>
              <w:top w:val="nil"/>
              <w:left w:val="single" w:sz="4" w:space="0" w:color="auto"/>
              <w:bottom w:val="single" w:sz="12"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lastRenderedPageBreak/>
              <w:t>Дошкольное образование</w:t>
            </w:r>
          </w:p>
        </w:tc>
        <w:tc>
          <w:tcPr>
            <w:tcW w:w="1530" w:type="dxa"/>
            <w:tcBorders>
              <w:top w:val="nil"/>
              <w:left w:val="nil"/>
              <w:bottom w:val="single" w:sz="12" w:space="0" w:color="auto"/>
              <w:right w:val="single" w:sz="12" w:space="0" w:color="auto"/>
            </w:tcBorders>
            <w:shd w:val="clear" w:color="auto" w:fill="auto"/>
            <w:vAlign w:val="center"/>
            <w:hideMark/>
          </w:tcPr>
          <w:p w:rsidR="00AE08EA" w:rsidRPr="00AE08EA" w:rsidRDefault="00AE08EA" w:rsidP="00AE08EA">
            <w:pPr>
              <w:spacing w:after="0" w:line="240" w:lineRule="auto"/>
              <w:jc w:val="center"/>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0701</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b/>
                <w:bCs/>
                <w:sz w:val="20"/>
                <w:szCs w:val="20"/>
                <w:lang w:eastAsia="ru-RU"/>
              </w:rPr>
            </w:pPr>
            <w:r w:rsidRPr="00AE08EA">
              <w:rPr>
                <w:rFonts w:ascii="Times New Roman" w:eastAsia="Times New Roman" w:hAnsi="Times New Roman" w:cs="Times New Roman"/>
                <w:b/>
                <w:bCs/>
                <w:sz w:val="20"/>
                <w:szCs w:val="20"/>
                <w:lang w:eastAsia="ru-RU"/>
              </w:rPr>
              <w:t>5 890,8</w:t>
            </w:r>
          </w:p>
        </w:tc>
        <w:tc>
          <w:tcPr>
            <w:tcW w:w="2062" w:type="dxa"/>
            <w:tcBorders>
              <w:top w:val="nil"/>
              <w:left w:val="single" w:sz="12" w:space="0" w:color="auto"/>
              <w:bottom w:val="single" w:sz="12"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Общее образование</w:t>
            </w:r>
          </w:p>
        </w:tc>
        <w:tc>
          <w:tcPr>
            <w:tcW w:w="1595" w:type="dxa"/>
            <w:tcBorders>
              <w:top w:val="nil"/>
              <w:left w:val="nil"/>
              <w:bottom w:val="single" w:sz="12" w:space="0" w:color="auto"/>
              <w:right w:val="single" w:sz="12" w:space="0" w:color="auto"/>
            </w:tcBorders>
            <w:shd w:val="clear" w:color="auto" w:fill="auto"/>
            <w:vAlign w:val="center"/>
            <w:hideMark/>
          </w:tcPr>
          <w:p w:rsidR="00AE08EA" w:rsidRPr="00AE08EA" w:rsidRDefault="00AE08EA" w:rsidP="00AE08EA">
            <w:pPr>
              <w:spacing w:after="0" w:line="240" w:lineRule="auto"/>
              <w:jc w:val="center"/>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0702</w:t>
            </w:r>
          </w:p>
        </w:tc>
        <w:tc>
          <w:tcPr>
            <w:tcW w:w="110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b/>
                <w:bCs/>
                <w:sz w:val="20"/>
                <w:szCs w:val="20"/>
                <w:lang w:eastAsia="ru-RU"/>
              </w:rPr>
            </w:pPr>
            <w:r w:rsidRPr="00AE08EA">
              <w:rPr>
                <w:rFonts w:ascii="Times New Roman" w:eastAsia="Times New Roman" w:hAnsi="Times New Roman" w:cs="Times New Roman"/>
                <w:b/>
                <w:bCs/>
                <w:sz w:val="20"/>
                <w:szCs w:val="20"/>
                <w:lang w:eastAsia="ru-RU"/>
              </w:rPr>
              <w:t>6 388,4</w:t>
            </w:r>
          </w:p>
        </w:tc>
      </w:tr>
      <w:tr w:rsidR="00AE08EA" w:rsidRPr="00AE08EA" w:rsidTr="00A50E24">
        <w:trPr>
          <w:trHeight w:val="20"/>
        </w:trPr>
        <w:tc>
          <w:tcPr>
            <w:tcW w:w="9832" w:type="dxa"/>
            <w:gridSpan w:val="6"/>
            <w:tcBorders>
              <w:top w:val="single" w:sz="12" w:space="0" w:color="auto"/>
              <w:left w:val="single" w:sz="12" w:space="0" w:color="auto"/>
              <w:bottom w:val="nil"/>
              <w:right w:val="single" w:sz="12" w:space="0" w:color="auto"/>
            </w:tcBorders>
            <w:shd w:val="clear" w:color="auto" w:fill="auto"/>
            <w:vAlign w:val="center"/>
            <w:hideMark/>
          </w:tcPr>
          <w:p w:rsidR="00AE08EA" w:rsidRPr="00AE08EA" w:rsidRDefault="00AE08EA" w:rsidP="00AE08EA">
            <w:pPr>
              <w:spacing w:after="0" w:line="240" w:lineRule="auto"/>
              <w:jc w:val="center"/>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Организация текущих ремонтов муниципальных учреждений образования Чунского РМО</w:t>
            </w:r>
          </w:p>
        </w:tc>
      </w:tr>
      <w:tr w:rsidR="00AE08EA" w:rsidRPr="00AE08EA" w:rsidTr="00A50E24">
        <w:trPr>
          <w:trHeight w:val="20"/>
        </w:trPr>
        <w:tc>
          <w:tcPr>
            <w:tcW w:w="9832" w:type="dxa"/>
            <w:gridSpan w:val="6"/>
            <w:tcBorders>
              <w:top w:val="nil"/>
              <w:left w:val="single" w:sz="12" w:space="0" w:color="auto"/>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center"/>
              <w:rPr>
                <w:rFonts w:ascii="Times New Roman" w:eastAsia="Times New Roman" w:hAnsi="Times New Roman" w:cs="Times New Roman"/>
                <w:bCs/>
                <w:sz w:val="20"/>
                <w:szCs w:val="20"/>
                <w:lang w:eastAsia="ru-RU"/>
              </w:rPr>
            </w:pPr>
            <w:r w:rsidRPr="00AE08EA">
              <w:rPr>
                <w:rFonts w:ascii="Times New Roman" w:eastAsia="Times New Roman" w:hAnsi="Times New Roman" w:cs="Times New Roman"/>
                <w:bCs/>
                <w:sz w:val="20"/>
                <w:szCs w:val="20"/>
                <w:lang w:eastAsia="ru-RU"/>
              </w:rPr>
              <w:t>всего по мероприятию 8 779,2 тыс. рублей, в т. ч.:</w:t>
            </w:r>
          </w:p>
        </w:tc>
      </w:tr>
      <w:tr w:rsidR="00AE08EA" w:rsidRPr="00AE08EA" w:rsidTr="00A50E24">
        <w:trPr>
          <w:trHeight w:val="20"/>
        </w:trPr>
        <w:tc>
          <w:tcPr>
            <w:tcW w:w="407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b/>
                <w:bCs/>
                <w:sz w:val="20"/>
                <w:szCs w:val="20"/>
                <w:lang w:eastAsia="ru-RU"/>
              </w:rPr>
            </w:pPr>
            <w:r w:rsidRPr="00AE08EA">
              <w:rPr>
                <w:rFonts w:ascii="Times New Roman" w:eastAsia="Times New Roman" w:hAnsi="Times New Roman" w:cs="Times New Roman"/>
                <w:b/>
                <w:bCs/>
                <w:sz w:val="20"/>
                <w:szCs w:val="20"/>
                <w:lang w:eastAsia="ru-RU"/>
              </w:rPr>
              <w:t>Итого д/с</w:t>
            </w:r>
          </w:p>
        </w:tc>
        <w:tc>
          <w:tcPr>
            <w:tcW w:w="992" w:type="dxa"/>
            <w:tcBorders>
              <w:top w:val="nil"/>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b/>
                <w:bCs/>
                <w:sz w:val="20"/>
                <w:szCs w:val="20"/>
                <w:lang w:eastAsia="ru-RU"/>
              </w:rPr>
            </w:pPr>
            <w:r w:rsidRPr="00AE08EA">
              <w:rPr>
                <w:rFonts w:ascii="Times New Roman" w:eastAsia="Times New Roman" w:hAnsi="Times New Roman" w:cs="Times New Roman"/>
                <w:b/>
                <w:bCs/>
                <w:sz w:val="20"/>
                <w:szCs w:val="20"/>
                <w:lang w:eastAsia="ru-RU"/>
              </w:rPr>
              <w:t>3 003,9</w:t>
            </w:r>
          </w:p>
        </w:tc>
        <w:tc>
          <w:tcPr>
            <w:tcW w:w="365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b/>
                <w:bCs/>
                <w:sz w:val="20"/>
                <w:szCs w:val="20"/>
                <w:lang w:eastAsia="ru-RU"/>
              </w:rPr>
            </w:pPr>
            <w:r w:rsidRPr="00AE08EA">
              <w:rPr>
                <w:rFonts w:ascii="Times New Roman" w:eastAsia="Times New Roman" w:hAnsi="Times New Roman" w:cs="Times New Roman"/>
                <w:b/>
                <w:bCs/>
                <w:sz w:val="20"/>
                <w:szCs w:val="20"/>
                <w:lang w:eastAsia="ru-RU"/>
              </w:rPr>
              <w:t>Итого школы</w:t>
            </w:r>
          </w:p>
        </w:tc>
        <w:tc>
          <w:tcPr>
            <w:tcW w:w="1106" w:type="dxa"/>
            <w:tcBorders>
              <w:top w:val="nil"/>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b/>
                <w:bCs/>
                <w:sz w:val="20"/>
                <w:szCs w:val="20"/>
                <w:lang w:eastAsia="ru-RU"/>
              </w:rPr>
            </w:pPr>
            <w:r w:rsidRPr="00AE08EA">
              <w:rPr>
                <w:rFonts w:ascii="Times New Roman" w:eastAsia="Times New Roman" w:hAnsi="Times New Roman" w:cs="Times New Roman"/>
                <w:b/>
                <w:bCs/>
                <w:sz w:val="20"/>
                <w:szCs w:val="20"/>
                <w:lang w:eastAsia="ru-RU"/>
              </w:rPr>
              <w:t>5 775,3</w:t>
            </w:r>
          </w:p>
        </w:tc>
      </w:tr>
      <w:tr w:rsidR="00AE08EA" w:rsidRPr="00AE08EA" w:rsidTr="00A50E24">
        <w:trPr>
          <w:trHeight w:val="20"/>
        </w:trPr>
        <w:tc>
          <w:tcPr>
            <w:tcW w:w="407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МДОБУ детский сад № 4</w:t>
            </w:r>
          </w:p>
        </w:tc>
        <w:tc>
          <w:tcPr>
            <w:tcW w:w="992" w:type="dxa"/>
            <w:tcBorders>
              <w:top w:val="single" w:sz="4" w:space="0" w:color="auto"/>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135,0</w:t>
            </w:r>
          </w:p>
        </w:tc>
        <w:tc>
          <w:tcPr>
            <w:tcW w:w="365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МОБУ СОШ № 6</w:t>
            </w:r>
          </w:p>
        </w:tc>
        <w:tc>
          <w:tcPr>
            <w:tcW w:w="1106" w:type="dxa"/>
            <w:tcBorders>
              <w:top w:val="nil"/>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2 395,1</w:t>
            </w:r>
          </w:p>
        </w:tc>
      </w:tr>
      <w:tr w:rsidR="00AE08EA" w:rsidRPr="00AE08EA" w:rsidTr="00A50E24">
        <w:trPr>
          <w:trHeight w:val="20"/>
        </w:trPr>
        <w:tc>
          <w:tcPr>
            <w:tcW w:w="407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МДОБУ детский сад № 5</w:t>
            </w:r>
          </w:p>
        </w:tc>
        <w:tc>
          <w:tcPr>
            <w:tcW w:w="992" w:type="dxa"/>
            <w:tcBorders>
              <w:top w:val="single" w:sz="4" w:space="0" w:color="auto"/>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737,1</w:t>
            </w:r>
          </w:p>
        </w:tc>
        <w:tc>
          <w:tcPr>
            <w:tcW w:w="365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МОБУ ООШ № 8</w:t>
            </w:r>
          </w:p>
        </w:tc>
        <w:tc>
          <w:tcPr>
            <w:tcW w:w="1106" w:type="dxa"/>
            <w:tcBorders>
              <w:top w:val="nil"/>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1 084,9</w:t>
            </w:r>
          </w:p>
        </w:tc>
      </w:tr>
      <w:tr w:rsidR="00AE08EA" w:rsidRPr="00AE08EA" w:rsidTr="00A50E24">
        <w:trPr>
          <w:trHeight w:val="20"/>
        </w:trPr>
        <w:tc>
          <w:tcPr>
            <w:tcW w:w="407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МДОБУ детский сад № 16</w:t>
            </w:r>
          </w:p>
        </w:tc>
        <w:tc>
          <w:tcPr>
            <w:tcW w:w="992" w:type="dxa"/>
            <w:tcBorders>
              <w:top w:val="single" w:sz="4" w:space="0" w:color="auto"/>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1 343,2</w:t>
            </w:r>
          </w:p>
        </w:tc>
        <w:tc>
          <w:tcPr>
            <w:tcW w:w="365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МОБУ ООШ № 14</w:t>
            </w:r>
          </w:p>
        </w:tc>
        <w:tc>
          <w:tcPr>
            <w:tcW w:w="1106" w:type="dxa"/>
            <w:tcBorders>
              <w:top w:val="nil"/>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166,6</w:t>
            </w:r>
          </w:p>
        </w:tc>
      </w:tr>
      <w:tr w:rsidR="00AE08EA" w:rsidRPr="00AE08EA" w:rsidTr="00A50E24">
        <w:trPr>
          <w:trHeight w:val="20"/>
        </w:trPr>
        <w:tc>
          <w:tcPr>
            <w:tcW w:w="407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МДОБУ детский сад № 28</w:t>
            </w:r>
          </w:p>
        </w:tc>
        <w:tc>
          <w:tcPr>
            <w:tcW w:w="992" w:type="dxa"/>
            <w:tcBorders>
              <w:top w:val="single" w:sz="4" w:space="0" w:color="auto"/>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81,0</w:t>
            </w:r>
          </w:p>
        </w:tc>
        <w:tc>
          <w:tcPr>
            <w:tcW w:w="365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МОБУ НОШ № 24</w:t>
            </w:r>
          </w:p>
        </w:tc>
        <w:tc>
          <w:tcPr>
            <w:tcW w:w="1106" w:type="dxa"/>
            <w:tcBorders>
              <w:top w:val="nil"/>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2 128,7</w:t>
            </w:r>
          </w:p>
        </w:tc>
      </w:tr>
      <w:tr w:rsidR="00AE08EA" w:rsidRPr="00AE08EA" w:rsidTr="00A50E24">
        <w:trPr>
          <w:trHeight w:val="20"/>
        </w:trPr>
        <w:tc>
          <w:tcPr>
            <w:tcW w:w="407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МДОБУ детский сад № 39</w:t>
            </w:r>
          </w:p>
        </w:tc>
        <w:tc>
          <w:tcPr>
            <w:tcW w:w="992" w:type="dxa"/>
            <w:tcBorders>
              <w:top w:val="single" w:sz="4" w:space="0" w:color="auto"/>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571,4</w:t>
            </w:r>
          </w:p>
        </w:tc>
        <w:tc>
          <w:tcPr>
            <w:tcW w:w="3657" w:type="dxa"/>
            <w:gridSpan w:val="2"/>
            <w:tcBorders>
              <w:top w:val="single" w:sz="4" w:space="0" w:color="auto"/>
              <w:left w:val="single" w:sz="12" w:space="0" w:color="auto"/>
              <w:bottom w:val="single" w:sz="4" w:space="0" w:color="auto"/>
              <w:right w:val="single" w:sz="4" w:space="0" w:color="000000"/>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 </w:t>
            </w:r>
          </w:p>
        </w:tc>
        <w:tc>
          <w:tcPr>
            <w:tcW w:w="1106" w:type="dxa"/>
            <w:tcBorders>
              <w:top w:val="nil"/>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 </w:t>
            </w:r>
          </w:p>
        </w:tc>
      </w:tr>
      <w:tr w:rsidR="00AE08EA" w:rsidRPr="00AE08EA" w:rsidTr="00A50E24">
        <w:trPr>
          <w:trHeight w:val="20"/>
        </w:trPr>
        <w:tc>
          <w:tcPr>
            <w:tcW w:w="407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МДОБУ детский сад № 48</w:t>
            </w:r>
          </w:p>
        </w:tc>
        <w:tc>
          <w:tcPr>
            <w:tcW w:w="992" w:type="dxa"/>
            <w:tcBorders>
              <w:top w:val="single" w:sz="4" w:space="0" w:color="auto"/>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96,0</w:t>
            </w:r>
          </w:p>
        </w:tc>
        <w:tc>
          <w:tcPr>
            <w:tcW w:w="365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 </w:t>
            </w:r>
          </w:p>
        </w:tc>
        <w:tc>
          <w:tcPr>
            <w:tcW w:w="1106" w:type="dxa"/>
            <w:tcBorders>
              <w:top w:val="nil"/>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 </w:t>
            </w:r>
          </w:p>
        </w:tc>
      </w:tr>
      <w:tr w:rsidR="00AE08EA" w:rsidRPr="00AE08EA" w:rsidTr="00A50E24">
        <w:trPr>
          <w:trHeight w:val="20"/>
        </w:trPr>
        <w:tc>
          <w:tcPr>
            <w:tcW w:w="4077" w:type="dxa"/>
            <w:gridSpan w:val="2"/>
            <w:tcBorders>
              <w:top w:val="single" w:sz="4" w:space="0" w:color="auto"/>
              <w:left w:val="single" w:sz="12" w:space="0" w:color="auto"/>
              <w:bottom w:val="single" w:sz="12"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МДОБУ детский сад № 53</w:t>
            </w:r>
          </w:p>
        </w:tc>
        <w:tc>
          <w:tcPr>
            <w:tcW w:w="992" w:type="dxa"/>
            <w:tcBorders>
              <w:top w:val="single" w:sz="4" w:space="0" w:color="auto"/>
              <w:left w:val="nil"/>
              <w:bottom w:val="single" w:sz="12"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40,3</w:t>
            </w:r>
          </w:p>
        </w:tc>
        <w:tc>
          <w:tcPr>
            <w:tcW w:w="3657" w:type="dxa"/>
            <w:gridSpan w:val="2"/>
            <w:tcBorders>
              <w:top w:val="single" w:sz="4" w:space="0" w:color="auto"/>
              <w:left w:val="single" w:sz="12" w:space="0" w:color="auto"/>
              <w:bottom w:val="single" w:sz="12"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 </w:t>
            </w:r>
          </w:p>
        </w:tc>
        <w:tc>
          <w:tcPr>
            <w:tcW w:w="1106" w:type="dxa"/>
            <w:tcBorders>
              <w:top w:val="nil"/>
              <w:left w:val="nil"/>
              <w:bottom w:val="single" w:sz="12"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 </w:t>
            </w:r>
          </w:p>
        </w:tc>
      </w:tr>
      <w:tr w:rsidR="00AE08EA" w:rsidRPr="00AE08EA" w:rsidTr="00A50E24">
        <w:trPr>
          <w:trHeight w:val="20"/>
        </w:trPr>
        <w:tc>
          <w:tcPr>
            <w:tcW w:w="9832" w:type="dxa"/>
            <w:gridSpan w:val="6"/>
            <w:tcBorders>
              <w:top w:val="single" w:sz="12" w:space="0" w:color="auto"/>
              <w:left w:val="single" w:sz="12" w:space="0" w:color="auto"/>
              <w:bottom w:val="nil"/>
              <w:right w:val="single" w:sz="12" w:space="0" w:color="auto"/>
            </w:tcBorders>
            <w:shd w:val="clear" w:color="auto" w:fill="auto"/>
            <w:vAlign w:val="center"/>
            <w:hideMark/>
          </w:tcPr>
          <w:p w:rsidR="00AE08EA" w:rsidRPr="00AE08EA" w:rsidRDefault="00AE08EA" w:rsidP="00AE08EA">
            <w:pPr>
              <w:spacing w:after="0" w:line="240" w:lineRule="auto"/>
              <w:jc w:val="center"/>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Организация оснащения муниципальных учреждений образования Чунского РМО оборудованием для пищеблоков</w:t>
            </w:r>
          </w:p>
        </w:tc>
      </w:tr>
      <w:tr w:rsidR="00AE08EA" w:rsidRPr="00AE08EA" w:rsidTr="00A50E24">
        <w:trPr>
          <w:trHeight w:val="20"/>
        </w:trPr>
        <w:tc>
          <w:tcPr>
            <w:tcW w:w="9832" w:type="dxa"/>
            <w:gridSpan w:val="6"/>
            <w:tcBorders>
              <w:top w:val="nil"/>
              <w:left w:val="single" w:sz="12" w:space="0" w:color="auto"/>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center"/>
              <w:rPr>
                <w:rFonts w:ascii="Times New Roman" w:eastAsia="Times New Roman" w:hAnsi="Times New Roman" w:cs="Times New Roman"/>
                <w:bCs/>
                <w:sz w:val="20"/>
                <w:szCs w:val="20"/>
                <w:lang w:eastAsia="ru-RU"/>
              </w:rPr>
            </w:pPr>
            <w:r w:rsidRPr="00AE08EA">
              <w:rPr>
                <w:rFonts w:ascii="Times New Roman" w:eastAsia="Times New Roman" w:hAnsi="Times New Roman" w:cs="Times New Roman"/>
                <w:bCs/>
                <w:sz w:val="20"/>
                <w:szCs w:val="20"/>
                <w:lang w:eastAsia="ru-RU"/>
              </w:rPr>
              <w:t>всего по мероприятию 3 500,0 тыс. рублей, в т. ч.:</w:t>
            </w:r>
          </w:p>
        </w:tc>
      </w:tr>
      <w:tr w:rsidR="00AE08EA" w:rsidRPr="00AE08EA" w:rsidTr="00A50E24">
        <w:trPr>
          <w:trHeight w:val="20"/>
        </w:trPr>
        <w:tc>
          <w:tcPr>
            <w:tcW w:w="407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b/>
                <w:bCs/>
                <w:sz w:val="20"/>
                <w:szCs w:val="20"/>
                <w:lang w:eastAsia="ru-RU"/>
              </w:rPr>
            </w:pPr>
            <w:r w:rsidRPr="00AE08EA">
              <w:rPr>
                <w:rFonts w:ascii="Times New Roman" w:eastAsia="Times New Roman" w:hAnsi="Times New Roman" w:cs="Times New Roman"/>
                <w:b/>
                <w:bCs/>
                <w:sz w:val="20"/>
                <w:szCs w:val="20"/>
                <w:lang w:eastAsia="ru-RU"/>
              </w:rPr>
              <w:t>Итого д/с</w:t>
            </w:r>
          </w:p>
        </w:tc>
        <w:tc>
          <w:tcPr>
            <w:tcW w:w="992" w:type="dxa"/>
            <w:tcBorders>
              <w:top w:val="nil"/>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b/>
                <w:bCs/>
                <w:sz w:val="20"/>
                <w:szCs w:val="20"/>
                <w:lang w:eastAsia="ru-RU"/>
              </w:rPr>
            </w:pPr>
            <w:r w:rsidRPr="00AE08EA">
              <w:rPr>
                <w:rFonts w:ascii="Times New Roman" w:eastAsia="Times New Roman" w:hAnsi="Times New Roman" w:cs="Times New Roman"/>
                <w:b/>
                <w:bCs/>
                <w:sz w:val="20"/>
                <w:szCs w:val="20"/>
                <w:lang w:eastAsia="ru-RU"/>
              </w:rPr>
              <w:t>2 886,9</w:t>
            </w:r>
          </w:p>
        </w:tc>
        <w:tc>
          <w:tcPr>
            <w:tcW w:w="365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b/>
                <w:bCs/>
                <w:sz w:val="20"/>
                <w:szCs w:val="20"/>
                <w:lang w:eastAsia="ru-RU"/>
              </w:rPr>
            </w:pPr>
            <w:r w:rsidRPr="00AE08EA">
              <w:rPr>
                <w:rFonts w:ascii="Times New Roman" w:eastAsia="Times New Roman" w:hAnsi="Times New Roman" w:cs="Times New Roman"/>
                <w:b/>
                <w:bCs/>
                <w:sz w:val="20"/>
                <w:szCs w:val="20"/>
                <w:lang w:eastAsia="ru-RU"/>
              </w:rPr>
              <w:t>Итого школы</w:t>
            </w:r>
          </w:p>
        </w:tc>
        <w:tc>
          <w:tcPr>
            <w:tcW w:w="1106" w:type="dxa"/>
            <w:tcBorders>
              <w:top w:val="nil"/>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b/>
                <w:bCs/>
                <w:sz w:val="20"/>
                <w:szCs w:val="20"/>
                <w:lang w:eastAsia="ru-RU"/>
              </w:rPr>
            </w:pPr>
            <w:r w:rsidRPr="00AE08EA">
              <w:rPr>
                <w:rFonts w:ascii="Times New Roman" w:eastAsia="Times New Roman" w:hAnsi="Times New Roman" w:cs="Times New Roman"/>
                <w:b/>
                <w:bCs/>
                <w:sz w:val="20"/>
                <w:szCs w:val="20"/>
                <w:lang w:eastAsia="ru-RU"/>
              </w:rPr>
              <w:t>613,1</w:t>
            </w:r>
          </w:p>
        </w:tc>
      </w:tr>
      <w:tr w:rsidR="00AE08EA" w:rsidRPr="00AE08EA" w:rsidTr="00A50E24">
        <w:trPr>
          <w:trHeight w:val="20"/>
        </w:trPr>
        <w:tc>
          <w:tcPr>
            <w:tcW w:w="407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МДОБУ детский сад № 1</w:t>
            </w:r>
          </w:p>
        </w:tc>
        <w:tc>
          <w:tcPr>
            <w:tcW w:w="992" w:type="dxa"/>
            <w:tcBorders>
              <w:top w:val="single" w:sz="4" w:space="0" w:color="auto"/>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259,5</w:t>
            </w:r>
          </w:p>
        </w:tc>
        <w:tc>
          <w:tcPr>
            <w:tcW w:w="365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МОБУ СОШ № 1</w:t>
            </w:r>
          </w:p>
        </w:tc>
        <w:tc>
          <w:tcPr>
            <w:tcW w:w="1106" w:type="dxa"/>
            <w:tcBorders>
              <w:top w:val="nil"/>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108,0</w:t>
            </w:r>
          </w:p>
        </w:tc>
      </w:tr>
      <w:tr w:rsidR="00AE08EA" w:rsidRPr="00AE08EA" w:rsidTr="00A50E24">
        <w:trPr>
          <w:trHeight w:val="20"/>
        </w:trPr>
        <w:tc>
          <w:tcPr>
            <w:tcW w:w="407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МДОБУ детский сад № 2</w:t>
            </w:r>
          </w:p>
        </w:tc>
        <w:tc>
          <w:tcPr>
            <w:tcW w:w="992" w:type="dxa"/>
            <w:tcBorders>
              <w:top w:val="single" w:sz="4" w:space="0" w:color="auto"/>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32,2</w:t>
            </w:r>
          </w:p>
        </w:tc>
        <w:tc>
          <w:tcPr>
            <w:tcW w:w="365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МОБУ СОШ № 3</w:t>
            </w:r>
          </w:p>
        </w:tc>
        <w:tc>
          <w:tcPr>
            <w:tcW w:w="1106" w:type="dxa"/>
            <w:tcBorders>
              <w:top w:val="nil"/>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115,0</w:t>
            </w:r>
          </w:p>
        </w:tc>
      </w:tr>
      <w:tr w:rsidR="00AE08EA" w:rsidRPr="00AE08EA" w:rsidTr="00A50E24">
        <w:trPr>
          <w:trHeight w:val="20"/>
        </w:trPr>
        <w:tc>
          <w:tcPr>
            <w:tcW w:w="407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МДОБУ детский сад № 3</w:t>
            </w:r>
          </w:p>
        </w:tc>
        <w:tc>
          <w:tcPr>
            <w:tcW w:w="992" w:type="dxa"/>
            <w:tcBorders>
              <w:top w:val="single" w:sz="4" w:space="0" w:color="auto"/>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149,8</w:t>
            </w:r>
          </w:p>
        </w:tc>
        <w:tc>
          <w:tcPr>
            <w:tcW w:w="365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МОБУ СОШ № 4</w:t>
            </w:r>
          </w:p>
        </w:tc>
        <w:tc>
          <w:tcPr>
            <w:tcW w:w="1106" w:type="dxa"/>
            <w:tcBorders>
              <w:top w:val="nil"/>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11,5</w:t>
            </w:r>
          </w:p>
        </w:tc>
      </w:tr>
      <w:tr w:rsidR="00AE08EA" w:rsidRPr="00AE08EA" w:rsidTr="00A50E24">
        <w:trPr>
          <w:trHeight w:val="20"/>
        </w:trPr>
        <w:tc>
          <w:tcPr>
            <w:tcW w:w="407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МДОБУ детский сад № 4</w:t>
            </w:r>
          </w:p>
        </w:tc>
        <w:tc>
          <w:tcPr>
            <w:tcW w:w="992" w:type="dxa"/>
            <w:tcBorders>
              <w:top w:val="single" w:sz="4" w:space="0" w:color="auto"/>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330,3</w:t>
            </w:r>
          </w:p>
        </w:tc>
        <w:tc>
          <w:tcPr>
            <w:tcW w:w="365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МОБУ СОШ № 5</w:t>
            </w:r>
          </w:p>
        </w:tc>
        <w:tc>
          <w:tcPr>
            <w:tcW w:w="1106" w:type="dxa"/>
            <w:tcBorders>
              <w:top w:val="nil"/>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43,8</w:t>
            </w:r>
          </w:p>
        </w:tc>
      </w:tr>
      <w:tr w:rsidR="00AE08EA" w:rsidRPr="00AE08EA" w:rsidTr="00A50E24">
        <w:trPr>
          <w:trHeight w:val="20"/>
        </w:trPr>
        <w:tc>
          <w:tcPr>
            <w:tcW w:w="407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МДОБУ детский сад № 5</w:t>
            </w:r>
          </w:p>
        </w:tc>
        <w:tc>
          <w:tcPr>
            <w:tcW w:w="992" w:type="dxa"/>
            <w:tcBorders>
              <w:top w:val="single" w:sz="4" w:space="0" w:color="auto"/>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75,2</w:t>
            </w:r>
          </w:p>
        </w:tc>
        <w:tc>
          <w:tcPr>
            <w:tcW w:w="365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МОБУ СОШ № 6</w:t>
            </w:r>
          </w:p>
        </w:tc>
        <w:tc>
          <w:tcPr>
            <w:tcW w:w="1106" w:type="dxa"/>
            <w:tcBorders>
              <w:top w:val="nil"/>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108,0</w:t>
            </w:r>
          </w:p>
        </w:tc>
      </w:tr>
      <w:tr w:rsidR="00AE08EA" w:rsidRPr="00AE08EA" w:rsidTr="00A50E24">
        <w:trPr>
          <w:trHeight w:val="20"/>
        </w:trPr>
        <w:tc>
          <w:tcPr>
            <w:tcW w:w="407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МДОБУ детский сад № 12</w:t>
            </w:r>
          </w:p>
        </w:tc>
        <w:tc>
          <w:tcPr>
            <w:tcW w:w="992" w:type="dxa"/>
            <w:tcBorders>
              <w:top w:val="single" w:sz="4" w:space="0" w:color="auto"/>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11,5</w:t>
            </w:r>
          </w:p>
        </w:tc>
        <w:tc>
          <w:tcPr>
            <w:tcW w:w="365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МОБУ СОШ № 9</w:t>
            </w:r>
          </w:p>
        </w:tc>
        <w:tc>
          <w:tcPr>
            <w:tcW w:w="1106" w:type="dxa"/>
            <w:tcBorders>
              <w:top w:val="nil"/>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11,5</w:t>
            </w:r>
          </w:p>
        </w:tc>
      </w:tr>
      <w:tr w:rsidR="00AE08EA" w:rsidRPr="00AE08EA" w:rsidTr="00A50E24">
        <w:trPr>
          <w:trHeight w:val="20"/>
        </w:trPr>
        <w:tc>
          <w:tcPr>
            <w:tcW w:w="407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МДОБУ детский сад № 14</w:t>
            </w:r>
          </w:p>
        </w:tc>
        <w:tc>
          <w:tcPr>
            <w:tcW w:w="992" w:type="dxa"/>
            <w:tcBorders>
              <w:top w:val="single" w:sz="4" w:space="0" w:color="auto"/>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287,5</w:t>
            </w:r>
          </w:p>
        </w:tc>
        <w:tc>
          <w:tcPr>
            <w:tcW w:w="365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МОБУ НОШ № 23</w:t>
            </w:r>
          </w:p>
        </w:tc>
        <w:tc>
          <w:tcPr>
            <w:tcW w:w="1106" w:type="dxa"/>
            <w:tcBorders>
              <w:top w:val="nil"/>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137,1</w:t>
            </w:r>
          </w:p>
        </w:tc>
      </w:tr>
      <w:tr w:rsidR="00AE08EA" w:rsidRPr="00AE08EA" w:rsidTr="00A50E24">
        <w:trPr>
          <w:trHeight w:val="20"/>
        </w:trPr>
        <w:tc>
          <w:tcPr>
            <w:tcW w:w="407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МДОБУ детский сад № 16</w:t>
            </w:r>
          </w:p>
        </w:tc>
        <w:tc>
          <w:tcPr>
            <w:tcW w:w="992" w:type="dxa"/>
            <w:tcBorders>
              <w:top w:val="single" w:sz="4" w:space="0" w:color="auto"/>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232,7</w:t>
            </w:r>
          </w:p>
        </w:tc>
        <w:tc>
          <w:tcPr>
            <w:tcW w:w="365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МОБУ СОШ № 90</w:t>
            </w:r>
          </w:p>
        </w:tc>
        <w:tc>
          <w:tcPr>
            <w:tcW w:w="1106" w:type="dxa"/>
            <w:tcBorders>
              <w:top w:val="nil"/>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78,3</w:t>
            </w:r>
          </w:p>
        </w:tc>
      </w:tr>
      <w:tr w:rsidR="00AE08EA" w:rsidRPr="00AE08EA" w:rsidTr="00A50E24">
        <w:trPr>
          <w:trHeight w:val="20"/>
        </w:trPr>
        <w:tc>
          <w:tcPr>
            <w:tcW w:w="407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МДОБУ детский сад № 22</w:t>
            </w:r>
          </w:p>
        </w:tc>
        <w:tc>
          <w:tcPr>
            <w:tcW w:w="992" w:type="dxa"/>
            <w:tcBorders>
              <w:top w:val="single" w:sz="4" w:space="0" w:color="auto"/>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72,2</w:t>
            </w:r>
          </w:p>
        </w:tc>
        <w:tc>
          <w:tcPr>
            <w:tcW w:w="365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 </w:t>
            </w:r>
          </w:p>
        </w:tc>
        <w:tc>
          <w:tcPr>
            <w:tcW w:w="1106" w:type="dxa"/>
            <w:tcBorders>
              <w:top w:val="nil"/>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 </w:t>
            </w:r>
          </w:p>
        </w:tc>
      </w:tr>
      <w:tr w:rsidR="00AE08EA" w:rsidRPr="00AE08EA" w:rsidTr="00A50E24">
        <w:trPr>
          <w:trHeight w:val="20"/>
        </w:trPr>
        <w:tc>
          <w:tcPr>
            <w:tcW w:w="407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МДОБУ детский сад № 28</w:t>
            </w:r>
          </w:p>
        </w:tc>
        <w:tc>
          <w:tcPr>
            <w:tcW w:w="992" w:type="dxa"/>
            <w:tcBorders>
              <w:top w:val="single" w:sz="4" w:space="0" w:color="auto"/>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100,4</w:t>
            </w:r>
          </w:p>
        </w:tc>
        <w:tc>
          <w:tcPr>
            <w:tcW w:w="365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 </w:t>
            </w:r>
          </w:p>
        </w:tc>
        <w:tc>
          <w:tcPr>
            <w:tcW w:w="1106" w:type="dxa"/>
            <w:tcBorders>
              <w:top w:val="nil"/>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 </w:t>
            </w:r>
          </w:p>
        </w:tc>
      </w:tr>
      <w:tr w:rsidR="00AE08EA" w:rsidRPr="00AE08EA" w:rsidTr="00A50E24">
        <w:trPr>
          <w:trHeight w:val="20"/>
        </w:trPr>
        <w:tc>
          <w:tcPr>
            <w:tcW w:w="407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МДОБУ детский сад № 29</w:t>
            </w:r>
          </w:p>
        </w:tc>
        <w:tc>
          <w:tcPr>
            <w:tcW w:w="992" w:type="dxa"/>
            <w:tcBorders>
              <w:top w:val="single" w:sz="4" w:space="0" w:color="auto"/>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75,8</w:t>
            </w:r>
          </w:p>
        </w:tc>
        <w:tc>
          <w:tcPr>
            <w:tcW w:w="365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 </w:t>
            </w:r>
          </w:p>
        </w:tc>
        <w:tc>
          <w:tcPr>
            <w:tcW w:w="1106" w:type="dxa"/>
            <w:tcBorders>
              <w:top w:val="nil"/>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 </w:t>
            </w:r>
          </w:p>
        </w:tc>
      </w:tr>
      <w:tr w:rsidR="00AE08EA" w:rsidRPr="00AE08EA" w:rsidTr="00A50E24">
        <w:trPr>
          <w:trHeight w:val="20"/>
        </w:trPr>
        <w:tc>
          <w:tcPr>
            <w:tcW w:w="407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МДОБУ детский сад № 33</w:t>
            </w:r>
          </w:p>
        </w:tc>
        <w:tc>
          <w:tcPr>
            <w:tcW w:w="992" w:type="dxa"/>
            <w:tcBorders>
              <w:top w:val="single" w:sz="4" w:space="0" w:color="auto"/>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114,3</w:t>
            </w:r>
          </w:p>
        </w:tc>
        <w:tc>
          <w:tcPr>
            <w:tcW w:w="365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 </w:t>
            </w:r>
          </w:p>
        </w:tc>
        <w:tc>
          <w:tcPr>
            <w:tcW w:w="1106" w:type="dxa"/>
            <w:tcBorders>
              <w:top w:val="nil"/>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 </w:t>
            </w:r>
          </w:p>
        </w:tc>
      </w:tr>
      <w:tr w:rsidR="00AE08EA" w:rsidRPr="00AE08EA" w:rsidTr="00A50E24">
        <w:trPr>
          <w:trHeight w:val="20"/>
        </w:trPr>
        <w:tc>
          <w:tcPr>
            <w:tcW w:w="407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МДОБУ детский сад № 35</w:t>
            </w:r>
          </w:p>
        </w:tc>
        <w:tc>
          <w:tcPr>
            <w:tcW w:w="992" w:type="dxa"/>
            <w:tcBorders>
              <w:top w:val="single" w:sz="4" w:space="0" w:color="auto"/>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86,7</w:t>
            </w:r>
          </w:p>
        </w:tc>
        <w:tc>
          <w:tcPr>
            <w:tcW w:w="365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 </w:t>
            </w:r>
          </w:p>
        </w:tc>
        <w:tc>
          <w:tcPr>
            <w:tcW w:w="1106" w:type="dxa"/>
            <w:tcBorders>
              <w:top w:val="nil"/>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 </w:t>
            </w:r>
          </w:p>
        </w:tc>
      </w:tr>
      <w:tr w:rsidR="00AE08EA" w:rsidRPr="00AE08EA" w:rsidTr="00A50E24">
        <w:trPr>
          <w:trHeight w:val="20"/>
        </w:trPr>
        <w:tc>
          <w:tcPr>
            <w:tcW w:w="407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МДОБУ детский сад № 36</w:t>
            </w:r>
          </w:p>
        </w:tc>
        <w:tc>
          <w:tcPr>
            <w:tcW w:w="992" w:type="dxa"/>
            <w:tcBorders>
              <w:top w:val="single" w:sz="4" w:space="0" w:color="auto"/>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72,9</w:t>
            </w:r>
          </w:p>
        </w:tc>
        <w:tc>
          <w:tcPr>
            <w:tcW w:w="365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 </w:t>
            </w:r>
          </w:p>
        </w:tc>
        <w:tc>
          <w:tcPr>
            <w:tcW w:w="1106" w:type="dxa"/>
            <w:tcBorders>
              <w:top w:val="nil"/>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 </w:t>
            </w:r>
          </w:p>
        </w:tc>
      </w:tr>
      <w:tr w:rsidR="00AE08EA" w:rsidRPr="00AE08EA" w:rsidTr="00A50E24">
        <w:trPr>
          <w:trHeight w:val="20"/>
        </w:trPr>
        <w:tc>
          <w:tcPr>
            <w:tcW w:w="407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МДОБУ детский сад № 39</w:t>
            </w:r>
          </w:p>
        </w:tc>
        <w:tc>
          <w:tcPr>
            <w:tcW w:w="992" w:type="dxa"/>
            <w:tcBorders>
              <w:top w:val="single" w:sz="4" w:space="0" w:color="auto"/>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33,0</w:t>
            </w:r>
          </w:p>
        </w:tc>
        <w:tc>
          <w:tcPr>
            <w:tcW w:w="365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 </w:t>
            </w:r>
          </w:p>
        </w:tc>
        <w:tc>
          <w:tcPr>
            <w:tcW w:w="1106" w:type="dxa"/>
            <w:tcBorders>
              <w:top w:val="nil"/>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center"/>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 </w:t>
            </w:r>
          </w:p>
        </w:tc>
      </w:tr>
      <w:tr w:rsidR="00AE08EA" w:rsidRPr="00AE08EA" w:rsidTr="00A50E24">
        <w:trPr>
          <w:trHeight w:val="20"/>
        </w:trPr>
        <w:tc>
          <w:tcPr>
            <w:tcW w:w="407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МДОБУ детский сад № 44</w:t>
            </w:r>
          </w:p>
        </w:tc>
        <w:tc>
          <w:tcPr>
            <w:tcW w:w="992" w:type="dxa"/>
            <w:tcBorders>
              <w:top w:val="single" w:sz="4" w:space="0" w:color="auto"/>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365,2</w:t>
            </w:r>
          </w:p>
        </w:tc>
        <w:tc>
          <w:tcPr>
            <w:tcW w:w="365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 </w:t>
            </w:r>
          </w:p>
        </w:tc>
        <w:tc>
          <w:tcPr>
            <w:tcW w:w="1106" w:type="dxa"/>
            <w:tcBorders>
              <w:top w:val="nil"/>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center"/>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 </w:t>
            </w:r>
          </w:p>
        </w:tc>
      </w:tr>
      <w:tr w:rsidR="00AE08EA" w:rsidRPr="00AE08EA" w:rsidTr="00A50E24">
        <w:trPr>
          <w:trHeight w:val="20"/>
        </w:trPr>
        <w:tc>
          <w:tcPr>
            <w:tcW w:w="407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МДОБУ детский сад № 45</w:t>
            </w:r>
          </w:p>
        </w:tc>
        <w:tc>
          <w:tcPr>
            <w:tcW w:w="992" w:type="dxa"/>
            <w:tcBorders>
              <w:top w:val="single" w:sz="4" w:space="0" w:color="auto"/>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92,2</w:t>
            </w:r>
          </w:p>
        </w:tc>
        <w:tc>
          <w:tcPr>
            <w:tcW w:w="365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 </w:t>
            </w:r>
          </w:p>
        </w:tc>
        <w:tc>
          <w:tcPr>
            <w:tcW w:w="1106" w:type="dxa"/>
            <w:tcBorders>
              <w:top w:val="nil"/>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center"/>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 </w:t>
            </w:r>
          </w:p>
        </w:tc>
      </w:tr>
      <w:tr w:rsidR="00AE08EA" w:rsidRPr="00AE08EA" w:rsidTr="00A50E24">
        <w:trPr>
          <w:trHeight w:val="20"/>
        </w:trPr>
        <w:tc>
          <w:tcPr>
            <w:tcW w:w="407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МДОБУ детский сад № 48</w:t>
            </w:r>
          </w:p>
        </w:tc>
        <w:tc>
          <w:tcPr>
            <w:tcW w:w="992" w:type="dxa"/>
            <w:tcBorders>
              <w:top w:val="single" w:sz="4" w:space="0" w:color="auto"/>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280,7</w:t>
            </w:r>
          </w:p>
        </w:tc>
        <w:tc>
          <w:tcPr>
            <w:tcW w:w="365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 </w:t>
            </w:r>
          </w:p>
        </w:tc>
        <w:tc>
          <w:tcPr>
            <w:tcW w:w="1106" w:type="dxa"/>
            <w:tcBorders>
              <w:top w:val="nil"/>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center"/>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 </w:t>
            </w:r>
          </w:p>
        </w:tc>
      </w:tr>
      <w:tr w:rsidR="00AE08EA" w:rsidRPr="00AE08EA" w:rsidTr="00A50E24">
        <w:trPr>
          <w:trHeight w:val="20"/>
        </w:trPr>
        <w:tc>
          <w:tcPr>
            <w:tcW w:w="407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МДОБУ детский сад № 51</w:t>
            </w:r>
          </w:p>
        </w:tc>
        <w:tc>
          <w:tcPr>
            <w:tcW w:w="992" w:type="dxa"/>
            <w:tcBorders>
              <w:top w:val="single" w:sz="4" w:space="0" w:color="auto"/>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37,0</w:t>
            </w:r>
          </w:p>
        </w:tc>
        <w:tc>
          <w:tcPr>
            <w:tcW w:w="3657"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 </w:t>
            </w:r>
          </w:p>
        </w:tc>
        <w:tc>
          <w:tcPr>
            <w:tcW w:w="1106" w:type="dxa"/>
            <w:tcBorders>
              <w:top w:val="nil"/>
              <w:left w:val="nil"/>
              <w:bottom w:val="single" w:sz="4" w:space="0" w:color="auto"/>
              <w:right w:val="single" w:sz="12" w:space="0" w:color="auto"/>
            </w:tcBorders>
            <w:shd w:val="clear" w:color="auto" w:fill="auto"/>
            <w:vAlign w:val="center"/>
            <w:hideMark/>
          </w:tcPr>
          <w:p w:rsidR="00AE08EA" w:rsidRPr="00AE08EA" w:rsidRDefault="00AE08EA" w:rsidP="00AE08EA">
            <w:pPr>
              <w:spacing w:after="0" w:line="240" w:lineRule="auto"/>
              <w:jc w:val="center"/>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 </w:t>
            </w:r>
          </w:p>
        </w:tc>
      </w:tr>
      <w:tr w:rsidR="00AE08EA" w:rsidRPr="00AE08EA" w:rsidTr="00A50E24">
        <w:trPr>
          <w:trHeight w:val="20"/>
        </w:trPr>
        <w:tc>
          <w:tcPr>
            <w:tcW w:w="4077" w:type="dxa"/>
            <w:gridSpan w:val="2"/>
            <w:tcBorders>
              <w:top w:val="single" w:sz="4" w:space="0" w:color="auto"/>
              <w:left w:val="single" w:sz="12" w:space="0" w:color="auto"/>
              <w:bottom w:val="single" w:sz="12"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МДОБУ детский сад № 53</w:t>
            </w:r>
          </w:p>
        </w:tc>
        <w:tc>
          <w:tcPr>
            <w:tcW w:w="992" w:type="dxa"/>
            <w:tcBorders>
              <w:top w:val="single" w:sz="4" w:space="0" w:color="auto"/>
              <w:left w:val="nil"/>
              <w:bottom w:val="single" w:sz="12" w:space="0" w:color="auto"/>
              <w:right w:val="single" w:sz="12" w:space="0" w:color="auto"/>
            </w:tcBorders>
            <w:shd w:val="clear" w:color="auto" w:fill="auto"/>
            <w:vAlign w:val="center"/>
            <w:hideMark/>
          </w:tcPr>
          <w:p w:rsidR="00AE08EA" w:rsidRPr="00AE08EA" w:rsidRDefault="00AE08EA" w:rsidP="00AE08EA">
            <w:pPr>
              <w:spacing w:after="0" w:line="240" w:lineRule="auto"/>
              <w:jc w:val="right"/>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177,9</w:t>
            </w:r>
          </w:p>
        </w:tc>
        <w:tc>
          <w:tcPr>
            <w:tcW w:w="3657" w:type="dxa"/>
            <w:gridSpan w:val="2"/>
            <w:tcBorders>
              <w:top w:val="single" w:sz="4" w:space="0" w:color="auto"/>
              <w:left w:val="single" w:sz="12" w:space="0" w:color="auto"/>
              <w:bottom w:val="single" w:sz="12" w:space="0" w:color="auto"/>
              <w:right w:val="single" w:sz="4" w:space="0" w:color="auto"/>
            </w:tcBorders>
            <w:shd w:val="clear" w:color="auto" w:fill="auto"/>
            <w:vAlign w:val="center"/>
            <w:hideMark/>
          </w:tcPr>
          <w:p w:rsidR="00AE08EA" w:rsidRPr="00AE08EA" w:rsidRDefault="00AE08EA" w:rsidP="00AE08EA">
            <w:pPr>
              <w:spacing w:after="0" w:line="240" w:lineRule="auto"/>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 </w:t>
            </w:r>
          </w:p>
        </w:tc>
        <w:tc>
          <w:tcPr>
            <w:tcW w:w="1106" w:type="dxa"/>
            <w:tcBorders>
              <w:top w:val="nil"/>
              <w:left w:val="nil"/>
              <w:bottom w:val="single" w:sz="12" w:space="0" w:color="auto"/>
              <w:right w:val="single" w:sz="12" w:space="0" w:color="auto"/>
            </w:tcBorders>
            <w:shd w:val="clear" w:color="auto" w:fill="auto"/>
            <w:vAlign w:val="center"/>
            <w:hideMark/>
          </w:tcPr>
          <w:p w:rsidR="00AE08EA" w:rsidRPr="00AE08EA" w:rsidRDefault="00AE08EA" w:rsidP="00AE08EA">
            <w:pPr>
              <w:spacing w:after="0" w:line="240" w:lineRule="auto"/>
              <w:jc w:val="center"/>
              <w:rPr>
                <w:rFonts w:ascii="Times New Roman" w:eastAsia="Times New Roman" w:hAnsi="Times New Roman" w:cs="Times New Roman"/>
                <w:sz w:val="20"/>
                <w:szCs w:val="20"/>
                <w:lang w:eastAsia="ru-RU"/>
              </w:rPr>
            </w:pPr>
            <w:r w:rsidRPr="00AE08EA">
              <w:rPr>
                <w:rFonts w:ascii="Times New Roman" w:eastAsia="Times New Roman" w:hAnsi="Times New Roman" w:cs="Times New Roman"/>
                <w:sz w:val="20"/>
                <w:szCs w:val="20"/>
                <w:lang w:eastAsia="ru-RU"/>
              </w:rPr>
              <w:t> </w:t>
            </w:r>
          </w:p>
        </w:tc>
      </w:tr>
    </w:tbl>
    <w:p w:rsidR="00475BC9" w:rsidRDefault="00475BC9" w:rsidP="006B0756">
      <w:pPr>
        <w:spacing w:after="0" w:line="240" w:lineRule="auto"/>
        <w:jc w:val="center"/>
        <w:rPr>
          <w:rFonts w:ascii="Times New Roman" w:eastAsia="Times New Roman" w:hAnsi="Times New Roman" w:cs="Times New Roman"/>
          <w:b/>
          <w:sz w:val="26"/>
          <w:szCs w:val="26"/>
          <w:lang w:eastAsia="ru-RU"/>
        </w:rPr>
      </w:pPr>
    </w:p>
    <w:p w:rsidR="002B40E9" w:rsidRPr="002B40E9" w:rsidRDefault="00091DF2" w:rsidP="00C335DD">
      <w:pPr>
        <w:pStyle w:val="af0"/>
        <w:numPr>
          <w:ilvl w:val="0"/>
          <w:numId w:val="84"/>
        </w:numPr>
        <w:jc w:val="center"/>
        <w:rPr>
          <w:b/>
          <w:sz w:val="24"/>
          <w:szCs w:val="24"/>
        </w:rPr>
      </w:pPr>
      <w:r w:rsidRPr="002B40E9">
        <w:rPr>
          <w:b/>
          <w:sz w:val="24"/>
          <w:szCs w:val="24"/>
        </w:rPr>
        <w:t>РЕАЛИЗАЦИЯ МЕРОПРИЯТИЙ ПО МОДЕРНИЗАЦИИ ШКОЛЬНЫХ СИСТЕМ ОБРАЗОВАНИЯ, ПО КАПИТАЛЬНОМУ РЕМОНТУ ОБРАЗОВАТЕЛЬНЫХ ОРГАНИЗАЦИЙ,</w:t>
      </w:r>
      <w:r w:rsidRPr="002B40E9">
        <w:rPr>
          <w:sz w:val="24"/>
          <w:szCs w:val="24"/>
        </w:rPr>
        <w:t xml:space="preserve"> </w:t>
      </w:r>
      <w:r w:rsidRPr="002B40E9">
        <w:rPr>
          <w:b/>
          <w:sz w:val="24"/>
          <w:szCs w:val="24"/>
        </w:rPr>
        <w:t>ПО КАПИТАЛЬНОМУ РЕМОНТУ В СФЕРЕ КУЛЬТУРЫ</w:t>
      </w:r>
    </w:p>
    <w:p w:rsidR="002B40E9" w:rsidRDefault="002B40E9" w:rsidP="006B0756">
      <w:pPr>
        <w:spacing w:after="0" w:line="240" w:lineRule="auto"/>
        <w:jc w:val="center"/>
        <w:rPr>
          <w:rFonts w:ascii="Times New Roman" w:eastAsia="Times New Roman" w:hAnsi="Times New Roman" w:cs="Times New Roman"/>
          <w:b/>
          <w:sz w:val="26"/>
          <w:szCs w:val="26"/>
          <w:lang w:eastAsia="ru-RU"/>
        </w:rPr>
      </w:pPr>
    </w:p>
    <w:p w:rsidR="002B40E9" w:rsidRPr="002B40E9" w:rsidRDefault="002B40E9" w:rsidP="002B40E9">
      <w:pPr>
        <w:autoSpaceDE w:val="0"/>
        <w:autoSpaceDN w:val="0"/>
        <w:adjustRightInd w:val="0"/>
        <w:spacing w:after="0" w:line="240" w:lineRule="auto"/>
        <w:ind w:firstLine="709"/>
        <w:jc w:val="both"/>
        <w:rPr>
          <w:rFonts w:ascii="Times New Roman" w:eastAsia="Calibri" w:hAnsi="Times New Roman" w:cs="Times New Roman"/>
          <w:b/>
          <w:i/>
          <w:sz w:val="24"/>
          <w:szCs w:val="24"/>
          <w:u w:val="single"/>
        </w:rPr>
      </w:pPr>
      <w:r w:rsidRPr="002B40E9">
        <w:rPr>
          <w:rFonts w:ascii="Times New Roman" w:eastAsia="Calibri" w:hAnsi="Times New Roman" w:cs="Times New Roman"/>
          <w:b/>
          <w:i/>
          <w:sz w:val="24"/>
          <w:szCs w:val="24"/>
          <w:u w:val="single"/>
        </w:rPr>
        <w:t>Использование субсидии местным бюджетам в целях софинансирования расходов, возникающих при реализации мероприятий по модернизации школьных систем образования</w:t>
      </w:r>
    </w:p>
    <w:p w:rsidR="002B40E9" w:rsidRPr="002B40E9" w:rsidRDefault="002B40E9" w:rsidP="002B40E9">
      <w:pPr>
        <w:autoSpaceDE w:val="0"/>
        <w:autoSpaceDN w:val="0"/>
        <w:adjustRightInd w:val="0"/>
        <w:spacing w:after="0" w:line="240" w:lineRule="auto"/>
        <w:ind w:firstLine="709"/>
        <w:jc w:val="both"/>
        <w:rPr>
          <w:rFonts w:ascii="Times New Roman" w:eastAsia="Calibri" w:hAnsi="Times New Roman" w:cs="Times New Roman"/>
          <w:b/>
          <w:i/>
          <w:sz w:val="24"/>
          <w:szCs w:val="24"/>
          <w:u w:val="single"/>
        </w:rPr>
      </w:pPr>
    </w:p>
    <w:p w:rsidR="002B40E9" w:rsidRPr="002B40E9" w:rsidRDefault="002B40E9" w:rsidP="002B40E9">
      <w:pPr>
        <w:autoSpaceDE w:val="0"/>
        <w:autoSpaceDN w:val="0"/>
        <w:adjustRightInd w:val="0"/>
        <w:spacing w:after="0" w:line="240" w:lineRule="auto"/>
        <w:ind w:firstLine="709"/>
        <w:jc w:val="both"/>
        <w:rPr>
          <w:rFonts w:ascii="Times New Roman" w:eastAsia="Calibri" w:hAnsi="Times New Roman" w:cs="Times New Roman"/>
          <w:sz w:val="24"/>
          <w:szCs w:val="24"/>
        </w:rPr>
      </w:pPr>
      <w:r w:rsidRPr="002B40E9">
        <w:rPr>
          <w:rFonts w:ascii="Times New Roman" w:eastAsia="Calibri" w:hAnsi="Times New Roman" w:cs="Times New Roman"/>
          <w:sz w:val="24"/>
          <w:szCs w:val="24"/>
        </w:rPr>
        <w:t>Бюджетные ассигнования на реализацию мероприятий   по модернизации школьных систем образования на 2022 год предусмотрены по подразделу 0702 «Общее образование» в рамках муниципальной программы Чунского района «Развитие системы образования» в общем объеме 320 846,1 тыс. рублей, в том числе:</w:t>
      </w:r>
    </w:p>
    <w:p w:rsidR="002B40E9" w:rsidRPr="002B40E9" w:rsidRDefault="002B40E9" w:rsidP="00C335DD">
      <w:pPr>
        <w:numPr>
          <w:ilvl w:val="0"/>
          <w:numId w:val="61"/>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2B40E9">
        <w:rPr>
          <w:rFonts w:ascii="Times New Roman" w:eastAsia="Calibri" w:hAnsi="Times New Roman" w:cs="Times New Roman"/>
          <w:sz w:val="24"/>
          <w:szCs w:val="24"/>
        </w:rPr>
        <w:t>за счет федеральных средств субсидии в целях софинансирования в сумме 131 644,4 тыс. рублей;</w:t>
      </w:r>
    </w:p>
    <w:p w:rsidR="002B40E9" w:rsidRPr="002B40E9" w:rsidRDefault="002B40E9" w:rsidP="00C335DD">
      <w:pPr>
        <w:numPr>
          <w:ilvl w:val="0"/>
          <w:numId w:val="61"/>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2B40E9">
        <w:rPr>
          <w:rFonts w:ascii="Times New Roman" w:eastAsia="Calibri" w:hAnsi="Times New Roman" w:cs="Times New Roman"/>
          <w:sz w:val="24"/>
          <w:szCs w:val="24"/>
        </w:rPr>
        <w:t>за счет областных средств субсидии в целях софинансирования в сумме 166 742,5 тыс. рублей;</w:t>
      </w:r>
    </w:p>
    <w:p w:rsidR="002B40E9" w:rsidRPr="002B40E9" w:rsidRDefault="002B40E9" w:rsidP="00C335DD">
      <w:pPr>
        <w:numPr>
          <w:ilvl w:val="0"/>
          <w:numId w:val="61"/>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2B40E9">
        <w:rPr>
          <w:rFonts w:ascii="Times New Roman" w:eastAsia="Calibri" w:hAnsi="Times New Roman" w:cs="Times New Roman"/>
          <w:sz w:val="24"/>
          <w:szCs w:val="24"/>
        </w:rPr>
        <w:t>за счет средств местного бюджета в сумме 22 459,2,0 тыс. рублей.</w:t>
      </w:r>
    </w:p>
    <w:p w:rsidR="002B40E9" w:rsidRPr="002B40E9" w:rsidRDefault="002B40E9" w:rsidP="002B40E9">
      <w:pPr>
        <w:autoSpaceDE w:val="0"/>
        <w:autoSpaceDN w:val="0"/>
        <w:adjustRightInd w:val="0"/>
        <w:spacing w:after="0" w:line="240" w:lineRule="auto"/>
        <w:ind w:firstLine="709"/>
        <w:jc w:val="both"/>
        <w:rPr>
          <w:rFonts w:ascii="Times New Roman" w:eastAsia="Calibri" w:hAnsi="Times New Roman" w:cs="Times New Roman"/>
          <w:sz w:val="24"/>
          <w:szCs w:val="24"/>
        </w:rPr>
      </w:pPr>
      <w:r w:rsidRPr="002B40E9">
        <w:rPr>
          <w:rFonts w:ascii="Times New Roman" w:eastAsia="Calibri" w:hAnsi="Times New Roman" w:cs="Times New Roman"/>
          <w:sz w:val="24"/>
          <w:szCs w:val="24"/>
        </w:rPr>
        <w:t>Мероприятия по модернизации школьных систем образования проведены:</w:t>
      </w:r>
    </w:p>
    <w:p w:rsidR="002B40E9" w:rsidRPr="002B40E9" w:rsidRDefault="002B40E9" w:rsidP="00C335DD">
      <w:pPr>
        <w:numPr>
          <w:ilvl w:val="0"/>
          <w:numId w:val="58"/>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2B40E9">
        <w:rPr>
          <w:rFonts w:ascii="Times New Roman" w:eastAsia="Calibri" w:hAnsi="Times New Roman" w:cs="Times New Roman"/>
          <w:sz w:val="24"/>
          <w:szCs w:val="24"/>
        </w:rPr>
        <w:t xml:space="preserve">МБОУ СОШ № 29, расположенного по адресу: Иркутская область, Чунский района, </w:t>
      </w:r>
      <w:proofErr w:type="spellStart"/>
      <w:r w:rsidRPr="002B40E9">
        <w:rPr>
          <w:rFonts w:ascii="Times New Roman" w:eastAsia="Calibri" w:hAnsi="Times New Roman" w:cs="Times New Roman"/>
          <w:sz w:val="24"/>
          <w:szCs w:val="24"/>
        </w:rPr>
        <w:t>рп</w:t>
      </w:r>
      <w:proofErr w:type="spellEnd"/>
      <w:r w:rsidRPr="002B40E9">
        <w:rPr>
          <w:rFonts w:ascii="Times New Roman" w:eastAsia="Calibri" w:hAnsi="Times New Roman" w:cs="Times New Roman"/>
          <w:sz w:val="24"/>
          <w:szCs w:val="24"/>
        </w:rPr>
        <w:t xml:space="preserve">. Чунский, ул. Ленина 71, на общую сумму 195 486,0 тыс. рублей, в том числе: </w:t>
      </w:r>
    </w:p>
    <w:p w:rsidR="002B40E9" w:rsidRPr="002B40E9" w:rsidRDefault="002B40E9" w:rsidP="00C335DD">
      <w:pPr>
        <w:numPr>
          <w:ilvl w:val="0"/>
          <w:numId w:val="59"/>
        </w:numPr>
        <w:autoSpaceDE w:val="0"/>
        <w:autoSpaceDN w:val="0"/>
        <w:adjustRightInd w:val="0"/>
        <w:spacing w:after="0" w:line="240" w:lineRule="auto"/>
        <w:ind w:left="567" w:hanging="283"/>
        <w:jc w:val="both"/>
        <w:rPr>
          <w:rFonts w:ascii="Times New Roman" w:eastAsia="Calibri" w:hAnsi="Times New Roman" w:cs="Times New Roman"/>
          <w:sz w:val="24"/>
          <w:szCs w:val="24"/>
        </w:rPr>
      </w:pPr>
      <w:r w:rsidRPr="002B40E9">
        <w:rPr>
          <w:rFonts w:ascii="Times New Roman" w:eastAsia="Calibri" w:hAnsi="Times New Roman" w:cs="Times New Roman"/>
          <w:sz w:val="24"/>
          <w:szCs w:val="24"/>
        </w:rPr>
        <w:lastRenderedPageBreak/>
        <w:t>Капитальный ремонт на общую сумму 185 942,6 тыс. рублей;</w:t>
      </w:r>
    </w:p>
    <w:p w:rsidR="002B40E9" w:rsidRPr="002B40E9" w:rsidRDefault="002B40E9" w:rsidP="00C335DD">
      <w:pPr>
        <w:numPr>
          <w:ilvl w:val="0"/>
          <w:numId w:val="59"/>
        </w:numPr>
        <w:autoSpaceDE w:val="0"/>
        <w:autoSpaceDN w:val="0"/>
        <w:adjustRightInd w:val="0"/>
        <w:spacing w:after="0" w:line="240" w:lineRule="auto"/>
        <w:ind w:left="567" w:hanging="283"/>
        <w:jc w:val="both"/>
        <w:rPr>
          <w:rFonts w:ascii="Times New Roman" w:eastAsia="Calibri" w:hAnsi="Times New Roman" w:cs="Times New Roman"/>
          <w:sz w:val="24"/>
          <w:szCs w:val="24"/>
        </w:rPr>
      </w:pPr>
      <w:r w:rsidRPr="002B40E9">
        <w:rPr>
          <w:rFonts w:ascii="Times New Roman" w:eastAsia="Calibri" w:hAnsi="Times New Roman" w:cs="Times New Roman"/>
          <w:sz w:val="24"/>
          <w:szCs w:val="24"/>
        </w:rPr>
        <w:t>Приобретение оборудования на общую сумму 9 543,4 тыс. рублей.</w:t>
      </w:r>
    </w:p>
    <w:p w:rsidR="002B40E9" w:rsidRPr="002B40E9" w:rsidRDefault="002B40E9" w:rsidP="00C335DD">
      <w:pPr>
        <w:numPr>
          <w:ilvl w:val="0"/>
          <w:numId w:val="58"/>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2B40E9">
        <w:rPr>
          <w:rFonts w:ascii="Times New Roman" w:eastAsia="Calibri" w:hAnsi="Times New Roman" w:cs="Times New Roman"/>
          <w:sz w:val="24"/>
          <w:szCs w:val="24"/>
        </w:rPr>
        <w:t>МОБУ СОШ № 7, расположенного по адресу: Иркутская область, Чунский район, п. Веселый, ул. Мира, 20, на общую сумму 125 360,1 тыс. рублей, в том числе:</w:t>
      </w:r>
    </w:p>
    <w:p w:rsidR="002B40E9" w:rsidRPr="002B40E9" w:rsidRDefault="002B40E9" w:rsidP="00C335DD">
      <w:pPr>
        <w:numPr>
          <w:ilvl w:val="0"/>
          <w:numId w:val="60"/>
        </w:numPr>
        <w:autoSpaceDE w:val="0"/>
        <w:autoSpaceDN w:val="0"/>
        <w:adjustRightInd w:val="0"/>
        <w:spacing w:after="0" w:line="240" w:lineRule="auto"/>
        <w:ind w:left="567" w:hanging="283"/>
        <w:jc w:val="both"/>
        <w:rPr>
          <w:rFonts w:ascii="Times New Roman" w:eastAsia="Calibri" w:hAnsi="Times New Roman" w:cs="Times New Roman"/>
          <w:sz w:val="24"/>
          <w:szCs w:val="24"/>
        </w:rPr>
      </w:pPr>
      <w:r w:rsidRPr="002B40E9">
        <w:rPr>
          <w:rFonts w:ascii="Times New Roman" w:eastAsia="Calibri" w:hAnsi="Times New Roman" w:cs="Times New Roman"/>
          <w:sz w:val="24"/>
          <w:szCs w:val="24"/>
        </w:rPr>
        <w:t>Капитальный ремонт на общую сумму 113 583,1 тыс. рублей;</w:t>
      </w:r>
    </w:p>
    <w:p w:rsidR="002B40E9" w:rsidRPr="002B40E9" w:rsidRDefault="002B40E9" w:rsidP="00C335DD">
      <w:pPr>
        <w:numPr>
          <w:ilvl w:val="0"/>
          <w:numId w:val="60"/>
        </w:numPr>
        <w:autoSpaceDE w:val="0"/>
        <w:autoSpaceDN w:val="0"/>
        <w:adjustRightInd w:val="0"/>
        <w:spacing w:after="0" w:line="240" w:lineRule="auto"/>
        <w:ind w:left="567" w:hanging="283"/>
        <w:jc w:val="both"/>
        <w:rPr>
          <w:rFonts w:ascii="Times New Roman" w:eastAsia="Calibri" w:hAnsi="Times New Roman" w:cs="Times New Roman"/>
          <w:sz w:val="24"/>
          <w:szCs w:val="24"/>
        </w:rPr>
      </w:pPr>
      <w:r w:rsidRPr="002B40E9">
        <w:rPr>
          <w:rFonts w:ascii="Times New Roman" w:eastAsia="Calibri" w:hAnsi="Times New Roman" w:cs="Times New Roman"/>
          <w:sz w:val="24"/>
          <w:szCs w:val="24"/>
        </w:rPr>
        <w:t>Приобретение оборудования на общую сумму 11 777,0 тыс. рублей.</w:t>
      </w:r>
    </w:p>
    <w:p w:rsidR="005A3BD9" w:rsidRPr="00883A93" w:rsidRDefault="002B40E9" w:rsidP="002B40E9">
      <w:pPr>
        <w:autoSpaceDE w:val="0"/>
        <w:autoSpaceDN w:val="0"/>
        <w:adjustRightInd w:val="0"/>
        <w:spacing w:after="0" w:line="240" w:lineRule="auto"/>
        <w:ind w:firstLine="709"/>
        <w:jc w:val="both"/>
        <w:rPr>
          <w:rFonts w:ascii="Times New Roman" w:eastAsia="Calibri" w:hAnsi="Times New Roman" w:cs="Times New Roman"/>
          <w:sz w:val="24"/>
          <w:szCs w:val="24"/>
        </w:rPr>
      </w:pPr>
      <w:r w:rsidRPr="00883A93">
        <w:rPr>
          <w:rFonts w:ascii="Times New Roman" w:eastAsia="Calibri" w:hAnsi="Times New Roman" w:cs="Times New Roman"/>
          <w:sz w:val="24"/>
          <w:szCs w:val="24"/>
        </w:rPr>
        <w:t>Согласно данным Отчета об исполнении бюджета</w:t>
      </w:r>
      <w:r w:rsidR="005A3BD9" w:rsidRPr="00883A93">
        <w:rPr>
          <w:rFonts w:ascii="Times New Roman" w:eastAsia="Calibri" w:hAnsi="Times New Roman" w:cs="Times New Roman"/>
          <w:sz w:val="24"/>
          <w:szCs w:val="24"/>
        </w:rPr>
        <w:t xml:space="preserve"> (ф. 0503127)</w:t>
      </w:r>
      <w:r w:rsidRPr="00883A93">
        <w:rPr>
          <w:rFonts w:ascii="Times New Roman" w:eastAsia="Calibri" w:hAnsi="Times New Roman" w:cs="Times New Roman"/>
          <w:sz w:val="24"/>
          <w:szCs w:val="24"/>
        </w:rPr>
        <w:t xml:space="preserve"> на 01.01.2023 </w:t>
      </w:r>
      <w:r w:rsidR="005A3BD9" w:rsidRPr="00883A93">
        <w:rPr>
          <w:rFonts w:ascii="Times New Roman" w:eastAsia="Calibri" w:hAnsi="Times New Roman" w:cs="Times New Roman"/>
          <w:sz w:val="24"/>
          <w:szCs w:val="24"/>
        </w:rPr>
        <w:t>отражены не использованные ассигнован</w:t>
      </w:r>
      <w:r w:rsidR="008874F0" w:rsidRPr="00883A93">
        <w:rPr>
          <w:rFonts w:ascii="Times New Roman" w:eastAsia="Calibri" w:hAnsi="Times New Roman" w:cs="Times New Roman"/>
          <w:sz w:val="24"/>
          <w:szCs w:val="24"/>
        </w:rPr>
        <w:t>ия</w:t>
      </w:r>
      <w:r w:rsidR="005A3BD9" w:rsidRPr="00883A93">
        <w:rPr>
          <w:rFonts w:ascii="Times New Roman" w:eastAsia="Calibri" w:hAnsi="Times New Roman" w:cs="Times New Roman"/>
          <w:sz w:val="24"/>
          <w:szCs w:val="24"/>
        </w:rPr>
        <w:t xml:space="preserve"> в сумме 58,43 рубля:</w:t>
      </w:r>
    </w:p>
    <w:p w:rsidR="005A3BD9" w:rsidRPr="00883A93" w:rsidRDefault="008874F0" w:rsidP="008874F0">
      <w:pPr>
        <w:pStyle w:val="af0"/>
        <w:numPr>
          <w:ilvl w:val="0"/>
          <w:numId w:val="85"/>
        </w:numPr>
        <w:tabs>
          <w:tab w:val="left" w:pos="709"/>
        </w:tabs>
        <w:autoSpaceDE w:val="0"/>
        <w:autoSpaceDN w:val="0"/>
        <w:adjustRightInd w:val="0"/>
        <w:ind w:left="0" w:firstLine="284"/>
        <w:jc w:val="both"/>
        <w:rPr>
          <w:rFonts w:eastAsia="Calibri"/>
          <w:sz w:val="24"/>
          <w:szCs w:val="24"/>
        </w:rPr>
      </w:pPr>
      <w:r w:rsidRPr="00883A93">
        <w:rPr>
          <w:rFonts w:eastAsia="Calibri"/>
          <w:sz w:val="24"/>
          <w:szCs w:val="24"/>
        </w:rPr>
        <w:t xml:space="preserve">0,7 рублей </w:t>
      </w:r>
      <w:r w:rsidR="005A3BD9" w:rsidRPr="00883A93">
        <w:rPr>
          <w:rFonts w:eastAsia="Calibri"/>
          <w:sz w:val="24"/>
          <w:szCs w:val="24"/>
        </w:rPr>
        <w:t>по не исполненному контракту на №</w:t>
      </w:r>
      <w:r w:rsidR="00883A93" w:rsidRPr="00883A93">
        <w:rPr>
          <w:rFonts w:eastAsia="Calibri"/>
          <w:sz w:val="24"/>
          <w:szCs w:val="24"/>
        </w:rPr>
        <w:t xml:space="preserve"> </w:t>
      </w:r>
      <w:r w:rsidR="005A3BD9" w:rsidRPr="00883A93">
        <w:rPr>
          <w:rFonts w:eastAsia="Calibri"/>
          <w:sz w:val="24"/>
          <w:szCs w:val="24"/>
        </w:rPr>
        <w:t>2022.8 от 25.03.2022 года на выполнение работ по «Капитальному ремонту зданий МОБУ СОШ № 7 п. Веселый по адресу: Иркутская область, Чунский район, п. Веселый, ул. Мира, 20, 20А, 20Б»</w:t>
      </w:r>
      <w:r w:rsidRPr="00883A93">
        <w:rPr>
          <w:rFonts w:eastAsia="Calibri"/>
          <w:sz w:val="24"/>
          <w:szCs w:val="24"/>
        </w:rPr>
        <w:t>;</w:t>
      </w:r>
    </w:p>
    <w:p w:rsidR="002B40E9" w:rsidRPr="00883A93" w:rsidRDefault="008874F0" w:rsidP="008874F0">
      <w:pPr>
        <w:pStyle w:val="af0"/>
        <w:numPr>
          <w:ilvl w:val="0"/>
          <w:numId w:val="85"/>
        </w:numPr>
        <w:tabs>
          <w:tab w:val="left" w:pos="709"/>
        </w:tabs>
        <w:autoSpaceDE w:val="0"/>
        <w:autoSpaceDN w:val="0"/>
        <w:adjustRightInd w:val="0"/>
        <w:ind w:left="0" w:firstLine="284"/>
        <w:jc w:val="both"/>
        <w:rPr>
          <w:rFonts w:eastAsia="Calibri"/>
          <w:sz w:val="24"/>
          <w:szCs w:val="24"/>
        </w:rPr>
      </w:pPr>
      <w:r w:rsidRPr="00883A93">
        <w:rPr>
          <w:rFonts w:eastAsia="Calibri"/>
          <w:sz w:val="24"/>
          <w:szCs w:val="24"/>
        </w:rPr>
        <w:t>57,73 рублей</w:t>
      </w:r>
      <w:r w:rsidR="005A3BD9" w:rsidRPr="00883A93">
        <w:rPr>
          <w:rFonts w:eastAsia="Calibri"/>
          <w:sz w:val="24"/>
          <w:szCs w:val="24"/>
        </w:rPr>
        <w:t xml:space="preserve"> кредиторской задолженности по договору № 216 от 25.11.2022 года с ООО «Сервис-Центр» на поставку оборудования для нужд МБОУ СОШ №</w:t>
      </w:r>
      <w:r w:rsidR="00883A93" w:rsidRPr="00883A93">
        <w:rPr>
          <w:rFonts w:eastAsia="Calibri"/>
          <w:sz w:val="24"/>
          <w:szCs w:val="24"/>
        </w:rPr>
        <w:t xml:space="preserve"> </w:t>
      </w:r>
      <w:r w:rsidR="005A3BD9" w:rsidRPr="00883A93">
        <w:rPr>
          <w:rFonts w:eastAsia="Calibri"/>
          <w:sz w:val="24"/>
          <w:szCs w:val="24"/>
        </w:rPr>
        <w:t>29</w:t>
      </w:r>
      <w:r w:rsidRPr="00883A93">
        <w:rPr>
          <w:rFonts w:eastAsia="Calibri"/>
          <w:sz w:val="24"/>
          <w:szCs w:val="24"/>
        </w:rPr>
        <w:t>.</w:t>
      </w:r>
    </w:p>
    <w:p w:rsidR="002B40E9" w:rsidRPr="002B40E9" w:rsidRDefault="002B40E9" w:rsidP="002B40E9">
      <w:pPr>
        <w:autoSpaceDE w:val="0"/>
        <w:autoSpaceDN w:val="0"/>
        <w:adjustRightInd w:val="0"/>
        <w:spacing w:after="0" w:line="240" w:lineRule="auto"/>
        <w:ind w:firstLine="709"/>
        <w:jc w:val="both"/>
        <w:rPr>
          <w:rFonts w:ascii="Times New Roman" w:eastAsia="Calibri" w:hAnsi="Times New Roman" w:cs="Times New Roman"/>
          <w:b/>
          <w:sz w:val="24"/>
          <w:szCs w:val="24"/>
          <w:u w:val="single"/>
        </w:rPr>
      </w:pPr>
    </w:p>
    <w:p w:rsidR="002B40E9" w:rsidRPr="002B40E9" w:rsidRDefault="002B40E9" w:rsidP="002B40E9">
      <w:pPr>
        <w:autoSpaceDE w:val="0"/>
        <w:autoSpaceDN w:val="0"/>
        <w:adjustRightInd w:val="0"/>
        <w:spacing w:after="0" w:line="240" w:lineRule="auto"/>
        <w:ind w:firstLine="709"/>
        <w:jc w:val="both"/>
        <w:rPr>
          <w:rFonts w:ascii="Times New Roman" w:eastAsia="Calibri" w:hAnsi="Times New Roman" w:cs="Times New Roman"/>
          <w:b/>
          <w:i/>
          <w:sz w:val="24"/>
          <w:szCs w:val="24"/>
          <w:u w:val="single"/>
        </w:rPr>
      </w:pPr>
      <w:r w:rsidRPr="002B40E9">
        <w:rPr>
          <w:rFonts w:ascii="Times New Roman" w:eastAsia="Calibri" w:hAnsi="Times New Roman" w:cs="Times New Roman"/>
          <w:b/>
          <w:i/>
          <w:sz w:val="24"/>
          <w:szCs w:val="24"/>
          <w:u w:val="single"/>
        </w:rPr>
        <w:t>Использование субсидии местным бюджетам на реализацию софинансирования мероприятий по капитальному ремонту образовательных организаций</w:t>
      </w:r>
    </w:p>
    <w:p w:rsidR="002B40E9" w:rsidRPr="002B40E9" w:rsidRDefault="002B40E9" w:rsidP="002B40E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B40E9" w:rsidRPr="002B40E9" w:rsidRDefault="002B40E9" w:rsidP="002B40E9">
      <w:pPr>
        <w:autoSpaceDE w:val="0"/>
        <w:autoSpaceDN w:val="0"/>
        <w:adjustRightInd w:val="0"/>
        <w:spacing w:after="0" w:line="240" w:lineRule="auto"/>
        <w:ind w:firstLine="709"/>
        <w:jc w:val="both"/>
        <w:rPr>
          <w:rFonts w:ascii="Times New Roman" w:eastAsia="Calibri" w:hAnsi="Times New Roman" w:cs="Times New Roman"/>
          <w:sz w:val="24"/>
          <w:szCs w:val="24"/>
        </w:rPr>
      </w:pPr>
      <w:r w:rsidRPr="002B40E9">
        <w:rPr>
          <w:rFonts w:ascii="Times New Roman" w:eastAsia="Calibri" w:hAnsi="Times New Roman" w:cs="Times New Roman"/>
          <w:sz w:val="24"/>
          <w:szCs w:val="24"/>
        </w:rPr>
        <w:t>Бюджетные ассигнования на реализацию мероприятий по капитальному ремонту образовательных организаций на 2022 год предусмотрены по подразделам 0701 «Дошкольное образование» и 0702 «Общее образование» в рамках муниципальной программы Чунского района «Развитие системы образования» в общем объеме 221 656,7 тыс. рублей, в том числе:</w:t>
      </w:r>
    </w:p>
    <w:p w:rsidR="002B40E9" w:rsidRPr="002B40E9" w:rsidRDefault="002B40E9" w:rsidP="002B40E9">
      <w:p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2B40E9">
        <w:rPr>
          <w:rFonts w:ascii="Times New Roman" w:eastAsia="Calibri" w:hAnsi="Times New Roman" w:cs="Times New Roman"/>
          <w:sz w:val="24"/>
          <w:szCs w:val="24"/>
        </w:rPr>
        <w:t>-</w:t>
      </w:r>
      <w:r w:rsidRPr="002B40E9">
        <w:rPr>
          <w:rFonts w:ascii="Times New Roman" w:eastAsia="Calibri" w:hAnsi="Times New Roman" w:cs="Times New Roman"/>
          <w:sz w:val="24"/>
          <w:szCs w:val="24"/>
        </w:rPr>
        <w:tab/>
        <w:t>за счет средств субсидии в целях софинансирования по капитальному ремонту образовательных организаций в сумме 206 140,7 тыс. рублей;</w:t>
      </w:r>
    </w:p>
    <w:p w:rsidR="002B40E9" w:rsidRPr="002B40E9" w:rsidRDefault="002B40E9" w:rsidP="002B40E9">
      <w:p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2B40E9">
        <w:rPr>
          <w:rFonts w:ascii="Times New Roman" w:eastAsia="Calibri" w:hAnsi="Times New Roman" w:cs="Times New Roman"/>
          <w:sz w:val="24"/>
          <w:szCs w:val="24"/>
        </w:rPr>
        <w:t>-</w:t>
      </w:r>
      <w:r w:rsidRPr="002B40E9">
        <w:rPr>
          <w:rFonts w:ascii="Times New Roman" w:eastAsia="Calibri" w:hAnsi="Times New Roman" w:cs="Times New Roman"/>
          <w:sz w:val="24"/>
          <w:szCs w:val="24"/>
        </w:rPr>
        <w:tab/>
        <w:t>за счет средств местного бюджета в сумме 15 516,0 тыс. рублей.</w:t>
      </w:r>
    </w:p>
    <w:p w:rsidR="002B40E9" w:rsidRPr="002B40E9" w:rsidRDefault="002B40E9" w:rsidP="002B40E9">
      <w:pPr>
        <w:autoSpaceDE w:val="0"/>
        <w:autoSpaceDN w:val="0"/>
        <w:adjustRightInd w:val="0"/>
        <w:spacing w:after="0" w:line="240" w:lineRule="auto"/>
        <w:ind w:firstLine="709"/>
        <w:jc w:val="both"/>
        <w:rPr>
          <w:rFonts w:ascii="Times New Roman" w:eastAsia="Calibri" w:hAnsi="Times New Roman" w:cs="Times New Roman"/>
          <w:sz w:val="24"/>
          <w:szCs w:val="24"/>
        </w:rPr>
      </w:pPr>
      <w:r w:rsidRPr="002B40E9">
        <w:rPr>
          <w:rFonts w:ascii="Times New Roman" w:eastAsia="Calibri" w:hAnsi="Times New Roman" w:cs="Times New Roman"/>
          <w:sz w:val="24"/>
          <w:szCs w:val="24"/>
        </w:rPr>
        <w:t>Мероприятия по капитальному ремонту проведены:</w:t>
      </w:r>
    </w:p>
    <w:p w:rsidR="002B40E9" w:rsidRPr="002B40E9" w:rsidRDefault="002B40E9" w:rsidP="002B40E9">
      <w:p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2B40E9">
        <w:rPr>
          <w:rFonts w:ascii="Times New Roman" w:eastAsia="Calibri" w:hAnsi="Times New Roman" w:cs="Times New Roman"/>
          <w:sz w:val="24"/>
          <w:szCs w:val="24"/>
        </w:rPr>
        <w:t>-</w:t>
      </w:r>
      <w:r w:rsidRPr="002B40E9">
        <w:rPr>
          <w:rFonts w:ascii="Times New Roman" w:eastAsia="Calibri" w:hAnsi="Times New Roman" w:cs="Times New Roman"/>
          <w:sz w:val="24"/>
          <w:szCs w:val="24"/>
        </w:rPr>
        <w:tab/>
        <w:t xml:space="preserve">Капитальный ремонт здания МОБУ СОШ № 90, расположенного по адресу: Иркутская область, Чунский района, </w:t>
      </w:r>
      <w:proofErr w:type="spellStart"/>
      <w:r w:rsidRPr="002B40E9">
        <w:rPr>
          <w:rFonts w:ascii="Times New Roman" w:eastAsia="Calibri" w:hAnsi="Times New Roman" w:cs="Times New Roman"/>
          <w:sz w:val="24"/>
          <w:szCs w:val="24"/>
        </w:rPr>
        <w:t>рп</w:t>
      </w:r>
      <w:proofErr w:type="spellEnd"/>
      <w:r w:rsidRPr="002B40E9">
        <w:rPr>
          <w:rFonts w:ascii="Times New Roman" w:eastAsia="Calibri" w:hAnsi="Times New Roman" w:cs="Times New Roman"/>
          <w:sz w:val="24"/>
          <w:szCs w:val="24"/>
        </w:rPr>
        <w:t>. Чунский, ул. Мира, 31, на общую сумму 148 113,9 тыс. рублей, в том числе:</w:t>
      </w:r>
    </w:p>
    <w:p w:rsidR="002B40E9" w:rsidRPr="002B40E9" w:rsidRDefault="002B40E9" w:rsidP="002B40E9">
      <w:pPr>
        <w:autoSpaceDE w:val="0"/>
        <w:autoSpaceDN w:val="0"/>
        <w:adjustRightInd w:val="0"/>
        <w:spacing w:after="0" w:line="240" w:lineRule="auto"/>
        <w:ind w:firstLine="284"/>
        <w:jc w:val="both"/>
        <w:rPr>
          <w:rFonts w:ascii="Times New Roman" w:eastAsia="Calibri" w:hAnsi="Times New Roman" w:cs="Times New Roman"/>
          <w:sz w:val="24"/>
          <w:szCs w:val="24"/>
        </w:rPr>
      </w:pPr>
      <w:r w:rsidRPr="002B40E9">
        <w:rPr>
          <w:rFonts w:ascii="Times New Roman" w:eastAsia="Calibri" w:hAnsi="Times New Roman" w:cs="Times New Roman"/>
          <w:sz w:val="24"/>
          <w:szCs w:val="24"/>
        </w:rPr>
        <w:t>1. Капитальный ремонт на общую сумму 147 955,64 тыс. рублей;</w:t>
      </w:r>
    </w:p>
    <w:p w:rsidR="002B40E9" w:rsidRPr="002B40E9" w:rsidRDefault="002B40E9" w:rsidP="002B40E9">
      <w:pPr>
        <w:autoSpaceDE w:val="0"/>
        <w:autoSpaceDN w:val="0"/>
        <w:adjustRightInd w:val="0"/>
        <w:spacing w:after="0" w:line="240" w:lineRule="auto"/>
        <w:ind w:firstLine="284"/>
        <w:jc w:val="both"/>
        <w:rPr>
          <w:rFonts w:ascii="Times New Roman" w:eastAsia="Calibri" w:hAnsi="Times New Roman" w:cs="Times New Roman"/>
          <w:sz w:val="24"/>
          <w:szCs w:val="24"/>
        </w:rPr>
      </w:pPr>
      <w:r w:rsidRPr="002B40E9">
        <w:rPr>
          <w:rFonts w:ascii="Times New Roman" w:eastAsia="Calibri" w:hAnsi="Times New Roman" w:cs="Times New Roman"/>
          <w:sz w:val="24"/>
          <w:szCs w:val="24"/>
        </w:rPr>
        <w:t>2. Авторский надзор на общую сумму 158,26 тыс. рублей.</w:t>
      </w:r>
    </w:p>
    <w:p w:rsidR="002B40E9" w:rsidRPr="002B40E9" w:rsidRDefault="002B40E9" w:rsidP="002B40E9">
      <w:p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2B40E9">
        <w:rPr>
          <w:rFonts w:ascii="Times New Roman" w:eastAsia="Calibri" w:hAnsi="Times New Roman" w:cs="Times New Roman"/>
          <w:sz w:val="24"/>
          <w:szCs w:val="24"/>
        </w:rPr>
        <w:t>-</w:t>
      </w:r>
      <w:r w:rsidRPr="002B40E9">
        <w:rPr>
          <w:rFonts w:ascii="Times New Roman" w:eastAsia="Calibri" w:hAnsi="Times New Roman" w:cs="Times New Roman"/>
          <w:sz w:val="24"/>
          <w:szCs w:val="24"/>
        </w:rPr>
        <w:tab/>
        <w:t xml:space="preserve">Капитальный ремонт здания МДОБУ детский сад № 1, расположенного по адресу: Иркутская область, Чунский район, </w:t>
      </w:r>
      <w:proofErr w:type="spellStart"/>
      <w:r w:rsidRPr="002B40E9">
        <w:rPr>
          <w:rFonts w:ascii="Times New Roman" w:eastAsia="Calibri" w:hAnsi="Times New Roman" w:cs="Times New Roman"/>
          <w:sz w:val="24"/>
          <w:szCs w:val="24"/>
        </w:rPr>
        <w:t>рп</w:t>
      </w:r>
      <w:proofErr w:type="spellEnd"/>
      <w:r w:rsidRPr="002B40E9">
        <w:rPr>
          <w:rFonts w:ascii="Times New Roman" w:eastAsia="Calibri" w:hAnsi="Times New Roman" w:cs="Times New Roman"/>
          <w:sz w:val="24"/>
          <w:szCs w:val="24"/>
        </w:rPr>
        <w:t>. Чунский, ул. Фрунзе, 16, на общую сумму 73 542,8 тыс. рублей, в том числе:</w:t>
      </w:r>
    </w:p>
    <w:p w:rsidR="002B40E9" w:rsidRPr="002B40E9" w:rsidRDefault="002B40E9" w:rsidP="002B40E9">
      <w:pPr>
        <w:autoSpaceDE w:val="0"/>
        <w:autoSpaceDN w:val="0"/>
        <w:adjustRightInd w:val="0"/>
        <w:spacing w:after="0" w:line="240" w:lineRule="auto"/>
        <w:ind w:firstLine="284"/>
        <w:jc w:val="both"/>
        <w:rPr>
          <w:rFonts w:ascii="Times New Roman" w:eastAsia="Calibri" w:hAnsi="Times New Roman" w:cs="Times New Roman"/>
          <w:sz w:val="24"/>
          <w:szCs w:val="24"/>
        </w:rPr>
      </w:pPr>
      <w:r w:rsidRPr="002B40E9">
        <w:rPr>
          <w:rFonts w:ascii="Times New Roman" w:eastAsia="Calibri" w:hAnsi="Times New Roman" w:cs="Times New Roman"/>
          <w:sz w:val="24"/>
          <w:szCs w:val="24"/>
        </w:rPr>
        <w:t>1. Капитальный ремонт на общую сумму 73 496,04 тыс. рублей;</w:t>
      </w:r>
    </w:p>
    <w:p w:rsidR="002B40E9" w:rsidRPr="002B40E9" w:rsidRDefault="002B40E9" w:rsidP="002B40E9">
      <w:pPr>
        <w:autoSpaceDE w:val="0"/>
        <w:autoSpaceDN w:val="0"/>
        <w:adjustRightInd w:val="0"/>
        <w:spacing w:after="0" w:line="240" w:lineRule="auto"/>
        <w:ind w:firstLine="284"/>
        <w:jc w:val="both"/>
        <w:rPr>
          <w:rFonts w:ascii="Times New Roman" w:eastAsia="Calibri" w:hAnsi="Times New Roman" w:cs="Times New Roman"/>
          <w:sz w:val="24"/>
          <w:szCs w:val="24"/>
        </w:rPr>
      </w:pPr>
      <w:r w:rsidRPr="002B40E9">
        <w:rPr>
          <w:rFonts w:ascii="Times New Roman" w:eastAsia="Calibri" w:hAnsi="Times New Roman" w:cs="Times New Roman"/>
          <w:sz w:val="24"/>
          <w:szCs w:val="24"/>
        </w:rPr>
        <w:t>2. Авторский надзор на общую сумму 46,76 тыс. рублей.</w:t>
      </w:r>
    </w:p>
    <w:p w:rsidR="002B40E9" w:rsidRPr="002B40E9" w:rsidRDefault="002B40E9" w:rsidP="002B40E9">
      <w:pPr>
        <w:autoSpaceDE w:val="0"/>
        <w:autoSpaceDN w:val="0"/>
        <w:adjustRightInd w:val="0"/>
        <w:spacing w:after="0" w:line="240" w:lineRule="auto"/>
        <w:ind w:firstLine="709"/>
        <w:jc w:val="both"/>
        <w:rPr>
          <w:rFonts w:ascii="Times New Roman" w:eastAsia="Calibri" w:hAnsi="Times New Roman" w:cs="Times New Roman"/>
          <w:sz w:val="24"/>
          <w:szCs w:val="24"/>
        </w:rPr>
      </w:pPr>
      <w:r w:rsidRPr="002B40E9">
        <w:rPr>
          <w:rFonts w:ascii="Times New Roman" w:eastAsia="Calibri" w:hAnsi="Times New Roman" w:cs="Times New Roman"/>
          <w:sz w:val="24"/>
          <w:szCs w:val="24"/>
        </w:rPr>
        <w:t>Согласно данным Отчета об исполнении бюджета на 01.01.2023 ассигнования на реализацию мероприятий по капитальному ремонту образовательных организаций исполнены в полном объеме.</w:t>
      </w:r>
    </w:p>
    <w:p w:rsidR="002B40E9" w:rsidRPr="002B40E9" w:rsidRDefault="002B40E9" w:rsidP="002B40E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B40E9" w:rsidRPr="002B40E9" w:rsidRDefault="002B40E9" w:rsidP="002B40E9">
      <w:pPr>
        <w:autoSpaceDE w:val="0"/>
        <w:autoSpaceDN w:val="0"/>
        <w:adjustRightInd w:val="0"/>
        <w:spacing w:after="0" w:line="240" w:lineRule="auto"/>
        <w:ind w:firstLine="709"/>
        <w:jc w:val="both"/>
        <w:rPr>
          <w:rFonts w:ascii="Times New Roman" w:eastAsia="Calibri" w:hAnsi="Times New Roman" w:cs="Times New Roman"/>
          <w:b/>
          <w:i/>
          <w:sz w:val="24"/>
          <w:szCs w:val="24"/>
          <w:u w:val="single"/>
        </w:rPr>
      </w:pPr>
      <w:r w:rsidRPr="002B40E9">
        <w:rPr>
          <w:rFonts w:ascii="Times New Roman" w:eastAsia="Calibri" w:hAnsi="Times New Roman" w:cs="Times New Roman"/>
          <w:b/>
          <w:i/>
          <w:sz w:val="24"/>
          <w:szCs w:val="24"/>
          <w:u w:val="single"/>
        </w:rPr>
        <w:t>Использование субсидии местным бюджетам на реализацию софинансирования мероприятий по капитальному ремонту в сфере культуры</w:t>
      </w:r>
    </w:p>
    <w:p w:rsidR="002B40E9" w:rsidRPr="002B40E9" w:rsidRDefault="002B40E9" w:rsidP="002B40E9">
      <w:pPr>
        <w:autoSpaceDE w:val="0"/>
        <w:autoSpaceDN w:val="0"/>
        <w:adjustRightInd w:val="0"/>
        <w:spacing w:after="0" w:line="240" w:lineRule="auto"/>
        <w:ind w:firstLine="709"/>
        <w:jc w:val="both"/>
        <w:rPr>
          <w:rFonts w:ascii="Times New Roman" w:eastAsia="Calibri" w:hAnsi="Times New Roman" w:cs="Times New Roman"/>
          <w:b/>
          <w:i/>
          <w:sz w:val="24"/>
          <w:szCs w:val="24"/>
          <w:u w:val="single"/>
        </w:rPr>
      </w:pPr>
    </w:p>
    <w:p w:rsidR="002B40E9" w:rsidRPr="002B40E9" w:rsidRDefault="002B40E9" w:rsidP="002B40E9">
      <w:pPr>
        <w:autoSpaceDE w:val="0"/>
        <w:autoSpaceDN w:val="0"/>
        <w:adjustRightInd w:val="0"/>
        <w:spacing w:after="0" w:line="240" w:lineRule="auto"/>
        <w:ind w:firstLine="709"/>
        <w:jc w:val="both"/>
        <w:rPr>
          <w:rFonts w:ascii="Times New Roman" w:eastAsia="Calibri" w:hAnsi="Times New Roman" w:cs="Times New Roman"/>
          <w:sz w:val="24"/>
          <w:szCs w:val="24"/>
        </w:rPr>
      </w:pPr>
      <w:r w:rsidRPr="002B40E9">
        <w:rPr>
          <w:rFonts w:ascii="Times New Roman" w:eastAsia="Calibri" w:hAnsi="Times New Roman" w:cs="Times New Roman"/>
          <w:sz w:val="24"/>
          <w:szCs w:val="24"/>
        </w:rPr>
        <w:t>Бюджетные ассигнования на реализацию мероприятий   по капитальному ремонту в сфере культуры на 2022 год предусмотрены по подразделу 0801 «Культура» в рамках муниципальной программы Чунского района «Развитие культуры, спорта и молодежной политики» в общем объеме 16 380,5 тыс. рублей, в том числе:</w:t>
      </w:r>
    </w:p>
    <w:p w:rsidR="002B40E9" w:rsidRPr="002B40E9" w:rsidRDefault="002B40E9" w:rsidP="00C335DD">
      <w:pPr>
        <w:numPr>
          <w:ilvl w:val="0"/>
          <w:numId w:val="62"/>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2B40E9">
        <w:rPr>
          <w:rFonts w:ascii="Times New Roman" w:eastAsia="Calibri" w:hAnsi="Times New Roman" w:cs="Times New Roman"/>
          <w:sz w:val="24"/>
          <w:szCs w:val="24"/>
        </w:rPr>
        <w:t>за счет средств субсидии в целях софинансирования по капитальному ремонту в сфере культуры в сумме 15 233,9 тыс. рублей;</w:t>
      </w:r>
    </w:p>
    <w:p w:rsidR="002B40E9" w:rsidRPr="002B40E9" w:rsidRDefault="002B40E9" w:rsidP="00C335DD">
      <w:pPr>
        <w:numPr>
          <w:ilvl w:val="0"/>
          <w:numId w:val="62"/>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2B40E9">
        <w:rPr>
          <w:rFonts w:ascii="Times New Roman" w:eastAsia="Calibri" w:hAnsi="Times New Roman" w:cs="Times New Roman"/>
          <w:sz w:val="24"/>
          <w:szCs w:val="24"/>
        </w:rPr>
        <w:t>за счет средств местного бюджета в сумме 1 146,6 тыс. рублей.</w:t>
      </w:r>
    </w:p>
    <w:p w:rsidR="002B40E9" w:rsidRPr="002B40E9" w:rsidRDefault="002B40E9" w:rsidP="002B40E9">
      <w:pPr>
        <w:autoSpaceDE w:val="0"/>
        <w:autoSpaceDN w:val="0"/>
        <w:adjustRightInd w:val="0"/>
        <w:spacing w:after="0" w:line="240" w:lineRule="auto"/>
        <w:ind w:firstLine="709"/>
        <w:jc w:val="both"/>
        <w:rPr>
          <w:rFonts w:ascii="Times New Roman" w:eastAsia="Calibri" w:hAnsi="Times New Roman" w:cs="Times New Roman"/>
          <w:sz w:val="24"/>
          <w:szCs w:val="24"/>
        </w:rPr>
      </w:pPr>
      <w:r w:rsidRPr="002B40E9">
        <w:rPr>
          <w:rFonts w:ascii="Times New Roman" w:eastAsia="Calibri" w:hAnsi="Times New Roman" w:cs="Times New Roman"/>
          <w:sz w:val="24"/>
          <w:szCs w:val="24"/>
        </w:rPr>
        <w:t>Мероприятия по капитальному ремонту проведены -</w:t>
      </w:r>
      <w:r w:rsidRPr="002B40E9">
        <w:rPr>
          <w:rFonts w:ascii="Times New Roman" w:eastAsia="Calibri" w:hAnsi="Times New Roman" w:cs="Times New Roman"/>
          <w:sz w:val="24"/>
          <w:szCs w:val="24"/>
        </w:rPr>
        <w:tab/>
        <w:t xml:space="preserve">Капитальный ремонт здания МБУК «ЦТТ» </w:t>
      </w:r>
      <w:proofErr w:type="spellStart"/>
      <w:r w:rsidRPr="002B40E9">
        <w:rPr>
          <w:rFonts w:ascii="Times New Roman" w:eastAsia="Calibri" w:hAnsi="Times New Roman" w:cs="Times New Roman"/>
          <w:sz w:val="24"/>
          <w:szCs w:val="24"/>
        </w:rPr>
        <w:t>ЛиК</w:t>
      </w:r>
      <w:proofErr w:type="spellEnd"/>
      <w:r w:rsidRPr="002B40E9">
        <w:rPr>
          <w:rFonts w:ascii="Times New Roman" w:eastAsia="Calibri" w:hAnsi="Times New Roman" w:cs="Times New Roman"/>
          <w:sz w:val="24"/>
          <w:szCs w:val="24"/>
        </w:rPr>
        <w:t xml:space="preserve">» Чунского района, расположенного по адресу: Иркутская область, Чунский района, </w:t>
      </w:r>
      <w:proofErr w:type="spellStart"/>
      <w:r w:rsidRPr="002B40E9">
        <w:rPr>
          <w:rFonts w:ascii="Times New Roman" w:eastAsia="Calibri" w:hAnsi="Times New Roman" w:cs="Times New Roman"/>
          <w:sz w:val="24"/>
          <w:szCs w:val="24"/>
        </w:rPr>
        <w:t>рп</w:t>
      </w:r>
      <w:proofErr w:type="spellEnd"/>
      <w:r w:rsidRPr="002B40E9">
        <w:rPr>
          <w:rFonts w:ascii="Times New Roman" w:eastAsia="Calibri" w:hAnsi="Times New Roman" w:cs="Times New Roman"/>
          <w:sz w:val="24"/>
          <w:szCs w:val="24"/>
        </w:rPr>
        <w:t xml:space="preserve">. Чунский, ул. Ленина, 51, на общую сумму 16 380,5 тыс. рублей. </w:t>
      </w:r>
    </w:p>
    <w:p w:rsidR="002B40E9" w:rsidRPr="002B40E9" w:rsidRDefault="002B40E9" w:rsidP="002B40E9">
      <w:pPr>
        <w:autoSpaceDE w:val="0"/>
        <w:autoSpaceDN w:val="0"/>
        <w:adjustRightInd w:val="0"/>
        <w:spacing w:after="0" w:line="240" w:lineRule="auto"/>
        <w:ind w:firstLine="709"/>
        <w:jc w:val="both"/>
        <w:rPr>
          <w:rFonts w:ascii="Times New Roman" w:eastAsia="Calibri" w:hAnsi="Times New Roman" w:cs="Times New Roman"/>
          <w:sz w:val="24"/>
          <w:szCs w:val="24"/>
        </w:rPr>
      </w:pPr>
      <w:r w:rsidRPr="002B40E9">
        <w:rPr>
          <w:rFonts w:ascii="Times New Roman" w:eastAsia="Calibri" w:hAnsi="Times New Roman" w:cs="Times New Roman"/>
          <w:sz w:val="24"/>
          <w:szCs w:val="24"/>
        </w:rPr>
        <w:lastRenderedPageBreak/>
        <w:t>Согласно данным Отчета об исполнении бюджета на 01.01.2023 ассигнования на реализацию мероприятий по капитальному ремонту образовательных организаций исполнены на 16 365,5 тыс. рублей или на 99,9 %.</w:t>
      </w:r>
    </w:p>
    <w:p w:rsidR="002B40E9" w:rsidRDefault="002B40E9" w:rsidP="006B0756">
      <w:pPr>
        <w:spacing w:after="0" w:line="240" w:lineRule="auto"/>
        <w:jc w:val="center"/>
        <w:rPr>
          <w:rFonts w:ascii="Times New Roman" w:eastAsia="Times New Roman" w:hAnsi="Times New Roman" w:cs="Times New Roman"/>
          <w:b/>
          <w:sz w:val="26"/>
          <w:szCs w:val="26"/>
          <w:lang w:eastAsia="ru-RU"/>
        </w:rPr>
      </w:pPr>
    </w:p>
    <w:p w:rsidR="00746210" w:rsidRPr="009863D1" w:rsidRDefault="00091DF2" w:rsidP="006B07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6"/>
          <w:szCs w:val="26"/>
          <w:lang w:eastAsia="ru-RU"/>
        </w:rPr>
        <w:t>8</w:t>
      </w:r>
      <w:r w:rsidRPr="009863D1">
        <w:rPr>
          <w:rFonts w:ascii="Times New Roman" w:eastAsia="Times New Roman" w:hAnsi="Times New Roman" w:cs="Times New Roman"/>
          <w:b/>
          <w:sz w:val="24"/>
          <w:szCs w:val="24"/>
          <w:lang w:eastAsia="ru-RU"/>
        </w:rPr>
        <w:t>. КРЕДИТОРСКАЯ ЗАДОЛЖЕННОСТЬ. МУНИЦИПАЛЬНЫЕ ДОЛГОВЫЕ ОБЯЗАТЕЛЬСТВА. ИСТОЧНИКИ ФИНАНСИРОВАНИЯ ДЕФИЦИТА БЮДЖЕТА</w:t>
      </w:r>
    </w:p>
    <w:p w:rsidR="00976A86" w:rsidRPr="00976A86" w:rsidRDefault="00976A86" w:rsidP="00976A86">
      <w:pPr>
        <w:spacing w:before="240" w:after="0" w:line="240" w:lineRule="auto"/>
        <w:ind w:firstLine="709"/>
        <w:jc w:val="both"/>
        <w:rPr>
          <w:rFonts w:ascii="Times New Roman" w:eastAsia="Times New Roman" w:hAnsi="Times New Roman" w:cs="Times New Roman"/>
          <w:sz w:val="24"/>
          <w:szCs w:val="24"/>
          <w:lang w:eastAsia="ru-RU"/>
        </w:rPr>
      </w:pPr>
      <w:r w:rsidRPr="009863D1">
        <w:rPr>
          <w:rFonts w:ascii="Times New Roman" w:eastAsia="Times New Roman" w:hAnsi="Times New Roman" w:cs="Times New Roman"/>
          <w:sz w:val="24"/>
          <w:szCs w:val="24"/>
          <w:lang w:eastAsia="ru-RU"/>
        </w:rPr>
        <w:t>Решением о бюджете от 26.12.2022 № 135 (с изм. сводной бюджетной</w:t>
      </w:r>
      <w:r w:rsidRPr="00976A86">
        <w:rPr>
          <w:rFonts w:ascii="Times New Roman" w:eastAsia="Times New Roman" w:hAnsi="Times New Roman" w:cs="Times New Roman"/>
          <w:sz w:val="24"/>
          <w:szCs w:val="24"/>
          <w:lang w:eastAsia="ru-RU"/>
        </w:rPr>
        <w:t xml:space="preserve"> росписью от 28.12.2022) на 2022 год дефицит бюджета утвержден в размере 18 465,7 тыс. рублей. Утверждены следующие источники внутреннего финансирования дефицита бюджета:</w:t>
      </w:r>
    </w:p>
    <w:p w:rsidR="00976A86" w:rsidRPr="00976A86" w:rsidRDefault="00976A86" w:rsidP="00C335DD">
      <w:pPr>
        <w:numPr>
          <w:ilvl w:val="0"/>
          <w:numId w:val="31"/>
        </w:numPr>
        <w:spacing w:before="240" w:after="0" w:line="240" w:lineRule="auto"/>
        <w:ind w:left="284" w:hanging="284"/>
        <w:contextualSpacing/>
        <w:jc w:val="both"/>
        <w:rPr>
          <w:rFonts w:ascii="Times New Roman" w:eastAsia="Times New Roman" w:hAnsi="Times New Roman" w:cs="Times New Roman"/>
          <w:sz w:val="24"/>
          <w:szCs w:val="24"/>
          <w:lang w:eastAsia="ru-RU"/>
        </w:rPr>
      </w:pPr>
      <w:r w:rsidRPr="00976A86">
        <w:rPr>
          <w:rFonts w:ascii="Times New Roman" w:eastAsia="Times New Roman" w:hAnsi="Times New Roman" w:cs="Times New Roman"/>
          <w:sz w:val="24"/>
          <w:szCs w:val="24"/>
          <w:lang w:eastAsia="ru-RU"/>
        </w:rPr>
        <w:t>привлечение кредитов от кредитных организаций в сумме 12 051,3 тыс. рублей;</w:t>
      </w:r>
    </w:p>
    <w:p w:rsidR="00976A86" w:rsidRPr="00976A86" w:rsidRDefault="00976A86" w:rsidP="00C335DD">
      <w:pPr>
        <w:numPr>
          <w:ilvl w:val="0"/>
          <w:numId w:val="31"/>
        </w:numPr>
        <w:spacing w:after="0" w:line="240" w:lineRule="auto"/>
        <w:ind w:left="284" w:hanging="284"/>
        <w:contextualSpacing/>
        <w:jc w:val="both"/>
        <w:rPr>
          <w:rFonts w:ascii="Times New Roman" w:eastAsia="Times New Roman" w:hAnsi="Times New Roman" w:cs="Times New Roman"/>
          <w:sz w:val="24"/>
          <w:szCs w:val="24"/>
          <w:lang w:eastAsia="ru-RU"/>
        </w:rPr>
      </w:pPr>
      <w:r w:rsidRPr="00976A86">
        <w:rPr>
          <w:rFonts w:ascii="Times New Roman" w:eastAsia="Times New Roman" w:hAnsi="Times New Roman" w:cs="Times New Roman"/>
          <w:sz w:val="24"/>
          <w:szCs w:val="24"/>
          <w:lang w:eastAsia="ru-RU"/>
        </w:rPr>
        <w:t>изменения остатков средств на счетах по учету средств бюджета в сумме 6 414,4 тыс. рублей.</w:t>
      </w:r>
    </w:p>
    <w:p w:rsidR="00976A86" w:rsidRPr="00976A86" w:rsidRDefault="00976A86" w:rsidP="00091D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A86">
        <w:rPr>
          <w:rFonts w:ascii="Times New Roman" w:eastAsia="Times New Roman" w:hAnsi="Times New Roman" w:cs="Times New Roman"/>
          <w:sz w:val="24"/>
          <w:szCs w:val="24"/>
          <w:lang w:eastAsia="ru-RU"/>
        </w:rPr>
        <w:t>Бюджет за 2022 год исполнен с дефицитом в сумме 4 367,6 тыс. рублей за счет изменения остатков средств на счетах по учету средств бюджета.</w:t>
      </w:r>
    </w:p>
    <w:p w:rsidR="00976A86" w:rsidRPr="00976A86" w:rsidRDefault="00976A86" w:rsidP="00091DF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76A86">
        <w:rPr>
          <w:rFonts w:ascii="Times New Roman" w:eastAsia="Times New Roman" w:hAnsi="Times New Roman" w:cs="Times New Roman"/>
          <w:sz w:val="24"/>
          <w:szCs w:val="24"/>
          <w:lang w:eastAsia="ru-RU"/>
        </w:rPr>
        <w:t>Остатки средств на счетах бюджета на начало и конец текущего финансового года составил:</w:t>
      </w:r>
    </w:p>
    <w:p w:rsidR="00976A86" w:rsidRPr="00976A86" w:rsidRDefault="00976A86" w:rsidP="00C335DD">
      <w:pPr>
        <w:numPr>
          <w:ilvl w:val="0"/>
          <w:numId w:val="44"/>
        </w:numPr>
        <w:spacing w:after="0" w:line="240" w:lineRule="auto"/>
        <w:ind w:left="284" w:hanging="284"/>
        <w:contextualSpacing/>
        <w:jc w:val="both"/>
        <w:rPr>
          <w:rFonts w:ascii="Times New Roman" w:eastAsia="Times New Roman" w:hAnsi="Times New Roman" w:cs="Times New Roman"/>
          <w:sz w:val="24"/>
          <w:szCs w:val="24"/>
          <w:lang w:eastAsia="ru-RU"/>
        </w:rPr>
      </w:pPr>
      <w:r w:rsidRPr="00976A86">
        <w:rPr>
          <w:rFonts w:ascii="Times New Roman" w:eastAsia="Times New Roman" w:hAnsi="Times New Roman" w:cs="Times New Roman"/>
          <w:sz w:val="24"/>
          <w:szCs w:val="24"/>
          <w:lang w:eastAsia="ru-RU"/>
        </w:rPr>
        <w:t>по состоянию на 01.01.2022 – 6 692,5 тыс. рублей, из них:</w:t>
      </w:r>
    </w:p>
    <w:p w:rsidR="00976A86" w:rsidRPr="00976A86" w:rsidRDefault="00976A86" w:rsidP="00C335DD">
      <w:pPr>
        <w:numPr>
          <w:ilvl w:val="0"/>
          <w:numId w:val="37"/>
        </w:numPr>
        <w:spacing w:after="0" w:line="240" w:lineRule="auto"/>
        <w:ind w:left="284" w:hanging="283"/>
        <w:contextualSpacing/>
        <w:rPr>
          <w:rFonts w:ascii="Times New Roman" w:eastAsia="Times New Roman" w:hAnsi="Times New Roman" w:cs="Times New Roman"/>
          <w:sz w:val="24"/>
          <w:szCs w:val="24"/>
          <w:lang w:eastAsia="ru-RU"/>
        </w:rPr>
      </w:pPr>
      <w:r w:rsidRPr="00976A86">
        <w:rPr>
          <w:rFonts w:ascii="Times New Roman" w:eastAsia="Times New Roman" w:hAnsi="Times New Roman" w:cs="Times New Roman"/>
          <w:sz w:val="24"/>
          <w:szCs w:val="24"/>
          <w:lang w:eastAsia="ru-RU"/>
        </w:rPr>
        <w:t>278,04 тыс. рублей остатки средств по межбюджетным трансфертам, имеющих целевое назначение;</w:t>
      </w:r>
    </w:p>
    <w:p w:rsidR="00976A86" w:rsidRPr="00976A86" w:rsidRDefault="00976A86" w:rsidP="00C335DD">
      <w:pPr>
        <w:numPr>
          <w:ilvl w:val="0"/>
          <w:numId w:val="37"/>
        </w:numPr>
        <w:spacing w:after="0" w:line="240" w:lineRule="auto"/>
        <w:ind w:left="284" w:hanging="283"/>
        <w:contextualSpacing/>
        <w:jc w:val="both"/>
        <w:rPr>
          <w:rFonts w:ascii="Times New Roman" w:eastAsia="Times New Roman" w:hAnsi="Times New Roman" w:cs="Times New Roman"/>
          <w:sz w:val="24"/>
          <w:szCs w:val="24"/>
          <w:lang w:eastAsia="ru-RU"/>
        </w:rPr>
      </w:pPr>
      <w:r w:rsidRPr="00976A86">
        <w:rPr>
          <w:rFonts w:ascii="Times New Roman" w:eastAsia="Times New Roman" w:hAnsi="Times New Roman" w:cs="Times New Roman"/>
          <w:sz w:val="24"/>
          <w:szCs w:val="24"/>
          <w:lang w:eastAsia="ru-RU"/>
        </w:rPr>
        <w:t>6 414,5 тыс. рублей остатки собственных средств бюджета.</w:t>
      </w:r>
    </w:p>
    <w:p w:rsidR="00976A86" w:rsidRPr="00976A86" w:rsidRDefault="00976A86" w:rsidP="00C335DD">
      <w:pPr>
        <w:numPr>
          <w:ilvl w:val="0"/>
          <w:numId w:val="44"/>
        </w:numPr>
        <w:spacing w:before="240" w:after="0" w:line="240" w:lineRule="auto"/>
        <w:ind w:left="284" w:hanging="284"/>
        <w:contextualSpacing/>
        <w:jc w:val="both"/>
        <w:rPr>
          <w:rFonts w:ascii="Times New Roman" w:eastAsia="Times New Roman" w:hAnsi="Times New Roman" w:cs="Times New Roman"/>
          <w:sz w:val="24"/>
          <w:szCs w:val="24"/>
          <w:lang w:eastAsia="ru-RU"/>
        </w:rPr>
      </w:pPr>
      <w:r w:rsidRPr="00976A86">
        <w:rPr>
          <w:rFonts w:ascii="Times New Roman" w:eastAsia="Times New Roman" w:hAnsi="Times New Roman" w:cs="Times New Roman"/>
          <w:sz w:val="24"/>
          <w:szCs w:val="24"/>
          <w:lang w:eastAsia="ru-RU"/>
        </w:rPr>
        <w:t>по состоянию на 01.01.2023 – 2 324,9 тыс. рублей остатки собственных средств бюджета, что соответствует данным Баланса исполнения бюджета муниципального района за 2022 год (ф. 0503320), из них:</w:t>
      </w:r>
    </w:p>
    <w:p w:rsidR="00976A86" w:rsidRPr="00976A86" w:rsidRDefault="00976A86" w:rsidP="00C335DD">
      <w:pPr>
        <w:numPr>
          <w:ilvl w:val="0"/>
          <w:numId w:val="39"/>
        </w:numPr>
        <w:spacing w:after="0" w:line="240" w:lineRule="auto"/>
        <w:ind w:left="284" w:hanging="283"/>
        <w:contextualSpacing/>
        <w:jc w:val="both"/>
        <w:rPr>
          <w:rFonts w:ascii="Times New Roman" w:eastAsia="Times New Roman" w:hAnsi="Times New Roman" w:cs="Times New Roman"/>
          <w:sz w:val="24"/>
          <w:szCs w:val="24"/>
          <w:lang w:eastAsia="ru-RU"/>
        </w:rPr>
      </w:pPr>
      <w:r w:rsidRPr="00976A86">
        <w:rPr>
          <w:rFonts w:ascii="Times New Roman" w:eastAsia="Times New Roman" w:hAnsi="Times New Roman" w:cs="Times New Roman"/>
          <w:sz w:val="24"/>
          <w:szCs w:val="24"/>
          <w:lang w:eastAsia="ru-RU"/>
        </w:rPr>
        <w:t>1 651,9 тыс. рублей остатки налоговых и неналоговых доходов;</w:t>
      </w:r>
    </w:p>
    <w:p w:rsidR="00976A86" w:rsidRPr="00976A86" w:rsidRDefault="00976A86" w:rsidP="00C335DD">
      <w:pPr>
        <w:numPr>
          <w:ilvl w:val="0"/>
          <w:numId w:val="39"/>
        </w:numPr>
        <w:spacing w:after="0" w:line="240" w:lineRule="auto"/>
        <w:ind w:left="284" w:hanging="283"/>
        <w:contextualSpacing/>
        <w:jc w:val="both"/>
        <w:rPr>
          <w:rFonts w:ascii="Times New Roman" w:eastAsia="Times New Roman" w:hAnsi="Times New Roman" w:cs="Times New Roman"/>
          <w:sz w:val="24"/>
          <w:szCs w:val="24"/>
          <w:lang w:eastAsia="ru-RU"/>
        </w:rPr>
      </w:pPr>
      <w:r w:rsidRPr="00976A86">
        <w:rPr>
          <w:rFonts w:ascii="Times New Roman" w:eastAsia="Times New Roman" w:hAnsi="Times New Roman" w:cs="Times New Roman"/>
          <w:sz w:val="24"/>
          <w:szCs w:val="24"/>
          <w:lang w:eastAsia="ru-RU"/>
        </w:rPr>
        <w:t>446,6 тыс. рублей остатки по инициативным платежам;</w:t>
      </w:r>
    </w:p>
    <w:p w:rsidR="00976A86" w:rsidRPr="00976A86" w:rsidRDefault="00976A86" w:rsidP="00C335DD">
      <w:pPr>
        <w:numPr>
          <w:ilvl w:val="0"/>
          <w:numId w:val="39"/>
        </w:numPr>
        <w:spacing w:after="0" w:line="240" w:lineRule="auto"/>
        <w:ind w:left="284" w:hanging="283"/>
        <w:contextualSpacing/>
        <w:jc w:val="both"/>
        <w:rPr>
          <w:rFonts w:ascii="Times New Roman" w:eastAsia="Times New Roman" w:hAnsi="Times New Roman" w:cs="Times New Roman"/>
          <w:sz w:val="24"/>
          <w:szCs w:val="24"/>
          <w:lang w:eastAsia="ru-RU"/>
        </w:rPr>
      </w:pPr>
      <w:r w:rsidRPr="00976A86">
        <w:rPr>
          <w:rFonts w:ascii="Times New Roman" w:eastAsia="Times New Roman" w:hAnsi="Times New Roman" w:cs="Times New Roman"/>
          <w:sz w:val="24"/>
          <w:szCs w:val="24"/>
          <w:lang w:eastAsia="ru-RU"/>
        </w:rPr>
        <w:t xml:space="preserve">226,4 тыс. рублей остатки средств, переданных в бюджет муниципального района из бюджетов городских и сельских поселений., при этом согласно требования пункта 5 статьи 242 Бюджетного кодекса РФ,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 </w:t>
      </w:r>
    </w:p>
    <w:p w:rsidR="00976A86" w:rsidRPr="00976A86" w:rsidRDefault="00976A86" w:rsidP="00976A86">
      <w:pPr>
        <w:autoSpaceDE w:val="0"/>
        <w:autoSpaceDN w:val="0"/>
        <w:adjustRightInd w:val="0"/>
        <w:spacing w:before="240" w:after="0" w:line="240" w:lineRule="auto"/>
        <w:ind w:firstLine="709"/>
        <w:jc w:val="both"/>
        <w:outlineLvl w:val="3"/>
        <w:rPr>
          <w:rFonts w:ascii="Times New Roman" w:eastAsia="Times New Roman" w:hAnsi="Times New Roman" w:cs="Times New Roman"/>
          <w:sz w:val="24"/>
          <w:szCs w:val="24"/>
          <w:lang w:eastAsia="ru-RU"/>
        </w:rPr>
      </w:pPr>
      <w:r w:rsidRPr="00976A86">
        <w:rPr>
          <w:rFonts w:ascii="Times New Roman" w:eastAsia="Times New Roman" w:hAnsi="Times New Roman" w:cs="Times New Roman"/>
          <w:sz w:val="24"/>
          <w:szCs w:val="24"/>
          <w:lang w:eastAsia="ru-RU"/>
        </w:rPr>
        <w:t xml:space="preserve">Муниципальная долговая книга ведется в соответствии с требованиями статей 120, 121 Бюджетного кодекса РФ, Порядка ведения муниципальной долговой книги Чунского РМО, утвержденного Постановлением </w:t>
      </w:r>
      <w:proofErr w:type="spellStart"/>
      <w:r w:rsidRPr="00976A86">
        <w:rPr>
          <w:rFonts w:ascii="Times New Roman" w:eastAsia="Times New Roman" w:hAnsi="Times New Roman" w:cs="Times New Roman"/>
          <w:sz w:val="24"/>
          <w:szCs w:val="24"/>
          <w:lang w:eastAsia="ru-RU"/>
        </w:rPr>
        <w:t>и.о</w:t>
      </w:r>
      <w:proofErr w:type="spellEnd"/>
      <w:r w:rsidRPr="00976A86">
        <w:rPr>
          <w:rFonts w:ascii="Times New Roman" w:eastAsia="Times New Roman" w:hAnsi="Times New Roman" w:cs="Times New Roman"/>
          <w:sz w:val="24"/>
          <w:szCs w:val="24"/>
          <w:lang w:eastAsia="ru-RU"/>
        </w:rPr>
        <w:t>. главы администрации от 05.07.2011 № 337. В отчетном периоде кредитные средства в бюджет Чунского района не привлекались, погашение кредитов не производилось, таким образом, по состоянию на 01.01.2023 долговые обязательства у Чунского РМО отсутствуют.</w:t>
      </w:r>
    </w:p>
    <w:p w:rsidR="00976A86" w:rsidRPr="00976A86" w:rsidRDefault="00976A86" w:rsidP="00976A86">
      <w:pPr>
        <w:spacing w:before="240" w:after="0" w:line="240" w:lineRule="auto"/>
        <w:ind w:firstLine="709"/>
        <w:jc w:val="both"/>
        <w:rPr>
          <w:rFonts w:ascii="Times New Roman" w:eastAsia="Calibri" w:hAnsi="Times New Roman" w:cs="Times New Roman"/>
          <w:sz w:val="24"/>
          <w:szCs w:val="24"/>
          <w:lang w:eastAsia="ru-RU"/>
        </w:rPr>
      </w:pPr>
      <w:r w:rsidRPr="00976A86">
        <w:rPr>
          <w:rFonts w:ascii="Times New Roman" w:eastAsia="Times New Roman" w:hAnsi="Times New Roman" w:cs="Times New Roman"/>
          <w:sz w:val="24"/>
          <w:szCs w:val="24"/>
          <w:lang w:eastAsia="ru-RU"/>
        </w:rPr>
        <w:t>Согласно данным формы 0503369 «Сведения по дебиторской и кредиторской задолженности» из состава годовой бюджетной отчетности Чунского РМО по состоянию на 01.01.2023</w:t>
      </w:r>
      <w:r w:rsidRPr="00976A86">
        <w:rPr>
          <w:rFonts w:ascii="Times New Roman" w:eastAsia="Calibri" w:hAnsi="Times New Roman" w:cs="Times New Roman"/>
          <w:sz w:val="24"/>
          <w:szCs w:val="24"/>
          <w:lang w:eastAsia="ru-RU"/>
        </w:rPr>
        <w:t>:</w:t>
      </w:r>
    </w:p>
    <w:p w:rsidR="00976A86" w:rsidRPr="00976A86" w:rsidRDefault="00976A86" w:rsidP="00C335DD">
      <w:pPr>
        <w:numPr>
          <w:ilvl w:val="0"/>
          <w:numId w:val="45"/>
        </w:numPr>
        <w:spacing w:after="0" w:line="240" w:lineRule="auto"/>
        <w:ind w:left="284" w:hanging="284"/>
        <w:contextualSpacing/>
        <w:jc w:val="both"/>
        <w:rPr>
          <w:rFonts w:ascii="Times New Roman" w:eastAsia="Times New Roman" w:hAnsi="Times New Roman" w:cs="Times New Roman"/>
          <w:sz w:val="24"/>
          <w:szCs w:val="24"/>
          <w:lang w:eastAsia="ru-RU"/>
        </w:rPr>
      </w:pPr>
      <w:r w:rsidRPr="00976A86">
        <w:rPr>
          <w:rFonts w:ascii="Times New Roman" w:eastAsia="Calibri" w:hAnsi="Times New Roman" w:cs="Times New Roman"/>
          <w:sz w:val="24"/>
          <w:szCs w:val="24"/>
          <w:lang w:eastAsia="ru-RU"/>
        </w:rPr>
        <w:t>сумма кредиторской задолженности по сравнению с а</w:t>
      </w:r>
      <w:r w:rsidRPr="00976A86">
        <w:rPr>
          <w:rFonts w:ascii="Times New Roman" w:eastAsia="Times New Roman" w:hAnsi="Times New Roman" w:cs="Times New Roman"/>
          <w:bCs/>
          <w:sz w:val="24"/>
          <w:szCs w:val="24"/>
          <w:lang w:eastAsia="ru-RU"/>
        </w:rPr>
        <w:t>налогичным показателем прошлого года увеличилась в 6,3 раза и</w:t>
      </w:r>
      <w:r w:rsidRPr="00976A86">
        <w:rPr>
          <w:rFonts w:ascii="Times New Roman" w:eastAsia="Calibri" w:hAnsi="Times New Roman" w:cs="Times New Roman"/>
          <w:sz w:val="24"/>
          <w:szCs w:val="24"/>
          <w:lang w:eastAsia="ru-RU"/>
        </w:rPr>
        <w:t xml:space="preserve"> составила</w:t>
      </w:r>
      <w:r w:rsidRPr="00976A86">
        <w:rPr>
          <w:rFonts w:ascii="Times New Roman" w:eastAsia="Times New Roman" w:hAnsi="Times New Roman" w:cs="Times New Roman"/>
          <w:bCs/>
          <w:sz w:val="24"/>
          <w:szCs w:val="24"/>
          <w:lang w:eastAsia="ru-RU"/>
        </w:rPr>
        <w:t xml:space="preserve"> 12 238,7 тыс. рублей</w:t>
      </w:r>
      <w:r w:rsidRPr="00976A86">
        <w:rPr>
          <w:rFonts w:ascii="Times New Roman" w:eastAsia="Calibri" w:hAnsi="Times New Roman" w:cs="Times New Roman"/>
          <w:sz w:val="24"/>
          <w:szCs w:val="24"/>
          <w:lang w:eastAsia="ru-RU"/>
        </w:rPr>
        <w:t xml:space="preserve"> </w:t>
      </w:r>
      <w:r w:rsidRPr="00976A86">
        <w:rPr>
          <w:rFonts w:ascii="Times New Roman" w:eastAsia="Times New Roman" w:hAnsi="Times New Roman" w:cs="Times New Roman"/>
          <w:bCs/>
          <w:sz w:val="24"/>
          <w:szCs w:val="24"/>
          <w:lang w:eastAsia="ru-RU"/>
        </w:rPr>
        <w:t>(просроченная кредиторская задолженность отсутствует), в том числе:</w:t>
      </w:r>
    </w:p>
    <w:p w:rsidR="00976A86" w:rsidRPr="00976A86" w:rsidRDefault="00976A86" w:rsidP="00976A86">
      <w:pPr>
        <w:numPr>
          <w:ilvl w:val="0"/>
          <w:numId w:val="1"/>
        </w:numPr>
        <w:spacing w:after="0" w:line="240" w:lineRule="auto"/>
        <w:ind w:left="284" w:hanging="284"/>
        <w:contextualSpacing/>
        <w:rPr>
          <w:rFonts w:ascii="Times New Roman" w:eastAsia="Times New Roman" w:hAnsi="Times New Roman" w:cs="Times New Roman"/>
          <w:bCs/>
          <w:color w:val="000000"/>
          <w:sz w:val="24"/>
          <w:szCs w:val="24"/>
          <w:lang w:eastAsia="ru-RU"/>
        </w:rPr>
      </w:pPr>
      <w:r w:rsidRPr="00976A86">
        <w:rPr>
          <w:rFonts w:ascii="Times New Roman" w:eastAsia="Times New Roman" w:hAnsi="Times New Roman" w:cs="Times New Roman"/>
          <w:bCs/>
          <w:color w:val="000000"/>
          <w:sz w:val="24"/>
          <w:szCs w:val="24"/>
          <w:lang w:eastAsia="ru-RU"/>
        </w:rPr>
        <w:t>расчетам по доходам – 11 104,6 тыс. рублей;</w:t>
      </w:r>
    </w:p>
    <w:p w:rsidR="00976A86" w:rsidRPr="00976A86" w:rsidRDefault="00976A86" w:rsidP="00976A86">
      <w:pPr>
        <w:numPr>
          <w:ilvl w:val="0"/>
          <w:numId w:val="1"/>
        </w:numPr>
        <w:spacing w:after="0" w:line="240" w:lineRule="auto"/>
        <w:ind w:left="284" w:hanging="284"/>
        <w:contextualSpacing/>
        <w:rPr>
          <w:rFonts w:ascii="Times New Roman" w:eastAsia="Times New Roman" w:hAnsi="Times New Roman" w:cs="Times New Roman"/>
          <w:bCs/>
          <w:color w:val="000000"/>
          <w:sz w:val="24"/>
          <w:szCs w:val="24"/>
          <w:lang w:eastAsia="ru-RU"/>
        </w:rPr>
      </w:pPr>
      <w:r w:rsidRPr="00976A86">
        <w:rPr>
          <w:rFonts w:ascii="Times New Roman" w:eastAsia="Times New Roman" w:hAnsi="Times New Roman" w:cs="Times New Roman"/>
          <w:bCs/>
          <w:color w:val="000000"/>
          <w:sz w:val="24"/>
          <w:szCs w:val="24"/>
          <w:lang w:eastAsia="ru-RU"/>
        </w:rPr>
        <w:t>расчетам по услугам связи – 57,0 тыс. рублей;</w:t>
      </w:r>
    </w:p>
    <w:p w:rsidR="00976A86" w:rsidRPr="00976A86" w:rsidRDefault="00976A86" w:rsidP="00976A86">
      <w:pPr>
        <w:numPr>
          <w:ilvl w:val="0"/>
          <w:numId w:val="1"/>
        </w:numPr>
        <w:spacing w:after="0" w:line="240" w:lineRule="auto"/>
        <w:ind w:left="284" w:hanging="284"/>
        <w:contextualSpacing/>
        <w:rPr>
          <w:rFonts w:ascii="Times New Roman" w:eastAsia="Times New Roman" w:hAnsi="Times New Roman" w:cs="Times New Roman"/>
          <w:bCs/>
          <w:color w:val="000000"/>
          <w:sz w:val="24"/>
          <w:szCs w:val="24"/>
          <w:lang w:eastAsia="ru-RU"/>
        </w:rPr>
      </w:pPr>
      <w:r w:rsidRPr="00976A86">
        <w:rPr>
          <w:rFonts w:ascii="Times New Roman" w:eastAsia="Times New Roman" w:hAnsi="Times New Roman" w:cs="Times New Roman"/>
          <w:bCs/>
          <w:color w:val="000000"/>
          <w:sz w:val="24"/>
          <w:szCs w:val="24"/>
          <w:lang w:eastAsia="ru-RU"/>
        </w:rPr>
        <w:t>расчеты по транспортным услугам – 1,7 тыс. рублей;</w:t>
      </w:r>
    </w:p>
    <w:p w:rsidR="00976A86" w:rsidRPr="00976A86" w:rsidRDefault="00976A86" w:rsidP="00976A86">
      <w:pPr>
        <w:numPr>
          <w:ilvl w:val="0"/>
          <w:numId w:val="1"/>
        </w:numPr>
        <w:spacing w:after="0" w:line="240" w:lineRule="auto"/>
        <w:ind w:left="284" w:hanging="284"/>
        <w:contextualSpacing/>
        <w:rPr>
          <w:rFonts w:ascii="Times New Roman" w:eastAsia="Times New Roman" w:hAnsi="Times New Roman" w:cs="Times New Roman"/>
          <w:bCs/>
          <w:color w:val="000000"/>
          <w:sz w:val="24"/>
          <w:szCs w:val="24"/>
          <w:lang w:eastAsia="ru-RU"/>
        </w:rPr>
      </w:pPr>
      <w:r w:rsidRPr="00976A86">
        <w:rPr>
          <w:rFonts w:ascii="Times New Roman" w:eastAsia="Times New Roman" w:hAnsi="Times New Roman" w:cs="Times New Roman"/>
          <w:bCs/>
          <w:color w:val="000000"/>
          <w:sz w:val="24"/>
          <w:szCs w:val="24"/>
          <w:lang w:eastAsia="ru-RU"/>
        </w:rPr>
        <w:t>расчетам по коммунальным услугам – 259,1 тыс. рублей;</w:t>
      </w:r>
    </w:p>
    <w:p w:rsidR="00976A86" w:rsidRPr="00976A86" w:rsidRDefault="00976A86" w:rsidP="00976A86">
      <w:pPr>
        <w:numPr>
          <w:ilvl w:val="0"/>
          <w:numId w:val="1"/>
        </w:numPr>
        <w:autoSpaceDE w:val="0"/>
        <w:autoSpaceDN w:val="0"/>
        <w:adjustRightInd w:val="0"/>
        <w:spacing w:after="0" w:line="240" w:lineRule="auto"/>
        <w:ind w:left="284" w:hanging="284"/>
        <w:contextualSpacing/>
        <w:rPr>
          <w:rFonts w:ascii="Times New Roman" w:eastAsia="Calibri" w:hAnsi="Times New Roman" w:cs="Times New Roman"/>
          <w:sz w:val="24"/>
          <w:szCs w:val="24"/>
        </w:rPr>
      </w:pPr>
      <w:r w:rsidRPr="00976A86">
        <w:rPr>
          <w:rFonts w:ascii="Times New Roman" w:eastAsia="Calibri" w:hAnsi="Times New Roman" w:cs="Times New Roman"/>
          <w:sz w:val="24"/>
          <w:szCs w:val="24"/>
        </w:rPr>
        <w:t>расчетам по работам, услугам по содержанию имущества – 554,7 тыс. рублей;</w:t>
      </w:r>
    </w:p>
    <w:p w:rsidR="00976A86" w:rsidRPr="00976A86" w:rsidRDefault="00976A86" w:rsidP="00976A86">
      <w:pPr>
        <w:numPr>
          <w:ilvl w:val="0"/>
          <w:numId w:val="1"/>
        </w:numPr>
        <w:autoSpaceDE w:val="0"/>
        <w:autoSpaceDN w:val="0"/>
        <w:adjustRightInd w:val="0"/>
        <w:spacing w:after="0" w:line="240" w:lineRule="auto"/>
        <w:ind w:left="284" w:hanging="284"/>
        <w:contextualSpacing/>
        <w:rPr>
          <w:rFonts w:ascii="Times New Roman" w:eastAsia="Calibri" w:hAnsi="Times New Roman" w:cs="Times New Roman"/>
          <w:sz w:val="24"/>
          <w:szCs w:val="24"/>
        </w:rPr>
      </w:pPr>
      <w:r w:rsidRPr="00976A86">
        <w:rPr>
          <w:rFonts w:ascii="Times New Roman" w:eastAsia="Calibri" w:hAnsi="Times New Roman" w:cs="Times New Roman"/>
          <w:sz w:val="24"/>
          <w:szCs w:val="24"/>
        </w:rPr>
        <w:lastRenderedPageBreak/>
        <w:t>расчетам по прочим работам, услугам – 55,4 тыс. рублей;</w:t>
      </w:r>
    </w:p>
    <w:p w:rsidR="00976A86" w:rsidRPr="00976A86" w:rsidRDefault="00976A86" w:rsidP="00976A86">
      <w:pPr>
        <w:numPr>
          <w:ilvl w:val="0"/>
          <w:numId w:val="1"/>
        </w:numPr>
        <w:autoSpaceDE w:val="0"/>
        <w:autoSpaceDN w:val="0"/>
        <w:adjustRightInd w:val="0"/>
        <w:spacing w:after="0" w:line="240" w:lineRule="auto"/>
        <w:ind w:left="284" w:hanging="284"/>
        <w:contextualSpacing/>
        <w:rPr>
          <w:rFonts w:ascii="Times New Roman" w:eastAsia="Calibri" w:hAnsi="Times New Roman" w:cs="Times New Roman"/>
          <w:sz w:val="24"/>
          <w:szCs w:val="24"/>
        </w:rPr>
      </w:pPr>
      <w:r w:rsidRPr="00976A86">
        <w:rPr>
          <w:rFonts w:ascii="Times New Roman" w:eastAsia="Calibri" w:hAnsi="Times New Roman" w:cs="Times New Roman"/>
          <w:sz w:val="24"/>
          <w:szCs w:val="24"/>
        </w:rPr>
        <w:t>расчетам по приобретению основных средств – 13,6 тыс. рублей;</w:t>
      </w:r>
    </w:p>
    <w:p w:rsidR="00976A86" w:rsidRPr="00976A86" w:rsidRDefault="00976A86" w:rsidP="00976A86">
      <w:pPr>
        <w:numPr>
          <w:ilvl w:val="0"/>
          <w:numId w:val="1"/>
        </w:numPr>
        <w:spacing w:after="120" w:line="240" w:lineRule="auto"/>
        <w:ind w:left="284" w:hanging="284"/>
        <w:contextualSpacing/>
        <w:rPr>
          <w:rFonts w:ascii="Times New Roman" w:eastAsia="Calibri" w:hAnsi="Times New Roman" w:cs="Times New Roman"/>
          <w:b/>
          <w:bCs/>
          <w:sz w:val="24"/>
          <w:szCs w:val="24"/>
        </w:rPr>
      </w:pPr>
      <w:r w:rsidRPr="00976A86">
        <w:rPr>
          <w:rFonts w:ascii="Times New Roman" w:eastAsia="Calibri" w:hAnsi="Times New Roman" w:cs="Times New Roman"/>
          <w:sz w:val="24"/>
          <w:szCs w:val="24"/>
        </w:rPr>
        <w:t>расчетам по приобретению материальных запасов</w:t>
      </w:r>
      <w:r w:rsidRPr="00976A86">
        <w:rPr>
          <w:rFonts w:ascii="Times New Roman" w:eastAsia="Times New Roman" w:hAnsi="Times New Roman" w:cs="Times New Roman"/>
          <w:sz w:val="24"/>
          <w:szCs w:val="24"/>
          <w:lang w:eastAsia="ru-RU"/>
        </w:rPr>
        <w:t xml:space="preserve"> – 192,6 тыс.</w:t>
      </w:r>
      <w:r w:rsidRPr="00976A86">
        <w:rPr>
          <w:rFonts w:ascii="Times New Roman" w:eastAsia="Times New Roman" w:hAnsi="Times New Roman" w:cs="Times New Roman"/>
          <w:bCs/>
          <w:sz w:val="24"/>
          <w:szCs w:val="24"/>
          <w:lang w:eastAsia="ru-RU"/>
        </w:rPr>
        <w:t xml:space="preserve"> </w:t>
      </w:r>
      <w:r w:rsidRPr="00976A86">
        <w:rPr>
          <w:rFonts w:ascii="Times New Roman" w:eastAsia="Times New Roman" w:hAnsi="Times New Roman" w:cs="Times New Roman"/>
          <w:sz w:val="24"/>
          <w:szCs w:val="24"/>
          <w:lang w:eastAsia="ru-RU"/>
        </w:rPr>
        <w:t>рублей.</w:t>
      </w:r>
    </w:p>
    <w:p w:rsidR="00976A86" w:rsidRPr="00976A86" w:rsidRDefault="00976A86" w:rsidP="00976A86">
      <w:pPr>
        <w:spacing w:after="120" w:line="240" w:lineRule="auto"/>
        <w:ind w:left="284"/>
        <w:contextualSpacing/>
        <w:rPr>
          <w:rFonts w:ascii="Times New Roman" w:eastAsia="Calibri" w:hAnsi="Times New Roman" w:cs="Times New Roman"/>
          <w:b/>
          <w:bCs/>
          <w:sz w:val="24"/>
          <w:szCs w:val="24"/>
        </w:rPr>
      </w:pPr>
    </w:p>
    <w:p w:rsidR="00976A86" w:rsidRPr="00976A86" w:rsidRDefault="00976A86" w:rsidP="00C335DD">
      <w:pPr>
        <w:numPr>
          <w:ilvl w:val="0"/>
          <w:numId w:val="45"/>
        </w:numPr>
        <w:spacing w:after="0" w:line="240" w:lineRule="auto"/>
        <w:ind w:left="284" w:hanging="284"/>
        <w:contextualSpacing/>
        <w:jc w:val="both"/>
        <w:rPr>
          <w:rFonts w:ascii="Times New Roman" w:eastAsia="Times New Roman" w:hAnsi="Times New Roman" w:cs="Times New Roman"/>
          <w:sz w:val="24"/>
          <w:szCs w:val="24"/>
          <w:lang w:eastAsia="ru-RU"/>
        </w:rPr>
      </w:pPr>
      <w:r w:rsidRPr="00976A86">
        <w:rPr>
          <w:rFonts w:ascii="Times New Roman" w:eastAsia="Calibri" w:hAnsi="Times New Roman" w:cs="Times New Roman"/>
          <w:bCs/>
          <w:sz w:val="24"/>
          <w:szCs w:val="24"/>
        </w:rPr>
        <w:t>сумма дебиторской задолженности</w:t>
      </w:r>
      <w:r w:rsidRPr="00976A86">
        <w:rPr>
          <w:rFonts w:ascii="Times New Roman" w:eastAsia="Calibri" w:hAnsi="Times New Roman" w:cs="Times New Roman"/>
          <w:sz w:val="24"/>
          <w:szCs w:val="24"/>
          <w:lang w:eastAsia="ru-RU"/>
        </w:rPr>
        <w:t xml:space="preserve"> по сравнению с а</w:t>
      </w:r>
      <w:r w:rsidRPr="00976A86">
        <w:rPr>
          <w:rFonts w:ascii="Times New Roman" w:eastAsia="Times New Roman" w:hAnsi="Times New Roman" w:cs="Times New Roman"/>
          <w:bCs/>
          <w:sz w:val="24"/>
          <w:szCs w:val="24"/>
          <w:lang w:eastAsia="ru-RU"/>
        </w:rPr>
        <w:t>налогичным показателем прошлого года увеличилась на 7,3 % и</w:t>
      </w:r>
      <w:r w:rsidRPr="00976A86">
        <w:rPr>
          <w:rFonts w:ascii="Times New Roman" w:eastAsia="Calibri" w:hAnsi="Times New Roman" w:cs="Times New Roman"/>
          <w:sz w:val="24"/>
          <w:szCs w:val="24"/>
          <w:lang w:eastAsia="ru-RU"/>
        </w:rPr>
        <w:t xml:space="preserve"> составила</w:t>
      </w:r>
      <w:r w:rsidRPr="00976A86">
        <w:rPr>
          <w:rFonts w:ascii="Times New Roman" w:eastAsia="Times New Roman" w:hAnsi="Times New Roman" w:cs="Times New Roman"/>
          <w:bCs/>
          <w:sz w:val="24"/>
          <w:szCs w:val="24"/>
          <w:lang w:eastAsia="ru-RU"/>
        </w:rPr>
        <w:t xml:space="preserve"> 4 003 859,2 тыс. рублей</w:t>
      </w:r>
      <w:r w:rsidRPr="00976A86">
        <w:rPr>
          <w:rFonts w:ascii="Times New Roman" w:eastAsia="Calibri" w:hAnsi="Times New Roman" w:cs="Times New Roman"/>
          <w:sz w:val="24"/>
          <w:szCs w:val="24"/>
          <w:lang w:eastAsia="ru-RU"/>
        </w:rPr>
        <w:t xml:space="preserve"> </w:t>
      </w:r>
      <w:r w:rsidRPr="00976A86">
        <w:rPr>
          <w:rFonts w:ascii="Times New Roman" w:eastAsia="Times New Roman" w:hAnsi="Times New Roman" w:cs="Times New Roman"/>
          <w:bCs/>
          <w:sz w:val="24"/>
          <w:szCs w:val="24"/>
          <w:lang w:eastAsia="ru-RU"/>
        </w:rPr>
        <w:t>(в том числе просроченная дебиторская задолженность 3 217,8 тыс. рублей), в том числе:</w:t>
      </w:r>
    </w:p>
    <w:p w:rsidR="00976A86" w:rsidRPr="00976A86" w:rsidRDefault="00976A86" w:rsidP="00C335DD">
      <w:pPr>
        <w:numPr>
          <w:ilvl w:val="0"/>
          <w:numId w:val="46"/>
        </w:numPr>
        <w:spacing w:before="240" w:after="0" w:line="240" w:lineRule="auto"/>
        <w:ind w:left="284" w:hanging="284"/>
        <w:contextualSpacing/>
        <w:jc w:val="both"/>
        <w:rPr>
          <w:rFonts w:ascii="Times New Roman" w:eastAsia="Times New Roman" w:hAnsi="Times New Roman" w:cs="Times New Roman"/>
          <w:sz w:val="24"/>
          <w:szCs w:val="24"/>
          <w:lang w:eastAsia="ru-RU"/>
        </w:rPr>
      </w:pPr>
      <w:r w:rsidRPr="00976A86">
        <w:rPr>
          <w:rFonts w:ascii="Times New Roman" w:eastAsia="Times New Roman" w:hAnsi="Times New Roman" w:cs="Times New Roman"/>
          <w:sz w:val="24"/>
          <w:szCs w:val="24"/>
          <w:lang w:eastAsia="ru-RU"/>
        </w:rPr>
        <w:t>расчеты по доходам от операционной аренды – 6 684,6 тыс. рублей, в том числе просроченная – 104,4 тыс. рублей;</w:t>
      </w:r>
    </w:p>
    <w:p w:rsidR="00976A86" w:rsidRPr="00976A86" w:rsidRDefault="00976A86" w:rsidP="00C335DD">
      <w:pPr>
        <w:numPr>
          <w:ilvl w:val="0"/>
          <w:numId w:val="46"/>
        </w:numPr>
        <w:spacing w:after="0" w:line="240" w:lineRule="auto"/>
        <w:ind w:left="284" w:hanging="284"/>
        <w:contextualSpacing/>
        <w:jc w:val="both"/>
        <w:rPr>
          <w:rFonts w:ascii="Times New Roman" w:eastAsia="Times New Roman" w:hAnsi="Times New Roman" w:cs="Times New Roman"/>
          <w:sz w:val="24"/>
          <w:szCs w:val="24"/>
          <w:lang w:eastAsia="ru-RU"/>
        </w:rPr>
      </w:pPr>
      <w:r w:rsidRPr="00976A86">
        <w:rPr>
          <w:rFonts w:ascii="Times New Roman" w:eastAsia="Times New Roman" w:hAnsi="Times New Roman" w:cs="Times New Roman"/>
          <w:sz w:val="24"/>
          <w:szCs w:val="24"/>
          <w:lang w:eastAsia="ru-RU"/>
        </w:rPr>
        <w:t>расчеты по доходам от платежей при пользовании природными ресурсами – 4 543,4 тыс. рублей, в том числе просроченная – 3 074,9 тыс. рублей;</w:t>
      </w:r>
    </w:p>
    <w:p w:rsidR="00976A86" w:rsidRPr="00976A86" w:rsidRDefault="00976A86" w:rsidP="00C335DD">
      <w:pPr>
        <w:numPr>
          <w:ilvl w:val="0"/>
          <w:numId w:val="46"/>
        </w:numPr>
        <w:spacing w:after="0" w:line="240" w:lineRule="auto"/>
        <w:ind w:left="284" w:hanging="284"/>
        <w:contextualSpacing/>
        <w:jc w:val="both"/>
        <w:rPr>
          <w:rFonts w:ascii="Times New Roman" w:eastAsia="Times New Roman" w:hAnsi="Times New Roman" w:cs="Times New Roman"/>
          <w:sz w:val="24"/>
          <w:szCs w:val="24"/>
          <w:lang w:eastAsia="ru-RU"/>
        </w:rPr>
      </w:pPr>
      <w:r w:rsidRPr="00976A86">
        <w:rPr>
          <w:rFonts w:ascii="Times New Roman" w:eastAsia="Times New Roman" w:hAnsi="Times New Roman" w:cs="Times New Roman"/>
          <w:sz w:val="24"/>
          <w:szCs w:val="24"/>
          <w:lang w:eastAsia="ru-RU"/>
        </w:rPr>
        <w:t>расчеты по условным арендным платежам – 4,3 тыс. рублей, она же просроченная;</w:t>
      </w:r>
    </w:p>
    <w:p w:rsidR="00976A86" w:rsidRPr="00976A86" w:rsidRDefault="00976A86" w:rsidP="00C335DD">
      <w:pPr>
        <w:numPr>
          <w:ilvl w:val="0"/>
          <w:numId w:val="46"/>
        </w:numPr>
        <w:autoSpaceDE w:val="0"/>
        <w:autoSpaceDN w:val="0"/>
        <w:adjustRightInd w:val="0"/>
        <w:spacing w:after="0" w:line="240" w:lineRule="auto"/>
        <w:ind w:left="284" w:hanging="284"/>
        <w:contextualSpacing/>
        <w:rPr>
          <w:rFonts w:ascii="Times New Roman" w:eastAsia="Calibri" w:hAnsi="Times New Roman" w:cs="Times New Roman"/>
          <w:sz w:val="24"/>
          <w:szCs w:val="24"/>
        </w:rPr>
      </w:pPr>
      <w:r w:rsidRPr="00976A86">
        <w:rPr>
          <w:rFonts w:ascii="Times New Roman" w:eastAsia="Calibri" w:hAnsi="Times New Roman" w:cs="Times New Roman"/>
          <w:sz w:val="24"/>
          <w:szCs w:val="24"/>
        </w:rPr>
        <w:t>расчеты по поступлениям текущего характера от других бюджетов бюджетной системы Российской Федерации – 3 991 712,6 тыс. рублей;</w:t>
      </w:r>
    </w:p>
    <w:p w:rsidR="00976A86" w:rsidRPr="00976A86" w:rsidRDefault="00976A86" w:rsidP="00C335DD">
      <w:pPr>
        <w:numPr>
          <w:ilvl w:val="0"/>
          <w:numId w:val="46"/>
        </w:numPr>
        <w:autoSpaceDE w:val="0"/>
        <w:autoSpaceDN w:val="0"/>
        <w:adjustRightInd w:val="0"/>
        <w:spacing w:after="0" w:line="240" w:lineRule="auto"/>
        <w:ind w:left="284" w:hanging="284"/>
        <w:contextualSpacing/>
        <w:rPr>
          <w:rFonts w:ascii="Times New Roman" w:eastAsia="Calibri" w:hAnsi="Times New Roman" w:cs="Times New Roman"/>
          <w:sz w:val="24"/>
          <w:szCs w:val="24"/>
        </w:rPr>
      </w:pPr>
      <w:r w:rsidRPr="00976A86">
        <w:rPr>
          <w:rFonts w:ascii="Times New Roman" w:eastAsia="Calibri" w:hAnsi="Times New Roman" w:cs="Times New Roman"/>
          <w:sz w:val="24"/>
          <w:szCs w:val="24"/>
        </w:rPr>
        <w:t>расчеты по поступлениям капитального характера от других бюджетов бюджетной системы Российской Федерации – 304,6 тыс. рублей;</w:t>
      </w:r>
    </w:p>
    <w:p w:rsidR="00976A86" w:rsidRPr="00976A86" w:rsidRDefault="00976A86" w:rsidP="00C335DD">
      <w:pPr>
        <w:numPr>
          <w:ilvl w:val="0"/>
          <w:numId w:val="46"/>
        </w:numPr>
        <w:autoSpaceDE w:val="0"/>
        <w:autoSpaceDN w:val="0"/>
        <w:adjustRightInd w:val="0"/>
        <w:spacing w:after="0" w:line="240" w:lineRule="auto"/>
        <w:ind w:left="284" w:hanging="284"/>
        <w:contextualSpacing/>
        <w:rPr>
          <w:rFonts w:ascii="Times New Roman" w:eastAsia="Calibri" w:hAnsi="Times New Roman" w:cs="Times New Roman"/>
          <w:sz w:val="24"/>
          <w:szCs w:val="24"/>
        </w:rPr>
      </w:pPr>
      <w:r w:rsidRPr="00976A86">
        <w:rPr>
          <w:rFonts w:ascii="Times New Roman" w:eastAsia="Calibri" w:hAnsi="Times New Roman" w:cs="Times New Roman"/>
          <w:sz w:val="24"/>
          <w:szCs w:val="24"/>
        </w:rPr>
        <w:t>расчеты по иным доходам – 609,7 тыс. рублей, в том числе просроченная 34,2 тыс. рублей.</w:t>
      </w:r>
    </w:p>
    <w:p w:rsidR="00976A86" w:rsidRPr="00976A86" w:rsidRDefault="00976A86" w:rsidP="00CD3406">
      <w:pPr>
        <w:tabs>
          <w:tab w:val="left" w:pos="993"/>
        </w:tabs>
        <w:spacing w:before="240" w:after="0" w:line="240" w:lineRule="auto"/>
        <w:ind w:firstLine="709"/>
        <w:jc w:val="both"/>
        <w:rPr>
          <w:rFonts w:ascii="Times New Roman" w:eastAsia="Times New Roman" w:hAnsi="Times New Roman" w:cs="Times New Roman"/>
          <w:sz w:val="24"/>
          <w:szCs w:val="24"/>
          <w:lang w:eastAsia="ru-RU"/>
        </w:rPr>
      </w:pPr>
      <w:r w:rsidRPr="00976A86">
        <w:rPr>
          <w:rFonts w:ascii="Times New Roman" w:eastAsia="Times New Roman" w:hAnsi="Times New Roman" w:cs="Times New Roman"/>
          <w:sz w:val="24"/>
          <w:szCs w:val="24"/>
          <w:lang w:eastAsia="ru-RU"/>
        </w:rPr>
        <w:t>Кроме того, согласно данным формы 0503769 «Сведения по дебиторской и кредиторской задолженности» по состоянию на 01.01.2023 у бюджетных учреждений Чунского района числится:</w:t>
      </w:r>
    </w:p>
    <w:p w:rsidR="00976A86" w:rsidRPr="00976A86" w:rsidRDefault="00976A86" w:rsidP="00C335DD">
      <w:pPr>
        <w:numPr>
          <w:ilvl w:val="0"/>
          <w:numId w:val="44"/>
        </w:numPr>
        <w:tabs>
          <w:tab w:val="left" w:pos="993"/>
        </w:tabs>
        <w:spacing w:before="240" w:after="0" w:line="240" w:lineRule="auto"/>
        <w:ind w:left="0" w:firstLine="709"/>
        <w:contextualSpacing/>
        <w:jc w:val="both"/>
        <w:rPr>
          <w:rFonts w:ascii="Times New Roman" w:eastAsia="Times New Roman" w:hAnsi="Times New Roman" w:cs="Times New Roman"/>
          <w:sz w:val="24"/>
          <w:szCs w:val="24"/>
          <w:lang w:eastAsia="ru-RU"/>
        </w:rPr>
      </w:pPr>
      <w:r w:rsidRPr="00976A86">
        <w:rPr>
          <w:rFonts w:ascii="Times New Roman" w:eastAsia="Times New Roman" w:hAnsi="Times New Roman" w:cs="Times New Roman"/>
          <w:sz w:val="24"/>
          <w:szCs w:val="24"/>
          <w:lang w:eastAsia="ru-RU"/>
        </w:rPr>
        <w:t>кредиторская задолженность в сумме 11 999,8 тыс. рублей. По видам финансового обеспечения указанная кредиторская задолженность составляет:</w:t>
      </w:r>
    </w:p>
    <w:p w:rsidR="00976A86" w:rsidRPr="00976A86" w:rsidRDefault="00976A86" w:rsidP="00C335DD">
      <w:pPr>
        <w:numPr>
          <w:ilvl w:val="0"/>
          <w:numId w:val="32"/>
        </w:numPr>
        <w:tabs>
          <w:tab w:val="left" w:pos="993"/>
        </w:tabs>
        <w:spacing w:before="240" w:after="0" w:line="240" w:lineRule="auto"/>
        <w:ind w:left="0" w:firstLine="709"/>
        <w:contextualSpacing/>
        <w:jc w:val="both"/>
        <w:rPr>
          <w:rFonts w:ascii="Times New Roman" w:eastAsia="Times New Roman" w:hAnsi="Times New Roman" w:cs="Times New Roman"/>
          <w:sz w:val="24"/>
          <w:szCs w:val="24"/>
          <w:lang w:eastAsia="ru-RU"/>
        </w:rPr>
      </w:pPr>
      <w:r w:rsidRPr="00976A86">
        <w:rPr>
          <w:rFonts w:ascii="Times New Roman" w:eastAsia="Times New Roman" w:hAnsi="Times New Roman" w:cs="Times New Roman"/>
          <w:sz w:val="24"/>
          <w:szCs w:val="24"/>
          <w:lang w:eastAsia="ru-RU"/>
        </w:rPr>
        <w:t>собственные доходы учреждения в сумме 3 015,2 тыс. рублей;</w:t>
      </w:r>
    </w:p>
    <w:p w:rsidR="00976A86" w:rsidRPr="00976A86" w:rsidRDefault="00976A86" w:rsidP="00C335DD">
      <w:pPr>
        <w:numPr>
          <w:ilvl w:val="0"/>
          <w:numId w:val="32"/>
        </w:numPr>
        <w:tabs>
          <w:tab w:val="left" w:pos="993"/>
        </w:tabs>
        <w:spacing w:before="240" w:after="0" w:line="240" w:lineRule="auto"/>
        <w:ind w:left="0" w:firstLine="709"/>
        <w:contextualSpacing/>
        <w:jc w:val="both"/>
        <w:rPr>
          <w:rFonts w:ascii="Times New Roman" w:eastAsia="Times New Roman" w:hAnsi="Times New Roman" w:cs="Times New Roman"/>
          <w:sz w:val="24"/>
          <w:szCs w:val="24"/>
          <w:lang w:eastAsia="ru-RU"/>
        </w:rPr>
      </w:pPr>
      <w:r w:rsidRPr="00976A86">
        <w:rPr>
          <w:rFonts w:ascii="Times New Roman" w:eastAsia="Times New Roman" w:hAnsi="Times New Roman" w:cs="Times New Roman"/>
          <w:sz w:val="24"/>
          <w:szCs w:val="24"/>
          <w:lang w:eastAsia="ru-RU"/>
        </w:rPr>
        <w:t>субсидия на выполнение государственного (муниципального) задания в сумме 8 984,6 тыс. рублей.</w:t>
      </w:r>
    </w:p>
    <w:p w:rsidR="00976A86" w:rsidRPr="00976A86" w:rsidRDefault="00976A86" w:rsidP="00C335DD">
      <w:pPr>
        <w:numPr>
          <w:ilvl w:val="0"/>
          <w:numId w:val="44"/>
        </w:numPr>
        <w:tabs>
          <w:tab w:val="left" w:pos="993"/>
        </w:tabs>
        <w:spacing w:before="120" w:after="240" w:line="240" w:lineRule="auto"/>
        <w:ind w:left="0" w:firstLine="709"/>
        <w:contextualSpacing/>
        <w:jc w:val="both"/>
        <w:rPr>
          <w:rFonts w:ascii="Times New Roman" w:eastAsia="Times New Roman" w:hAnsi="Times New Roman" w:cs="Times New Roman"/>
          <w:sz w:val="24"/>
          <w:szCs w:val="24"/>
          <w:lang w:eastAsia="ru-RU"/>
        </w:rPr>
      </w:pPr>
      <w:r w:rsidRPr="00976A86">
        <w:rPr>
          <w:rFonts w:ascii="Times New Roman" w:eastAsia="Times New Roman" w:hAnsi="Times New Roman" w:cs="Times New Roman"/>
          <w:sz w:val="24"/>
          <w:szCs w:val="24"/>
          <w:lang w:eastAsia="ru-RU"/>
        </w:rPr>
        <w:t>дебиторская задолженность в сумме 1 986 656,9 тыс. рублей (в том числе долгосрочная 1 986 323,5 тыс. рублей). По видам финансового обеспечения указанная дебиторская задолженность составляет:</w:t>
      </w:r>
    </w:p>
    <w:p w:rsidR="00976A86" w:rsidRPr="00976A86" w:rsidRDefault="00976A86" w:rsidP="00C335DD">
      <w:pPr>
        <w:numPr>
          <w:ilvl w:val="0"/>
          <w:numId w:val="47"/>
        </w:numPr>
        <w:spacing w:before="120" w:after="0" w:line="240" w:lineRule="auto"/>
        <w:ind w:left="284" w:hanging="284"/>
        <w:contextualSpacing/>
        <w:jc w:val="both"/>
        <w:rPr>
          <w:rFonts w:ascii="Times New Roman" w:eastAsia="Times New Roman" w:hAnsi="Times New Roman" w:cs="Times New Roman"/>
          <w:sz w:val="24"/>
          <w:szCs w:val="24"/>
          <w:lang w:eastAsia="ru-RU"/>
        </w:rPr>
      </w:pPr>
      <w:r w:rsidRPr="00976A86">
        <w:rPr>
          <w:rFonts w:ascii="Times New Roman" w:eastAsia="Times New Roman" w:hAnsi="Times New Roman" w:cs="Times New Roman"/>
          <w:sz w:val="24"/>
          <w:szCs w:val="24"/>
          <w:lang w:eastAsia="ru-RU"/>
        </w:rPr>
        <w:t>собственные доходы учреждения в сумме 333,4 тыс. рублей;</w:t>
      </w:r>
    </w:p>
    <w:p w:rsidR="00976A86" w:rsidRPr="00976A86" w:rsidRDefault="00976A86" w:rsidP="00C335DD">
      <w:pPr>
        <w:numPr>
          <w:ilvl w:val="0"/>
          <w:numId w:val="47"/>
        </w:numPr>
        <w:spacing w:before="120" w:after="0" w:line="240" w:lineRule="auto"/>
        <w:ind w:left="284" w:hanging="284"/>
        <w:contextualSpacing/>
        <w:jc w:val="both"/>
        <w:rPr>
          <w:rFonts w:ascii="Times New Roman" w:eastAsia="Times New Roman" w:hAnsi="Times New Roman" w:cs="Times New Roman"/>
          <w:sz w:val="24"/>
          <w:szCs w:val="24"/>
          <w:lang w:eastAsia="ru-RU"/>
        </w:rPr>
      </w:pPr>
      <w:r w:rsidRPr="00976A86">
        <w:rPr>
          <w:rFonts w:ascii="Times New Roman" w:eastAsia="Times New Roman" w:hAnsi="Times New Roman" w:cs="Times New Roman"/>
          <w:sz w:val="24"/>
          <w:szCs w:val="24"/>
          <w:lang w:eastAsia="ru-RU"/>
        </w:rPr>
        <w:t>субсидия на выполнение государственного (муниципального) задания в сумме 1 985 526,2 тыс. рублей (она же долгосрочная);</w:t>
      </w:r>
    </w:p>
    <w:p w:rsidR="00976A86" w:rsidRPr="00976A86" w:rsidRDefault="00976A86" w:rsidP="00C335DD">
      <w:pPr>
        <w:numPr>
          <w:ilvl w:val="0"/>
          <w:numId w:val="47"/>
        </w:numPr>
        <w:spacing w:before="120" w:after="0" w:line="240" w:lineRule="auto"/>
        <w:ind w:left="284" w:hanging="284"/>
        <w:contextualSpacing/>
        <w:jc w:val="both"/>
        <w:rPr>
          <w:rFonts w:ascii="Times New Roman" w:eastAsia="Times New Roman" w:hAnsi="Times New Roman" w:cs="Times New Roman"/>
          <w:sz w:val="24"/>
          <w:szCs w:val="24"/>
          <w:lang w:eastAsia="ru-RU"/>
        </w:rPr>
      </w:pPr>
      <w:r w:rsidRPr="00976A86">
        <w:rPr>
          <w:rFonts w:ascii="Times New Roman" w:eastAsia="Times New Roman" w:hAnsi="Times New Roman" w:cs="Times New Roman"/>
          <w:sz w:val="24"/>
          <w:szCs w:val="24"/>
          <w:lang w:eastAsia="ru-RU"/>
        </w:rPr>
        <w:t>субсидии на иные цели в сумме 800,3 тыс. рублей (она же долгосрочная).</w:t>
      </w:r>
    </w:p>
    <w:p w:rsidR="006203E6" w:rsidRPr="009863D1" w:rsidRDefault="002B40E9" w:rsidP="006203E6">
      <w:pPr>
        <w:spacing w:before="120" w:after="0" w:line="240" w:lineRule="auto"/>
        <w:ind w:firstLine="85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970E8A" w:rsidRPr="009863D1">
        <w:rPr>
          <w:rFonts w:ascii="Times New Roman" w:eastAsia="Times New Roman" w:hAnsi="Times New Roman" w:cs="Times New Roman"/>
          <w:b/>
          <w:sz w:val="24"/>
          <w:szCs w:val="24"/>
          <w:lang w:eastAsia="ru-RU"/>
        </w:rPr>
        <w:t>.1.</w:t>
      </w:r>
      <w:r w:rsidR="00746210" w:rsidRPr="009863D1">
        <w:rPr>
          <w:rFonts w:ascii="Times New Roman" w:eastAsia="Times New Roman" w:hAnsi="Times New Roman" w:cs="Times New Roman"/>
          <w:b/>
          <w:sz w:val="24"/>
          <w:szCs w:val="24"/>
          <w:lang w:eastAsia="ru-RU"/>
        </w:rPr>
        <w:t xml:space="preserve"> </w:t>
      </w:r>
      <w:r w:rsidR="004C1618" w:rsidRPr="009863D1">
        <w:rPr>
          <w:rFonts w:ascii="Times New Roman" w:eastAsia="Times New Roman" w:hAnsi="Times New Roman" w:cs="Times New Roman"/>
          <w:b/>
          <w:sz w:val="24"/>
          <w:szCs w:val="24"/>
          <w:lang w:eastAsia="ru-RU"/>
        </w:rPr>
        <w:t xml:space="preserve">Кредиторская задолженность </w:t>
      </w:r>
      <w:r w:rsidR="00746210" w:rsidRPr="009863D1">
        <w:rPr>
          <w:rFonts w:ascii="Times New Roman" w:eastAsia="Times New Roman" w:hAnsi="Times New Roman" w:cs="Times New Roman"/>
          <w:b/>
          <w:sz w:val="24"/>
          <w:szCs w:val="24"/>
          <w:lang w:eastAsia="ru-RU"/>
        </w:rPr>
        <w:t>Финансово</w:t>
      </w:r>
      <w:r w:rsidR="004C1618" w:rsidRPr="009863D1">
        <w:rPr>
          <w:rFonts w:ascii="Times New Roman" w:eastAsia="Times New Roman" w:hAnsi="Times New Roman" w:cs="Times New Roman"/>
          <w:b/>
          <w:sz w:val="24"/>
          <w:szCs w:val="24"/>
          <w:lang w:eastAsia="ru-RU"/>
        </w:rPr>
        <w:t>го</w:t>
      </w:r>
      <w:r w:rsidR="00746210" w:rsidRPr="009863D1">
        <w:rPr>
          <w:rFonts w:ascii="Times New Roman" w:eastAsia="Times New Roman" w:hAnsi="Times New Roman" w:cs="Times New Roman"/>
          <w:b/>
          <w:sz w:val="24"/>
          <w:szCs w:val="24"/>
          <w:lang w:eastAsia="ru-RU"/>
        </w:rPr>
        <w:t xml:space="preserve"> управлени</w:t>
      </w:r>
      <w:r w:rsidR="004C1618" w:rsidRPr="009863D1">
        <w:rPr>
          <w:rFonts w:ascii="Times New Roman" w:eastAsia="Times New Roman" w:hAnsi="Times New Roman" w:cs="Times New Roman"/>
          <w:b/>
          <w:sz w:val="24"/>
          <w:szCs w:val="24"/>
          <w:lang w:eastAsia="ru-RU"/>
        </w:rPr>
        <w:t>я</w:t>
      </w:r>
      <w:r w:rsidR="00746210" w:rsidRPr="009863D1">
        <w:rPr>
          <w:rFonts w:ascii="Times New Roman" w:eastAsia="Times New Roman" w:hAnsi="Times New Roman" w:cs="Times New Roman"/>
          <w:b/>
          <w:sz w:val="24"/>
          <w:szCs w:val="24"/>
          <w:lang w:eastAsia="ru-RU"/>
        </w:rPr>
        <w:t xml:space="preserve"> администрации Чунского района</w:t>
      </w:r>
    </w:p>
    <w:p w:rsidR="006203E6" w:rsidRPr="009863D1" w:rsidRDefault="006203E6" w:rsidP="006203E6">
      <w:pPr>
        <w:spacing w:before="120" w:after="0" w:line="240" w:lineRule="auto"/>
        <w:ind w:firstLine="851"/>
        <w:jc w:val="both"/>
        <w:rPr>
          <w:rFonts w:ascii="Times New Roman" w:eastAsia="Times New Roman" w:hAnsi="Times New Roman" w:cs="Times New Roman"/>
          <w:sz w:val="24"/>
          <w:szCs w:val="24"/>
          <w:lang w:eastAsia="ru-RU"/>
        </w:rPr>
      </w:pPr>
      <w:r w:rsidRPr="009863D1">
        <w:rPr>
          <w:rFonts w:ascii="Times New Roman" w:eastAsia="Times New Roman" w:hAnsi="Times New Roman" w:cs="Times New Roman"/>
          <w:sz w:val="24"/>
          <w:szCs w:val="24"/>
          <w:lang w:eastAsia="ru-RU"/>
        </w:rPr>
        <w:t xml:space="preserve"> По данным формы 0503169 «Сведения по дебиторской и кредиторской задолженности» ГРБС Учреждение финансовое управление администрации Чунского района по состоянию на 01.01.2023: </w:t>
      </w:r>
    </w:p>
    <w:p w:rsidR="006203E6" w:rsidRPr="009863D1" w:rsidRDefault="006203E6" w:rsidP="00C335DD">
      <w:pPr>
        <w:numPr>
          <w:ilvl w:val="0"/>
          <w:numId w:val="44"/>
        </w:numPr>
        <w:spacing w:before="240" w:after="0" w:line="240" w:lineRule="auto"/>
        <w:ind w:left="284" w:hanging="284"/>
        <w:contextualSpacing/>
        <w:jc w:val="both"/>
        <w:rPr>
          <w:rFonts w:ascii="Times New Roman" w:eastAsia="Times New Roman" w:hAnsi="Times New Roman" w:cs="Times New Roman"/>
          <w:sz w:val="24"/>
          <w:szCs w:val="24"/>
          <w:lang w:eastAsia="ru-RU"/>
        </w:rPr>
      </w:pPr>
      <w:r w:rsidRPr="009863D1">
        <w:rPr>
          <w:rFonts w:ascii="Times New Roman" w:eastAsia="Times New Roman" w:hAnsi="Times New Roman" w:cs="Times New Roman"/>
          <w:sz w:val="24"/>
          <w:szCs w:val="24"/>
          <w:lang w:eastAsia="ru-RU"/>
        </w:rPr>
        <w:t>кредиторская задолженность составила 8,8 тыс. рублей, в том числе:</w:t>
      </w:r>
    </w:p>
    <w:p w:rsidR="006203E6" w:rsidRPr="009863D1" w:rsidRDefault="006203E6" w:rsidP="00C335DD">
      <w:pPr>
        <w:numPr>
          <w:ilvl w:val="0"/>
          <w:numId w:val="33"/>
        </w:numPr>
        <w:spacing w:after="0" w:line="240" w:lineRule="auto"/>
        <w:ind w:left="284" w:hanging="284"/>
        <w:contextualSpacing/>
        <w:rPr>
          <w:rFonts w:ascii="Times New Roman" w:eastAsia="Times New Roman" w:hAnsi="Times New Roman" w:cs="Times New Roman"/>
          <w:bCs/>
          <w:color w:val="000000"/>
          <w:sz w:val="24"/>
          <w:szCs w:val="24"/>
          <w:lang w:eastAsia="ru-RU"/>
        </w:rPr>
      </w:pPr>
      <w:r w:rsidRPr="009863D1">
        <w:rPr>
          <w:rFonts w:ascii="Times New Roman" w:eastAsia="Times New Roman" w:hAnsi="Times New Roman" w:cs="Times New Roman"/>
          <w:bCs/>
          <w:color w:val="000000"/>
          <w:sz w:val="24"/>
          <w:szCs w:val="24"/>
          <w:lang w:eastAsia="ru-RU"/>
        </w:rPr>
        <w:t>расчеты по услугам связи – 0,9 тыс. рублей;</w:t>
      </w:r>
    </w:p>
    <w:p w:rsidR="006203E6" w:rsidRPr="009863D1" w:rsidRDefault="006203E6" w:rsidP="00C335DD">
      <w:pPr>
        <w:numPr>
          <w:ilvl w:val="0"/>
          <w:numId w:val="33"/>
        </w:numPr>
        <w:spacing w:before="120" w:after="0" w:line="240" w:lineRule="auto"/>
        <w:ind w:left="284" w:hanging="284"/>
        <w:contextualSpacing/>
        <w:jc w:val="both"/>
        <w:rPr>
          <w:rFonts w:ascii="Times New Roman" w:eastAsia="Times New Roman" w:hAnsi="Times New Roman" w:cs="Times New Roman"/>
          <w:sz w:val="24"/>
          <w:szCs w:val="24"/>
          <w:lang w:eastAsia="ru-RU"/>
        </w:rPr>
      </w:pPr>
      <w:r w:rsidRPr="009863D1">
        <w:rPr>
          <w:rFonts w:ascii="Times New Roman" w:eastAsia="Times New Roman" w:hAnsi="Times New Roman" w:cs="Times New Roman"/>
          <w:sz w:val="24"/>
          <w:szCs w:val="24"/>
          <w:lang w:eastAsia="ru-RU"/>
        </w:rPr>
        <w:t>расчеты по платежам в бюджет – 7,9 тыс.</w:t>
      </w:r>
      <w:r w:rsidRPr="009863D1">
        <w:rPr>
          <w:rFonts w:ascii="Times New Roman" w:eastAsia="Times New Roman" w:hAnsi="Times New Roman" w:cs="Times New Roman"/>
          <w:bCs/>
          <w:sz w:val="24"/>
          <w:szCs w:val="24"/>
          <w:lang w:eastAsia="ru-RU"/>
        </w:rPr>
        <w:t xml:space="preserve"> </w:t>
      </w:r>
      <w:r w:rsidRPr="009863D1">
        <w:rPr>
          <w:rFonts w:ascii="Times New Roman" w:eastAsia="Times New Roman" w:hAnsi="Times New Roman" w:cs="Times New Roman"/>
          <w:sz w:val="24"/>
          <w:szCs w:val="24"/>
          <w:lang w:eastAsia="ru-RU"/>
        </w:rPr>
        <w:t>рублей.</w:t>
      </w:r>
    </w:p>
    <w:p w:rsidR="006203E6" w:rsidRPr="009863D1" w:rsidRDefault="006203E6" w:rsidP="006203E6">
      <w:pPr>
        <w:spacing w:before="120" w:after="0" w:line="240" w:lineRule="auto"/>
        <w:ind w:left="284"/>
        <w:contextualSpacing/>
        <w:jc w:val="both"/>
        <w:rPr>
          <w:rFonts w:ascii="Times New Roman" w:eastAsia="Times New Roman" w:hAnsi="Times New Roman" w:cs="Times New Roman"/>
          <w:sz w:val="24"/>
          <w:szCs w:val="24"/>
          <w:lang w:eastAsia="ru-RU"/>
        </w:rPr>
      </w:pPr>
    </w:p>
    <w:p w:rsidR="006203E6" w:rsidRPr="009863D1" w:rsidRDefault="006203E6" w:rsidP="00C335DD">
      <w:pPr>
        <w:numPr>
          <w:ilvl w:val="0"/>
          <w:numId w:val="44"/>
        </w:numPr>
        <w:spacing w:before="120" w:after="0" w:line="240" w:lineRule="auto"/>
        <w:ind w:left="284" w:hanging="284"/>
        <w:contextualSpacing/>
        <w:jc w:val="both"/>
        <w:rPr>
          <w:rFonts w:ascii="Times New Roman" w:eastAsia="Times New Roman" w:hAnsi="Times New Roman" w:cs="Times New Roman"/>
          <w:sz w:val="24"/>
          <w:szCs w:val="24"/>
          <w:lang w:eastAsia="ru-RU"/>
        </w:rPr>
      </w:pPr>
      <w:r w:rsidRPr="009863D1">
        <w:rPr>
          <w:rFonts w:ascii="Times New Roman" w:eastAsia="Times New Roman" w:hAnsi="Times New Roman" w:cs="Times New Roman"/>
          <w:sz w:val="24"/>
          <w:szCs w:val="24"/>
          <w:lang w:eastAsia="ru-RU"/>
        </w:rPr>
        <w:t>дебиторская задолженность в сумме 1 135 367,0 тыс. рублей - расчеты по поступлениям текущего характера от других бюджетов бюджетной системы Российской Федерации.</w:t>
      </w:r>
    </w:p>
    <w:p w:rsidR="0099250A" w:rsidRPr="009863D1" w:rsidRDefault="002B40E9" w:rsidP="004C1618">
      <w:pPr>
        <w:spacing w:before="240" w:after="24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99250A" w:rsidRPr="009863D1">
        <w:rPr>
          <w:rFonts w:ascii="Times New Roman" w:eastAsia="Times New Roman" w:hAnsi="Times New Roman" w:cs="Times New Roman"/>
          <w:b/>
          <w:sz w:val="24"/>
          <w:szCs w:val="24"/>
          <w:lang w:eastAsia="ru-RU"/>
        </w:rPr>
        <w:t xml:space="preserve">.2. </w:t>
      </w:r>
      <w:r w:rsidR="004C1618" w:rsidRPr="009863D1">
        <w:rPr>
          <w:rFonts w:ascii="Times New Roman" w:eastAsia="Times New Roman" w:hAnsi="Times New Roman" w:cs="Times New Roman"/>
          <w:b/>
          <w:sz w:val="24"/>
          <w:szCs w:val="24"/>
          <w:lang w:eastAsia="ru-RU"/>
        </w:rPr>
        <w:t xml:space="preserve">Кредиторская задолженность </w:t>
      </w:r>
      <w:r w:rsidR="0099250A" w:rsidRPr="009863D1">
        <w:rPr>
          <w:rFonts w:ascii="Times New Roman" w:eastAsia="Times New Roman" w:hAnsi="Times New Roman" w:cs="Times New Roman"/>
          <w:b/>
          <w:sz w:val="24"/>
          <w:szCs w:val="24"/>
          <w:lang w:eastAsia="ru-RU"/>
        </w:rPr>
        <w:t>Администраци</w:t>
      </w:r>
      <w:r w:rsidR="004C1618" w:rsidRPr="009863D1">
        <w:rPr>
          <w:rFonts w:ascii="Times New Roman" w:eastAsia="Times New Roman" w:hAnsi="Times New Roman" w:cs="Times New Roman"/>
          <w:b/>
          <w:sz w:val="24"/>
          <w:szCs w:val="24"/>
          <w:lang w:eastAsia="ru-RU"/>
        </w:rPr>
        <w:t>и</w:t>
      </w:r>
      <w:r w:rsidR="0099250A" w:rsidRPr="009863D1">
        <w:rPr>
          <w:rFonts w:ascii="Times New Roman" w:eastAsia="Times New Roman" w:hAnsi="Times New Roman" w:cs="Times New Roman"/>
          <w:b/>
          <w:sz w:val="24"/>
          <w:szCs w:val="24"/>
          <w:lang w:eastAsia="ru-RU"/>
        </w:rPr>
        <w:t xml:space="preserve"> Чунского района</w:t>
      </w:r>
    </w:p>
    <w:p w:rsidR="00BD3558" w:rsidRPr="00BD3558" w:rsidRDefault="00BD3558" w:rsidP="00BD355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3558">
        <w:rPr>
          <w:rFonts w:ascii="Times New Roman" w:eastAsia="Times New Roman" w:hAnsi="Times New Roman" w:cs="Times New Roman"/>
          <w:sz w:val="24"/>
          <w:szCs w:val="24"/>
          <w:lang w:eastAsia="ru-RU"/>
        </w:rPr>
        <w:t>Общий объем кредиторской задолженности Администрации Чунского района за отчетный период увеличилась в 105,7 раз и по состоянию на 01.01.2023 составил 10 381 604,53 рубля.</w:t>
      </w:r>
    </w:p>
    <w:p w:rsidR="00BD3558" w:rsidRPr="00BD3558" w:rsidRDefault="00BD3558" w:rsidP="00BD3558">
      <w:pPr>
        <w:spacing w:after="0" w:line="240" w:lineRule="auto"/>
        <w:ind w:firstLine="709"/>
        <w:jc w:val="both"/>
        <w:rPr>
          <w:rFonts w:ascii="Times New Roman" w:eastAsia="Times New Roman" w:hAnsi="Times New Roman" w:cs="Times New Roman"/>
          <w:sz w:val="24"/>
          <w:szCs w:val="24"/>
          <w:lang w:eastAsia="ru-RU"/>
        </w:rPr>
      </w:pPr>
      <w:r w:rsidRPr="00BD3558">
        <w:rPr>
          <w:rFonts w:ascii="Times New Roman" w:eastAsia="Times New Roman" w:hAnsi="Times New Roman" w:cs="Times New Roman"/>
          <w:sz w:val="24"/>
          <w:szCs w:val="24"/>
          <w:lang w:eastAsia="ru-RU"/>
        </w:rPr>
        <w:lastRenderedPageBreak/>
        <w:t>По видам расходов кредиторская задолженность по состоянию на 01.01.2023 составила:</w:t>
      </w:r>
    </w:p>
    <w:p w:rsidR="00BD3558" w:rsidRPr="00BD3558" w:rsidRDefault="00BD3558" w:rsidP="00C335DD">
      <w:pPr>
        <w:numPr>
          <w:ilvl w:val="0"/>
          <w:numId w:val="19"/>
        </w:numPr>
        <w:tabs>
          <w:tab w:val="left" w:pos="426"/>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BD3558">
        <w:rPr>
          <w:rFonts w:ascii="Times New Roman" w:eastAsia="Times New Roman" w:hAnsi="Times New Roman" w:cs="Times New Roman"/>
          <w:sz w:val="24"/>
          <w:szCs w:val="24"/>
          <w:lang w:eastAsia="ru-RU"/>
        </w:rPr>
        <w:t>расчеты по доходам – 9 907 069,17 рублей;</w:t>
      </w:r>
    </w:p>
    <w:p w:rsidR="00BD3558" w:rsidRPr="00BD3558" w:rsidRDefault="00BD3558" w:rsidP="00C335DD">
      <w:pPr>
        <w:numPr>
          <w:ilvl w:val="0"/>
          <w:numId w:val="19"/>
        </w:numPr>
        <w:tabs>
          <w:tab w:val="left" w:pos="426"/>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BD3558">
        <w:rPr>
          <w:rFonts w:ascii="Times New Roman" w:eastAsia="Times New Roman" w:hAnsi="Times New Roman" w:cs="Times New Roman"/>
          <w:sz w:val="24"/>
          <w:szCs w:val="24"/>
          <w:lang w:eastAsia="ru-RU"/>
        </w:rPr>
        <w:t>расчеты по услугам связи –34 965,64 рубля;</w:t>
      </w:r>
    </w:p>
    <w:p w:rsidR="00BD3558" w:rsidRPr="00BD3558" w:rsidRDefault="00BD3558" w:rsidP="00C335DD">
      <w:pPr>
        <w:numPr>
          <w:ilvl w:val="0"/>
          <w:numId w:val="19"/>
        </w:numPr>
        <w:tabs>
          <w:tab w:val="left" w:pos="426"/>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BD3558">
        <w:rPr>
          <w:rFonts w:ascii="Times New Roman" w:eastAsia="Times New Roman" w:hAnsi="Times New Roman" w:cs="Times New Roman"/>
          <w:sz w:val="24"/>
          <w:szCs w:val="24"/>
          <w:lang w:eastAsia="ru-RU"/>
        </w:rPr>
        <w:t>расчеты по коммунальным услугам – 31 128,99 рублей;</w:t>
      </w:r>
    </w:p>
    <w:p w:rsidR="00BD3558" w:rsidRPr="00BD3558" w:rsidRDefault="00BD3558" w:rsidP="00C335DD">
      <w:pPr>
        <w:numPr>
          <w:ilvl w:val="0"/>
          <w:numId w:val="19"/>
        </w:numPr>
        <w:tabs>
          <w:tab w:val="left" w:pos="426"/>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BD3558">
        <w:rPr>
          <w:rFonts w:ascii="Times New Roman" w:eastAsia="Times New Roman" w:hAnsi="Times New Roman" w:cs="Times New Roman"/>
          <w:sz w:val="24"/>
          <w:szCs w:val="24"/>
          <w:lang w:eastAsia="ru-RU"/>
        </w:rPr>
        <w:t>расчеты по работам, услугам по содержанию имущества – 373 500,0 рублей;</w:t>
      </w:r>
    </w:p>
    <w:p w:rsidR="00BD3558" w:rsidRPr="00BD3558" w:rsidRDefault="00BD3558" w:rsidP="00C335DD">
      <w:pPr>
        <w:numPr>
          <w:ilvl w:val="0"/>
          <w:numId w:val="19"/>
        </w:numPr>
        <w:tabs>
          <w:tab w:val="left" w:pos="426"/>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BD3558">
        <w:rPr>
          <w:rFonts w:ascii="Times New Roman" w:eastAsia="Times New Roman" w:hAnsi="Times New Roman" w:cs="Times New Roman"/>
          <w:sz w:val="24"/>
          <w:szCs w:val="24"/>
          <w:lang w:eastAsia="ru-RU"/>
        </w:rPr>
        <w:t>расчеты по прочим работам, услугам – 10 349,0 рублей;</w:t>
      </w:r>
    </w:p>
    <w:p w:rsidR="00BD3558" w:rsidRPr="00BD3558" w:rsidRDefault="00BD3558" w:rsidP="00C335DD">
      <w:pPr>
        <w:numPr>
          <w:ilvl w:val="0"/>
          <w:numId w:val="19"/>
        </w:numPr>
        <w:tabs>
          <w:tab w:val="left" w:pos="426"/>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BD3558">
        <w:rPr>
          <w:rFonts w:ascii="Times New Roman" w:eastAsia="Times New Roman" w:hAnsi="Times New Roman" w:cs="Times New Roman"/>
          <w:sz w:val="24"/>
          <w:szCs w:val="24"/>
          <w:lang w:eastAsia="ru-RU"/>
        </w:rPr>
        <w:t>расчеты по приобретению основных средств – 57,73 рубля;</w:t>
      </w:r>
    </w:p>
    <w:p w:rsidR="00BD3558" w:rsidRPr="00BD3558" w:rsidRDefault="00BD3558" w:rsidP="00C335DD">
      <w:pPr>
        <w:numPr>
          <w:ilvl w:val="0"/>
          <w:numId w:val="19"/>
        </w:numPr>
        <w:tabs>
          <w:tab w:val="left" w:pos="426"/>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BD3558">
        <w:rPr>
          <w:rFonts w:ascii="Times New Roman" w:eastAsia="Times New Roman" w:hAnsi="Times New Roman" w:cs="Times New Roman"/>
          <w:sz w:val="24"/>
          <w:szCs w:val="24"/>
          <w:lang w:eastAsia="ru-RU"/>
        </w:rPr>
        <w:t>расчеты по приобретению материальных запасов – 24 534,0 рублей.</w:t>
      </w:r>
    </w:p>
    <w:p w:rsidR="0099250A" w:rsidRPr="009863D1" w:rsidRDefault="002B40E9" w:rsidP="004C1618">
      <w:pPr>
        <w:spacing w:before="240" w:after="24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99250A" w:rsidRPr="009863D1">
        <w:rPr>
          <w:rFonts w:ascii="Times New Roman" w:eastAsia="Times New Roman" w:hAnsi="Times New Roman" w:cs="Times New Roman"/>
          <w:b/>
          <w:sz w:val="24"/>
          <w:szCs w:val="24"/>
          <w:lang w:eastAsia="ru-RU"/>
        </w:rPr>
        <w:t xml:space="preserve">.3. </w:t>
      </w:r>
      <w:r w:rsidR="004C1618" w:rsidRPr="009863D1">
        <w:rPr>
          <w:rFonts w:ascii="Times New Roman" w:eastAsia="Times New Roman" w:hAnsi="Times New Roman" w:cs="Times New Roman"/>
          <w:b/>
          <w:sz w:val="24"/>
          <w:szCs w:val="24"/>
          <w:lang w:eastAsia="ru-RU"/>
        </w:rPr>
        <w:t xml:space="preserve">Кредиторская задолженность </w:t>
      </w:r>
      <w:r w:rsidR="0099250A" w:rsidRPr="009863D1">
        <w:rPr>
          <w:rFonts w:ascii="Times New Roman" w:eastAsia="Times New Roman" w:hAnsi="Times New Roman" w:cs="Times New Roman"/>
          <w:b/>
          <w:sz w:val="24"/>
          <w:szCs w:val="24"/>
          <w:lang w:eastAsia="ru-RU"/>
        </w:rPr>
        <w:t>Отдел</w:t>
      </w:r>
      <w:r w:rsidR="004C1618" w:rsidRPr="009863D1">
        <w:rPr>
          <w:rFonts w:ascii="Times New Roman" w:eastAsia="Times New Roman" w:hAnsi="Times New Roman" w:cs="Times New Roman"/>
          <w:b/>
          <w:sz w:val="24"/>
          <w:szCs w:val="24"/>
          <w:lang w:eastAsia="ru-RU"/>
        </w:rPr>
        <w:t>а</w:t>
      </w:r>
      <w:r w:rsidR="0099250A" w:rsidRPr="009863D1">
        <w:rPr>
          <w:rFonts w:ascii="Times New Roman" w:eastAsia="Times New Roman" w:hAnsi="Times New Roman" w:cs="Times New Roman"/>
          <w:b/>
          <w:sz w:val="24"/>
          <w:szCs w:val="24"/>
          <w:lang w:eastAsia="ru-RU"/>
        </w:rPr>
        <w:t xml:space="preserve"> образования администрации Чунского района</w:t>
      </w:r>
    </w:p>
    <w:p w:rsidR="00BD3558" w:rsidRPr="00BD3558" w:rsidRDefault="00BD3558" w:rsidP="00BD355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D3558">
        <w:rPr>
          <w:rFonts w:ascii="Times New Roman" w:eastAsia="Calibri" w:hAnsi="Times New Roman" w:cs="Times New Roman"/>
          <w:sz w:val="24"/>
          <w:szCs w:val="24"/>
        </w:rPr>
        <w:t>Согласно данным Главной книги (ф. 0504072) ГРБС Отдел образования,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 Сведений по дебиторской и кредиторской задолженности (ф. 0503169) кредиторская задолженность, числящаяся за ГРБС Отдел образования по состоянию на 01.01.2023, составила 571,6 тыс. рублей, что на 35 % больше аналогичного показателя на начало года, в том числе:</w:t>
      </w:r>
    </w:p>
    <w:p w:rsidR="00BD3558" w:rsidRPr="00BD3558" w:rsidRDefault="00BD3558" w:rsidP="00C335DD">
      <w:pPr>
        <w:numPr>
          <w:ilvl w:val="0"/>
          <w:numId w:val="18"/>
        </w:numPr>
        <w:spacing w:after="160" w:line="240" w:lineRule="auto"/>
        <w:ind w:left="284" w:hanging="284"/>
        <w:contextualSpacing/>
        <w:jc w:val="both"/>
        <w:rPr>
          <w:rFonts w:ascii="Times New Roman" w:eastAsia="Calibri" w:hAnsi="Times New Roman" w:cs="Times New Roman"/>
          <w:sz w:val="24"/>
          <w:szCs w:val="24"/>
        </w:rPr>
      </w:pPr>
      <w:r w:rsidRPr="00BD3558">
        <w:rPr>
          <w:rFonts w:ascii="Times New Roman" w:eastAsia="Calibri" w:hAnsi="Times New Roman" w:cs="Times New Roman"/>
          <w:sz w:val="24"/>
          <w:szCs w:val="24"/>
        </w:rPr>
        <w:t>расчеты по услугам связи – 3,7 тыс. рублей;</w:t>
      </w:r>
    </w:p>
    <w:p w:rsidR="00BD3558" w:rsidRPr="00BD3558" w:rsidRDefault="00BD3558" w:rsidP="00C335DD">
      <w:pPr>
        <w:numPr>
          <w:ilvl w:val="0"/>
          <w:numId w:val="18"/>
        </w:numPr>
        <w:spacing w:after="160" w:line="240" w:lineRule="auto"/>
        <w:ind w:left="284" w:hanging="284"/>
        <w:contextualSpacing/>
        <w:jc w:val="both"/>
        <w:rPr>
          <w:rFonts w:ascii="Times New Roman" w:eastAsia="Calibri" w:hAnsi="Times New Roman" w:cs="Times New Roman"/>
          <w:sz w:val="24"/>
          <w:szCs w:val="24"/>
        </w:rPr>
      </w:pPr>
      <w:r w:rsidRPr="00BD3558">
        <w:rPr>
          <w:rFonts w:ascii="Times New Roman" w:eastAsia="Calibri" w:hAnsi="Times New Roman" w:cs="Times New Roman"/>
          <w:sz w:val="24"/>
          <w:szCs w:val="24"/>
        </w:rPr>
        <w:t>расчеты по коммунальным услугам – 199,1 тыс. рублей;</w:t>
      </w:r>
    </w:p>
    <w:p w:rsidR="00BD3558" w:rsidRPr="00BD3558" w:rsidRDefault="00BD3558" w:rsidP="00C335DD">
      <w:pPr>
        <w:numPr>
          <w:ilvl w:val="0"/>
          <w:numId w:val="18"/>
        </w:numPr>
        <w:spacing w:after="160" w:line="240" w:lineRule="auto"/>
        <w:ind w:left="284" w:hanging="284"/>
        <w:contextualSpacing/>
        <w:jc w:val="both"/>
        <w:rPr>
          <w:rFonts w:ascii="Times New Roman" w:eastAsia="Calibri" w:hAnsi="Times New Roman" w:cs="Times New Roman"/>
          <w:sz w:val="24"/>
          <w:szCs w:val="24"/>
        </w:rPr>
      </w:pPr>
      <w:r w:rsidRPr="00BD3558">
        <w:rPr>
          <w:rFonts w:ascii="Times New Roman" w:eastAsia="Calibri" w:hAnsi="Times New Roman" w:cs="Times New Roman"/>
          <w:sz w:val="24"/>
          <w:szCs w:val="24"/>
        </w:rPr>
        <w:t>расчеты по работам, услугам по содержанию имущества – 181,2 тыс. рублей;</w:t>
      </w:r>
    </w:p>
    <w:p w:rsidR="00BD3558" w:rsidRPr="00BD3558" w:rsidRDefault="00BD3558" w:rsidP="00C335DD">
      <w:pPr>
        <w:numPr>
          <w:ilvl w:val="0"/>
          <w:numId w:val="18"/>
        </w:numPr>
        <w:spacing w:after="160" w:line="240" w:lineRule="auto"/>
        <w:ind w:left="284" w:hanging="284"/>
        <w:contextualSpacing/>
        <w:jc w:val="both"/>
        <w:rPr>
          <w:rFonts w:ascii="Times New Roman" w:eastAsia="Calibri" w:hAnsi="Times New Roman" w:cs="Times New Roman"/>
          <w:sz w:val="24"/>
          <w:szCs w:val="24"/>
        </w:rPr>
      </w:pPr>
      <w:r w:rsidRPr="00BD3558">
        <w:rPr>
          <w:rFonts w:ascii="Times New Roman" w:eastAsia="Calibri" w:hAnsi="Times New Roman" w:cs="Times New Roman"/>
          <w:sz w:val="24"/>
          <w:szCs w:val="24"/>
        </w:rPr>
        <w:t>расчеты по прочим работам, услугам – 26,3 тыс. рублей;</w:t>
      </w:r>
    </w:p>
    <w:p w:rsidR="00BD3558" w:rsidRPr="00BD3558" w:rsidRDefault="00BD3558" w:rsidP="00C335DD">
      <w:pPr>
        <w:numPr>
          <w:ilvl w:val="0"/>
          <w:numId w:val="18"/>
        </w:numPr>
        <w:spacing w:after="160" w:line="240" w:lineRule="auto"/>
        <w:ind w:left="284" w:hanging="284"/>
        <w:contextualSpacing/>
        <w:jc w:val="both"/>
        <w:rPr>
          <w:rFonts w:ascii="Times New Roman" w:eastAsia="Calibri" w:hAnsi="Times New Roman" w:cs="Times New Roman"/>
          <w:sz w:val="24"/>
          <w:szCs w:val="24"/>
        </w:rPr>
      </w:pPr>
      <w:r w:rsidRPr="00BD3558">
        <w:rPr>
          <w:rFonts w:ascii="Times New Roman" w:eastAsia="Calibri" w:hAnsi="Times New Roman" w:cs="Times New Roman"/>
          <w:sz w:val="24"/>
          <w:szCs w:val="24"/>
        </w:rPr>
        <w:t>расчеты по приобретению основных средств – 13,5 тыс. рублей;</w:t>
      </w:r>
    </w:p>
    <w:p w:rsidR="00BD3558" w:rsidRPr="00BD3558" w:rsidRDefault="00BD3558" w:rsidP="00C335DD">
      <w:pPr>
        <w:numPr>
          <w:ilvl w:val="0"/>
          <w:numId w:val="18"/>
        </w:numPr>
        <w:spacing w:after="0" w:line="240" w:lineRule="auto"/>
        <w:ind w:left="284" w:hanging="284"/>
        <w:contextualSpacing/>
        <w:jc w:val="both"/>
        <w:rPr>
          <w:rFonts w:ascii="Times New Roman" w:eastAsia="Calibri" w:hAnsi="Times New Roman" w:cs="Times New Roman"/>
          <w:sz w:val="24"/>
          <w:szCs w:val="24"/>
        </w:rPr>
      </w:pPr>
      <w:r w:rsidRPr="00BD3558">
        <w:rPr>
          <w:rFonts w:ascii="Times New Roman" w:eastAsia="Calibri" w:hAnsi="Times New Roman" w:cs="Times New Roman"/>
          <w:sz w:val="24"/>
          <w:szCs w:val="24"/>
        </w:rPr>
        <w:t>расчеты по приобретению материальных запасов – 147,8 тыс. рублей.</w:t>
      </w:r>
    </w:p>
    <w:p w:rsidR="0099250A" w:rsidRPr="009863D1" w:rsidRDefault="0099250A" w:rsidP="00746210">
      <w:pPr>
        <w:spacing w:after="0" w:line="240" w:lineRule="auto"/>
        <w:ind w:left="1843" w:hanging="425"/>
        <w:jc w:val="both"/>
        <w:rPr>
          <w:rFonts w:ascii="Times New Roman" w:eastAsia="Times New Roman" w:hAnsi="Times New Roman" w:cs="Times New Roman"/>
          <w:b/>
          <w:sz w:val="24"/>
          <w:szCs w:val="24"/>
          <w:lang w:eastAsia="ru-RU"/>
        </w:rPr>
      </w:pPr>
    </w:p>
    <w:p w:rsidR="00746210" w:rsidRPr="009863D1" w:rsidRDefault="002B40E9" w:rsidP="00247FF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970E8A" w:rsidRPr="009863D1">
        <w:rPr>
          <w:rFonts w:ascii="Times New Roman" w:eastAsia="Times New Roman" w:hAnsi="Times New Roman" w:cs="Times New Roman"/>
          <w:b/>
          <w:sz w:val="24"/>
          <w:szCs w:val="24"/>
          <w:lang w:eastAsia="ru-RU"/>
        </w:rPr>
        <w:t xml:space="preserve">.4. </w:t>
      </w:r>
      <w:r w:rsidR="00247FF8" w:rsidRPr="009863D1">
        <w:rPr>
          <w:rFonts w:ascii="Times New Roman" w:eastAsia="Times New Roman" w:hAnsi="Times New Roman" w:cs="Times New Roman"/>
          <w:b/>
          <w:sz w:val="24"/>
          <w:szCs w:val="24"/>
          <w:lang w:eastAsia="ru-RU"/>
        </w:rPr>
        <w:t xml:space="preserve">Кредиторская задолженность </w:t>
      </w:r>
      <w:r w:rsidR="00746210" w:rsidRPr="009863D1">
        <w:rPr>
          <w:rFonts w:ascii="Times New Roman" w:eastAsia="Times New Roman" w:hAnsi="Times New Roman" w:cs="Times New Roman"/>
          <w:b/>
          <w:sz w:val="24"/>
          <w:szCs w:val="24"/>
          <w:lang w:eastAsia="ru-RU"/>
        </w:rPr>
        <w:t>Отдел</w:t>
      </w:r>
      <w:r w:rsidR="00247FF8" w:rsidRPr="009863D1">
        <w:rPr>
          <w:rFonts w:ascii="Times New Roman" w:eastAsia="Times New Roman" w:hAnsi="Times New Roman" w:cs="Times New Roman"/>
          <w:b/>
          <w:sz w:val="24"/>
          <w:szCs w:val="24"/>
          <w:lang w:eastAsia="ru-RU"/>
        </w:rPr>
        <w:t>а</w:t>
      </w:r>
      <w:r w:rsidR="00746210" w:rsidRPr="009863D1">
        <w:rPr>
          <w:rFonts w:ascii="Times New Roman" w:eastAsia="Times New Roman" w:hAnsi="Times New Roman" w:cs="Times New Roman"/>
          <w:b/>
          <w:sz w:val="24"/>
          <w:szCs w:val="24"/>
          <w:lang w:eastAsia="ru-RU"/>
        </w:rPr>
        <w:t xml:space="preserve"> культуры, спорта и молодежной политики администрации Чунского района</w:t>
      </w:r>
    </w:p>
    <w:p w:rsidR="00746210" w:rsidRPr="009863D1" w:rsidRDefault="00746210" w:rsidP="00746210">
      <w:pPr>
        <w:spacing w:after="0" w:line="240" w:lineRule="auto"/>
        <w:ind w:firstLine="851"/>
        <w:jc w:val="both"/>
        <w:rPr>
          <w:rFonts w:ascii="Times New Roman" w:eastAsia="Times New Roman" w:hAnsi="Times New Roman" w:cs="Times New Roman"/>
          <w:sz w:val="24"/>
          <w:szCs w:val="24"/>
          <w:lang w:eastAsia="ru-RU"/>
        </w:rPr>
      </w:pPr>
    </w:p>
    <w:p w:rsidR="005D6AFB" w:rsidRPr="005D6AFB" w:rsidRDefault="005D6AFB" w:rsidP="005D6AFB">
      <w:pPr>
        <w:spacing w:after="0" w:line="240" w:lineRule="auto"/>
        <w:ind w:firstLine="720"/>
        <w:jc w:val="both"/>
        <w:rPr>
          <w:rFonts w:ascii="Times New Roman" w:eastAsia="Times New Roman" w:hAnsi="Times New Roman" w:cs="Times New Roman"/>
          <w:sz w:val="24"/>
          <w:szCs w:val="24"/>
          <w:lang w:eastAsia="ru-RU"/>
        </w:rPr>
      </w:pPr>
      <w:r w:rsidRPr="005D6AFB">
        <w:rPr>
          <w:rFonts w:ascii="Times New Roman" w:eastAsia="Times New Roman" w:hAnsi="Times New Roman" w:cs="Times New Roman"/>
          <w:sz w:val="24"/>
          <w:szCs w:val="24"/>
          <w:lang w:eastAsia="ru-RU"/>
        </w:rPr>
        <w:t>Согласно данным баланса главного распорядителя, распорядителя, получателя бюджетных средств (ф. 0503130) и отчетности «Сведения по дебиторской и кредиторской задолженности» (ф.0503169) по состоянию на 01.01.2023 объем кредиторской задолженности составил 18 997,85 рублей.</w:t>
      </w:r>
    </w:p>
    <w:p w:rsidR="005D6AFB" w:rsidRPr="005D6AFB" w:rsidRDefault="005D6AFB" w:rsidP="005D6AFB">
      <w:pPr>
        <w:spacing w:after="0" w:line="240" w:lineRule="auto"/>
        <w:ind w:firstLine="720"/>
        <w:jc w:val="both"/>
        <w:rPr>
          <w:rFonts w:ascii="Times New Roman" w:eastAsia="Times New Roman" w:hAnsi="Times New Roman" w:cs="Times New Roman"/>
          <w:sz w:val="24"/>
          <w:szCs w:val="24"/>
          <w:lang w:eastAsia="ru-RU"/>
        </w:rPr>
      </w:pPr>
      <w:r w:rsidRPr="005D6AFB">
        <w:rPr>
          <w:rFonts w:ascii="Times New Roman" w:eastAsia="Times New Roman" w:hAnsi="Times New Roman" w:cs="Times New Roman"/>
          <w:sz w:val="24"/>
          <w:szCs w:val="24"/>
          <w:lang w:eastAsia="ru-RU"/>
        </w:rPr>
        <w:t>По видам расходов кредиторская задолженность по состоянию на 01.01.2023 составила:</w:t>
      </w:r>
    </w:p>
    <w:p w:rsidR="005D6AFB" w:rsidRPr="005D6AFB" w:rsidRDefault="005D6AFB" w:rsidP="00C335DD">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bCs/>
          <w:color w:val="000000"/>
          <w:sz w:val="24"/>
          <w:szCs w:val="24"/>
          <w:lang w:eastAsia="ru-RU"/>
        </w:rPr>
      </w:pPr>
      <w:r w:rsidRPr="005D6AFB">
        <w:rPr>
          <w:rFonts w:ascii="Times New Roman" w:eastAsia="Times New Roman" w:hAnsi="Times New Roman" w:cs="Times New Roman"/>
          <w:bCs/>
          <w:color w:val="000000"/>
          <w:sz w:val="24"/>
          <w:szCs w:val="24"/>
          <w:lang w:eastAsia="ru-RU"/>
        </w:rPr>
        <w:t>расчеты по услугам связи – 9 289,61 рубль;</w:t>
      </w:r>
    </w:p>
    <w:p w:rsidR="005D6AFB" w:rsidRPr="005D6AFB" w:rsidRDefault="005D6AFB" w:rsidP="00C335DD">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bCs/>
          <w:color w:val="000000"/>
          <w:sz w:val="24"/>
          <w:szCs w:val="24"/>
          <w:lang w:eastAsia="ru-RU"/>
        </w:rPr>
      </w:pPr>
      <w:r w:rsidRPr="005D6AFB">
        <w:rPr>
          <w:rFonts w:ascii="Times New Roman" w:eastAsia="Times New Roman" w:hAnsi="Times New Roman" w:cs="Times New Roman"/>
          <w:bCs/>
          <w:color w:val="000000"/>
          <w:sz w:val="24"/>
          <w:szCs w:val="24"/>
          <w:lang w:eastAsia="ru-RU"/>
        </w:rPr>
        <w:t>расчеты по коммунальным услугам – 8 286,24 рубля;</w:t>
      </w:r>
    </w:p>
    <w:p w:rsidR="005D6AFB" w:rsidRPr="005D6AFB" w:rsidRDefault="005D6AFB" w:rsidP="00C335DD">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bCs/>
          <w:color w:val="000000"/>
          <w:sz w:val="24"/>
          <w:szCs w:val="24"/>
          <w:lang w:eastAsia="ru-RU"/>
        </w:rPr>
      </w:pPr>
      <w:r w:rsidRPr="005D6AFB">
        <w:rPr>
          <w:rFonts w:ascii="Times New Roman" w:eastAsia="Times New Roman" w:hAnsi="Times New Roman" w:cs="Times New Roman"/>
          <w:bCs/>
          <w:color w:val="000000"/>
          <w:sz w:val="24"/>
          <w:szCs w:val="24"/>
          <w:lang w:eastAsia="ru-RU"/>
        </w:rPr>
        <w:t>расчеты по прочим работам, услугам – 1 422,0 рублей.</w:t>
      </w:r>
    </w:p>
    <w:p w:rsidR="00746210" w:rsidRPr="009863D1" w:rsidRDefault="002B40E9" w:rsidP="00247FF8">
      <w:pPr>
        <w:spacing w:before="240"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9374ED" w:rsidRPr="009863D1">
        <w:rPr>
          <w:rFonts w:ascii="Times New Roman" w:eastAsia="Times New Roman" w:hAnsi="Times New Roman" w:cs="Times New Roman"/>
          <w:b/>
          <w:sz w:val="24"/>
          <w:szCs w:val="24"/>
          <w:lang w:eastAsia="ru-RU"/>
        </w:rPr>
        <w:t>.5.</w:t>
      </w:r>
      <w:r w:rsidR="00746210" w:rsidRPr="009863D1">
        <w:rPr>
          <w:rFonts w:ascii="Times New Roman" w:eastAsia="Times New Roman" w:hAnsi="Times New Roman" w:cs="Times New Roman"/>
          <w:b/>
          <w:sz w:val="24"/>
          <w:szCs w:val="24"/>
          <w:lang w:eastAsia="ru-RU"/>
        </w:rPr>
        <w:t xml:space="preserve"> </w:t>
      </w:r>
      <w:r w:rsidR="00247FF8" w:rsidRPr="009863D1">
        <w:rPr>
          <w:rFonts w:ascii="Times New Roman" w:eastAsia="Times New Roman" w:hAnsi="Times New Roman" w:cs="Times New Roman"/>
          <w:b/>
          <w:sz w:val="24"/>
          <w:szCs w:val="24"/>
          <w:lang w:eastAsia="ru-RU"/>
        </w:rPr>
        <w:t xml:space="preserve">Кредиторская задолженность </w:t>
      </w:r>
      <w:r w:rsidR="00746210" w:rsidRPr="009863D1">
        <w:rPr>
          <w:rFonts w:ascii="Times New Roman" w:eastAsia="Times New Roman" w:hAnsi="Times New Roman" w:cs="Times New Roman"/>
          <w:b/>
          <w:sz w:val="24"/>
          <w:szCs w:val="24"/>
          <w:lang w:eastAsia="ru-RU"/>
        </w:rPr>
        <w:t>Комитет</w:t>
      </w:r>
      <w:r w:rsidR="00247FF8" w:rsidRPr="009863D1">
        <w:rPr>
          <w:rFonts w:ascii="Times New Roman" w:eastAsia="Times New Roman" w:hAnsi="Times New Roman" w:cs="Times New Roman"/>
          <w:b/>
          <w:sz w:val="24"/>
          <w:szCs w:val="24"/>
          <w:lang w:eastAsia="ru-RU"/>
        </w:rPr>
        <w:t>а</w:t>
      </w:r>
      <w:r w:rsidR="00746210" w:rsidRPr="009863D1">
        <w:rPr>
          <w:rFonts w:ascii="Times New Roman" w:eastAsia="Times New Roman" w:hAnsi="Times New Roman" w:cs="Times New Roman"/>
          <w:b/>
          <w:sz w:val="24"/>
          <w:szCs w:val="24"/>
          <w:lang w:eastAsia="ru-RU"/>
        </w:rPr>
        <w:t xml:space="preserve"> администрации Чунского района по упра</w:t>
      </w:r>
      <w:r w:rsidR="003D0AC8" w:rsidRPr="009863D1">
        <w:rPr>
          <w:rFonts w:ascii="Times New Roman" w:eastAsia="Times New Roman" w:hAnsi="Times New Roman" w:cs="Times New Roman"/>
          <w:b/>
          <w:sz w:val="24"/>
          <w:szCs w:val="24"/>
          <w:lang w:eastAsia="ru-RU"/>
        </w:rPr>
        <w:t>влению муниципальным имуществом</w:t>
      </w:r>
    </w:p>
    <w:p w:rsidR="00892BD6" w:rsidRPr="009863D1" w:rsidRDefault="00892BD6" w:rsidP="00CC7A5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3351D" w:rsidRPr="0063351D" w:rsidRDefault="0063351D" w:rsidP="0063351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351D">
        <w:rPr>
          <w:rFonts w:ascii="Times New Roman" w:eastAsia="Times New Roman" w:hAnsi="Times New Roman" w:cs="Times New Roman"/>
          <w:sz w:val="24"/>
          <w:szCs w:val="24"/>
          <w:lang w:eastAsia="ru-RU"/>
        </w:rPr>
        <w:t>Согласно данным Баланса главного распорядителя, распорядителя, получателя бюджетных средств (ф. 0503130), Сведений по дебиторской и кредиторской задолженности (ф.0503169) из состава годовой бюджетной отчетности по состоянию на 01.01.2023:</w:t>
      </w:r>
    </w:p>
    <w:p w:rsidR="0063351D" w:rsidRPr="0063351D" w:rsidRDefault="0063351D" w:rsidP="00C335DD">
      <w:pPr>
        <w:numPr>
          <w:ilvl w:val="0"/>
          <w:numId w:val="73"/>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63351D">
        <w:rPr>
          <w:rFonts w:ascii="Times New Roman" w:eastAsia="Times New Roman" w:hAnsi="Times New Roman" w:cs="Times New Roman"/>
          <w:sz w:val="24"/>
          <w:szCs w:val="24"/>
          <w:lang w:eastAsia="ru-RU"/>
        </w:rPr>
        <w:t>общий объем кредиторской задолженности по сравнению с а</w:t>
      </w:r>
      <w:r w:rsidRPr="0063351D">
        <w:rPr>
          <w:rFonts w:ascii="Times New Roman" w:eastAsia="Times New Roman" w:hAnsi="Times New Roman" w:cs="Times New Roman"/>
          <w:bCs/>
          <w:sz w:val="24"/>
          <w:szCs w:val="24"/>
          <w:lang w:eastAsia="ru-RU"/>
        </w:rPr>
        <w:t>налогичным показателем прошлого года</w:t>
      </w:r>
      <w:r w:rsidRPr="0063351D">
        <w:rPr>
          <w:rFonts w:ascii="Times New Roman" w:eastAsia="Times New Roman" w:hAnsi="Times New Roman" w:cs="Times New Roman"/>
          <w:sz w:val="24"/>
          <w:szCs w:val="24"/>
          <w:lang w:eastAsia="ru-RU"/>
        </w:rPr>
        <w:t xml:space="preserve"> увеличился в 3,4 раза и составил 71,3 тыс. рублей, в том числе:</w:t>
      </w:r>
    </w:p>
    <w:p w:rsidR="0063351D" w:rsidRPr="0063351D" w:rsidRDefault="0063351D" w:rsidP="00C335DD">
      <w:pPr>
        <w:numPr>
          <w:ilvl w:val="0"/>
          <w:numId w:val="17"/>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Cs/>
          <w:color w:val="000000"/>
          <w:sz w:val="24"/>
          <w:szCs w:val="24"/>
          <w:lang w:eastAsia="ru-RU"/>
        </w:rPr>
      </w:pPr>
      <w:r w:rsidRPr="0063351D">
        <w:rPr>
          <w:rFonts w:ascii="Times New Roman" w:eastAsia="Times New Roman" w:hAnsi="Times New Roman" w:cs="Times New Roman"/>
          <w:bCs/>
          <w:color w:val="000000"/>
          <w:sz w:val="24"/>
          <w:szCs w:val="24"/>
          <w:lang w:eastAsia="ru-RU"/>
        </w:rPr>
        <w:t>расчеты по услугам связи – 8,1 тыс. рублей;</w:t>
      </w:r>
    </w:p>
    <w:p w:rsidR="0063351D" w:rsidRPr="0063351D" w:rsidRDefault="0063351D" w:rsidP="00C335DD">
      <w:pPr>
        <w:numPr>
          <w:ilvl w:val="0"/>
          <w:numId w:val="17"/>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Cs/>
          <w:color w:val="000000"/>
          <w:sz w:val="24"/>
          <w:szCs w:val="24"/>
          <w:lang w:eastAsia="ru-RU"/>
        </w:rPr>
      </w:pPr>
      <w:r w:rsidRPr="0063351D">
        <w:rPr>
          <w:rFonts w:ascii="Times New Roman" w:eastAsia="Times New Roman" w:hAnsi="Times New Roman" w:cs="Times New Roman"/>
          <w:bCs/>
          <w:color w:val="000000"/>
          <w:sz w:val="24"/>
          <w:szCs w:val="24"/>
          <w:lang w:eastAsia="ru-RU"/>
        </w:rPr>
        <w:t>расчеты по транспортным услугам – 1,7 тыс. рублей;</w:t>
      </w:r>
    </w:p>
    <w:p w:rsidR="0063351D" w:rsidRPr="0063351D" w:rsidRDefault="0063351D" w:rsidP="00C335DD">
      <w:pPr>
        <w:numPr>
          <w:ilvl w:val="0"/>
          <w:numId w:val="17"/>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Cs/>
          <w:color w:val="000000"/>
          <w:sz w:val="24"/>
          <w:szCs w:val="24"/>
          <w:lang w:eastAsia="ru-RU"/>
        </w:rPr>
      </w:pPr>
      <w:r w:rsidRPr="0063351D">
        <w:rPr>
          <w:rFonts w:ascii="Times New Roman" w:eastAsia="Times New Roman" w:hAnsi="Times New Roman" w:cs="Times New Roman"/>
          <w:bCs/>
          <w:color w:val="000000"/>
          <w:sz w:val="24"/>
          <w:szCs w:val="24"/>
          <w:lang w:eastAsia="ru-RU"/>
        </w:rPr>
        <w:t>расчеты по коммунальным услугам – 20,6 тыс. рублей;</w:t>
      </w:r>
    </w:p>
    <w:p w:rsidR="0063351D" w:rsidRPr="0063351D" w:rsidRDefault="0063351D" w:rsidP="00C335DD">
      <w:pPr>
        <w:numPr>
          <w:ilvl w:val="0"/>
          <w:numId w:val="17"/>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Cs/>
          <w:color w:val="000000"/>
          <w:sz w:val="24"/>
          <w:szCs w:val="24"/>
          <w:lang w:eastAsia="ru-RU"/>
        </w:rPr>
      </w:pPr>
      <w:r w:rsidRPr="0063351D">
        <w:rPr>
          <w:rFonts w:ascii="Times New Roman" w:eastAsia="Times New Roman" w:hAnsi="Times New Roman" w:cs="Times New Roman"/>
          <w:bCs/>
          <w:color w:val="000000"/>
          <w:sz w:val="24"/>
          <w:szCs w:val="24"/>
          <w:lang w:eastAsia="ru-RU"/>
        </w:rPr>
        <w:t>расчеты прочим работам, услугам – 17,4 тыс. рублей;</w:t>
      </w:r>
    </w:p>
    <w:p w:rsidR="0063351D" w:rsidRPr="0063351D" w:rsidRDefault="0063351D" w:rsidP="00C335DD">
      <w:pPr>
        <w:numPr>
          <w:ilvl w:val="0"/>
          <w:numId w:val="17"/>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bCs/>
          <w:color w:val="000000"/>
          <w:sz w:val="24"/>
          <w:szCs w:val="24"/>
          <w:lang w:eastAsia="ru-RU"/>
        </w:rPr>
      </w:pPr>
      <w:r w:rsidRPr="0063351D">
        <w:rPr>
          <w:rFonts w:ascii="Times New Roman" w:eastAsia="Times New Roman" w:hAnsi="Times New Roman" w:cs="Times New Roman"/>
          <w:bCs/>
          <w:color w:val="000000"/>
          <w:sz w:val="24"/>
          <w:szCs w:val="24"/>
          <w:lang w:eastAsia="ru-RU"/>
        </w:rPr>
        <w:t>расчеты по</w:t>
      </w:r>
      <w:r w:rsidRPr="0063351D">
        <w:rPr>
          <w:rFonts w:ascii="Times New Roman" w:eastAsia="Calibri" w:hAnsi="Times New Roman" w:cs="Times New Roman"/>
          <w:sz w:val="24"/>
          <w:szCs w:val="24"/>
        </w:rPr>
        <w:t xml:space="preserve"> </w:t>
      </w:r>
      <w:r w:rsidRPr="0063351D">
        <w:rPr>
          <w:rFonts w:ascii="Times New Roman" w:eastAsia="Times New Roman" w:hAnsi="Times New Roman" w:cs="Times New Roman"/>
          <w:bCs/>
          <w:color w:val="000000"/>
          <w:sz w:val="24"/>
          <w:szCs w:val="24"/>
          <w:lang w:eastAsia="ru-RU"/>
        </w:rPr>
        <w:t>приобретению материальных запасов – 20,3 тыс. рублей;</w:t>
      </w:r>
    </w:p>
    <w:p w:rsidR="0063351D" w:rsidRPr="0063351D" w:rsidRDefault="0063351D" w:rsidP="00C335DD">
      <w:pPr>
        <w:numPr>
          <w:ilvl w:val="0"/>
          <w:numId w:val="17"/>
        </w:numPr>
        <w:tabs>
          <w:tab w:val="left" w:pos="284"/>
        </w:tabs>
        <w:autoSpaceDE w:val="0"/>
        <w:autoSpaceDN w:val="0"/>
        <w:adjustRightInd w:val="0"/>
        <w:spacing w:after="0" w:line="240" w:lineRule="auto"/>
        <w:ind w:left="0" w:firstLine="0"/>
        <w:contextualSpacing/>
        <w:rPr>
          <w:rFonts w:ascii="Times New Roman" w:eastAsia="Times New Roman" w:hAnsi="Times New Roman" w:cs="Times New Roman"/>
          <w:sz w:val="24"/>
          <w:szCs w:val="24"/>
          <w:lang w:eastAsia="ru-RU"/>
        </w:rPr>
      </w:pPr>
      <w:r w:rsidRPr="0063351D">
        <w:rPr>
          <w:rFonts w:ascii="Times New Roman" w:eastAsia="Times New Roman" w:hAnsi="Times New Roman" w:cs="Times New Roman"/>
          <w:sz w:val="24"/>
          <w:szCs w:val="24"/>
          <w:lang w:eastAsia="ru-RU"/>
        </w:rPr>
        <w:lastRenderedPageBreak/>
        <w:t>прочие расчеты с кредиторами – 3,2 тыс. рублей</w:t>
      </w:r>
      <w:r w:rsidRPr="0063351D">
        <w:rPr>
          <w:rFonts w:ascii="Times New Roman" w:eastAsia="Times New Roman" w:hAnsi="Times New Roman" w:cs="Times New Roman"/>
          <w:bCs/>
          <w:color w:val="000000"/>
          <w:sz w:val="24"/>
          <w:szCs w:val="24"/>
          <w:lang w:eastAsia="ru-RU"/>
        </w:rPr>
        <w:t>.</w:t>
      </w:r>
    </w:p>
    <w:p w:rsidR="0063351D" w:rsidRPr="0063351D" w:rsidRDefault="0063351D" w:rsidP="00C335DD">
      <w:pPr>
        <w:numPr>
          <w:ilvl w:val="0"/>
          <w:numId w:val="73"/>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63351D">
        <w:rPr>
          <w:rFonts w:ascii="Times New Roman" w:eastAsia="Times New Roman" w:hAnsi="Times New Roman" w:cs="Times New Roman"/>
          <w:sz w:val="24"/>
          <w:szCs w:val="24"/>
          <w:lang w:eastAsia="ru-RU"/>
        </w:rPr>
        <w:t>общий объем дебиторской задолженности по сравнению с аналогичным показателем прошлого года увеличился на 9,1 % и составил 11 841,9 тыс. рублей, из них долгосрочная 8 624,1 тыс. рублей и просроченная 2 217,8 тыс. рублей, в том числе:</w:t>
      </w:r>
    </w:p>
    <w:p w:rsidR="0063351D" w:rsidRPr="0063351D" w:rsidRDefault="0063351D" w:rsidP="00C335DD">
      <w:pPr>
        <w:numPr>
          <w:ilvl w:val="0"/>
          <w:numId w:val="74"/>
        </w:numPr>
        <w:tabs>
          <w:tab w:val="left" w:pos="284"/>
        </w:tabs>
        <w:spacing w:after="0" w:line="240" w:lineRule="auto"/>
        <w:ind w:left="284" w:hanging="284"/>
        <w:contextualSpacing/>
        <w:rPr>
          <w:rFonts w:ascii="Times New Roman" w:eastAsia="Times New Roman" w:hAnsi="Times New Roman" w:cs="Times New Roman"/>
          <w:sz w:val="24"/>
          <w:szCs w:val="24"/>
          <w:lang w:eastAsia="ru-RU"/>
        </w:rPr>
      </w:pPr>
      <w:r w:rsidRPr="0063351D">
        <w:rPr>
          <w:rFonts w:ascii="Times New Roman" w:eastAsia="Times New Roman" w:hAnsi="Times New Roman" w:cs="Times New Roman"/>
          <w:sz w:val="24"/>
          <w:szCs w:val="24"/>
          <w:lang w:eastAsia="ru-RU"/>
        </w:rPr>
        <w:t>расчеты по доходам от операционной аренды – 6 684,6 тыс. рублей, из них долгосрочная 6 580,2 тыс. рублей и просроченная 104,4 тыс. рублей;</w:t>
      </w:r>
    </w:p>
    <w:p w:rsidR="0063351D" w:rsidRPr="0063351D" w:rsidRDefault="0063351D" w:rsidP="00C335DD">
      <w:pPr>
        <w:numPr>
          <w:ilvl w:val="0"/>
          <w:numId w:val="74"/>
        </w:numPr>
        <w:tabs>
          <w:tab w:val="left" w:pos="284"/>
        </w:tabs>
        <w:spacing w:after="0" w:line="240" w:lineRule="auto"/>
        <w:ind w:left="284" w:hanging="284"/>
        <w:contextualSpacing/>
        <w:rPr>
          <w:rFonts w:ascii="Times New Roman" w:eastAsia="Times New Roman" w:hAnsi="Times New Roman" w:cs="Times New Roman"/>
          <w:sz w:val="24"/>
          <w:szCs w:val="24"/>
          <w:lang w:eastAsia="ru-RU"/>
        </w:rPr>
      </w:pPr>
      <w:r w:rsidRPr="0063351D">
        <w:rPr>
          <w:rFonts w:ascii="Times New Roman" w:eastAsia="Times New Roman" w:hAnsi="Times New Roman" w:cs="Times New Roman"/>
          <w:sz w:val="24"/>
          <w:szCs w:val="24"/>
          <w:lang w:eastAsia="ru-RU"/>
        </w:rPr>
        <w:t>расчеты по доходам от платежей при пользовании природными ресурсами – 4 543,4 тыс. рублей тыс. рублей, из них долгосрочная 1 468,5 тыс. рублей и просроченная 3 074,9 тыс. рублей;</w:t>
      </w:r>
    </w:p>
    <w:p w:rsidR="0063351D" w:rsidRPr="0063351D" w:rsidRDefault="0063351D" w:rsidP="00C335DD">
      <w:pPr>
        <w:numPr>
          <w:ilvl w:val="0"/>
          <w:numId w:val="74"/>
        </w:numPr>
        <w:tabs>
          <w:tab w:val="left" w:pos="284"/>
        </w:tabs>
        <w:spacing w:after="0" w:line="240" w:lineRule="auto"/>
        <w:ind w:left="284" w:hanging="284"/>
        <w:contextualSpacing/>
        <w:rPr>
          <w:rFonts w:ascii="Times New Roman" w:eastAsia="Times New Roman" w:hAnsi="Times New Roman" w:cs="Times New Roman"/>
          <w:sz w:val="24"/>
          <w:szCs w:val="24"/>
          <w:lang w:eastAsia="ru-RU"/>
        </w:rPr>
      </w:pPr>
      <w:r w:rsidRPr="0063351D">
        <w:rPr>
          <w:rFonts w:ascii="Times New Roman" w:eastAsia="Times New Roman" w:hAnsi="Times New Roman" w:cs="Times New Roman"/>
          <w:sz w:val="24"/>
          <w:szCs w:val="24"/>
          <w:lang w:eastAsia="ru-RU"/>
        </w:rPr>
        <w:t>расчеты по условным арендным платежам – 4,3 тыс. рублей, она же просроченная;</w:t>
      </w:r>
    </w:p>
    <w:p w:rsidR="0063351D" w:rsidRPr="0063351D" w:rsidRDefault="0063351D" w:rsidP="00C335DD">
      <w:pPr>
        <w:numPr>
          <w:ilvl w:val="0"/>
          <w:numId w:val="74"/>
        </w:numPr>
        <w:tabs>
          <w:tab w:val="left" w:pos="284"/>
        </w:tabs>
        <w:spacing w:after="0" w:line="240" w:lineRule="auto"/>
        <w:ind w:left="284" w:hanging="284"/>
        <w:contextualSpacing/>
        <w:rPr>
          <w:rFonts w:ascii="Times New Roman" w:eastAsia="Times New Roman" w:hAnsi="Times New Roman" w:cs="Times New Roman"/>
          <w:sz w:val="24"/>
          <w:szCs w:val="24"/>
          <w:lang w:eastAsia="ru-RU"/>
        </w:rPr>
      </w:pPr>
      <w:r w:rsidRPr="0063351D">
        <w:rPr>
          <w:rFonts w:ascii="Times New Roman" w:eastAsia="Times New Roman" w:hAnsi="Times New Roman" w:cs="Times New Roman"/>
          <w:sz w:val="24"/>
          <w:szCs w:val="24"/>
          <w:lang w:eastAsia="ru-RU"/>
        </w:rPr>
        <w:t>расчеты по иным доходам – 609,6 тыс. рублей, из них долгосрочная 575,4 тыс. рублей и просроченная 34,2 тыс. рублей.</w:t>
      </w:r>
    </w:p>
    <w:p w:rsidR="00247FF8" w:rsidRDefault="00247FF8" w:rsidP="00687C80">
      <w:pPr>
        <w:spacing w:after="0" w:line="240" w:lineRule="auto"/>
        <w:jc w:val="center"/>
        <w:rPr>
          <w:rFonts w:ascii="Times New Roman" w:eastAsia="Times New Roman" w:hAnsi="Times New Roman" w:cs="Times New Roman"/>
          <w:b/>
          <w:sz w:val="26"/>
          <w:szCs w:val="26"/>
          <w:lang w:eastAsia="ru-RU"/>
        </w:rPr>
      </w:pPr>
    </w:p>
    <w:p w:rsidR="00687C80" w:rsidRPr="009863D1" w:rsidRDefault="002B40E9" w:rsidP="00687C8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9374ED" w:rsidRPr="009863D1">
        <w:rPr>
          <w:rFonts w:ascii="Times New Roman" w:eastAsia="Times New Roman" w:hAnsi="Times New Roman" w:cs="Times New Roman"/>
          <w:b/>
          <w:sz w:val="24"/>
          <w:szCs w:val="24"/>
          <w:lang w:eastAsia="ru-RU"/>
        </w:rPr>
        <w:t>.6.</w:t>
      </w:r>
      <w:r w:rsidR="00746210" w:rsidRPr="009863D1">
        <w:rPr>
          <w:rFonts w:ascii="Times New Roman" w:eastAsia="Times New Roman" w:hAnsi="Times New Roman" w:cs="Times New Roman"/>
          <w:b/>
          <w:sz w:val="24"/>
          <w:szCs w:val="24"/>
          <w:lang w:eastAsia="ru-RU"/>
        </w:rPr>
        <w:t xml:space="preserve"> </w:t>
      </w:r>
      <w:r w:rsidR="00247FF8" w:rsidRPr="009863D1">
        <w:rPr>
          <w:rFonts w:ascii="Times New Roman" w:eastAsia="Times New Roman" w:hAnsi="Times New Roman" w:cs="Times New Roman"/>
          <w:b/>
          <w:sz w:val="24"/>
          <w:szCs w:val="24"/>
          <w:lang w:eastAsia="ru-RU"/>
        </w:rPr>
        <w:t xml:space="preserve">Кредиторская задолженность </w:t>
      </w:r>
      <w:r w:rsidR="00687C80" w:rsidRPr="009863D1">
        <w:rPr>
          <w:rFonts w:ascii="Times New Roman" w:eastAsia="Times New Roman" w:hAnsi="Times New Roman" w:cs="Times New Roman"/>
          <w:b/>
          <w:sz w:val="24"/>
          <w:szCs w:val="24"/>
          <w:lang w:eastAsia="ru-RU"/>
        </w:rPr>
        <w:t>Дум</w:t>
      </w:r>
      <w:r w:rsidR="00247FF8" w:rsidRPr="009863D1">
        <w:rPr>
          <w:rFonts w:ascii="Times New Roman" w:eastAsia="Times New Roman" w:hAnsi="Times New Roman" w:cs="Times New Roman"/>
          <w:b/>
          <w:sz w:val="24"/>
          <w:szCs w:val="24"/>
          <w:lang w:eastAsia="ru-RU"/>
        </w:rPr>
        <w:t>ы</w:t>
      </w:r>
      <w:r w:rsidR="00687C80" w:rsidRPr="009863D1">
        <w:rPr>
          <w:rFonts w:ascii="Times New Roman" w:eastAsia="Times New Roman" w:hAnsi="Times New Roman" w:cs="Times New Roman"/>
          <w:b/>
          <w:sz w:val="24"/>
          <w:szCs w:val="24"/>
          <w:lang w:eastAsia="ru-RU"/>
        </w:rPr>
        <w:t xml:space="preserve"> муниципального района Чунского районного муниципального образования</w:t>
      </w:r>
    </w:p>
    <w:p w:rsidR="00687C80" w:rsidRPr="009863D1" w:rsidRDefault="00687C80" w:rsidP="00687C80">
      <w:pPr>
        <w:pStyle w:val="ConsPlusNormal"/>
        <w:ind w:firstLine="709"/>
        <w:jc w:val="both"/>
        <w:rPr>
          <w:rFonts w:ascii="Times New Roman" w:hAnsi="Times New Roman" w:cs="Times New Roman"/>
          <w:sz w:val="24"/>
          <w:szCs w:val="24"/>
        </w:rPr>
      </w:pPr>
    </w:p>
    <w:p w:rsidR="0063351D" w:rsidRPr="0063351D" w:rsidRDefault="00687C80" w:rsidP="0063351D">
      <w:pPr>
        <w:pStyle w:val="ConsPlusNormal"/>
        <w:ind w:firstLine="709"/>
        <w:jc w:val="both"/>
        <w:rPr>
          <w:rFonts w:ascii="Times New Roman" w:hAnsi="Times New Roman" w:cs="Times New Roman"/>
          <w:sz w:val="24"/>
          <w:szCs w:val="24"/>
        </w:rPr>
      </w:pPr>
      <w:r w:rsidRPr="009863D1">
        <w:rPr>
          <w:rFonts w:ascii="Times New Roman" w:hAnsi="Times New Roman" w:cs="Times New Roman"/>
          <w:sz w:val="24"/>
          <w:szCs w:val="24"/>
        </w:rPr>
        <w:t xml:space="preserve">Согласно данным </w:t>
      </w:r>
      <w:r w:rsidR="0063351D" w:rsidRPr="009863D1">
        <w:rPr>
          <w:rFonts w:ascii="Times New Roman" w:hAnsi="Times New Roman" w:cs="Times New Roman"/>
          <w:sz w:val="24"/>
          <w:szCs w:val="24"/>
        </w:rPr>
        <w:t xml:space="preserve">отчетности на 01 января 2023 года </w:t>
      </w:r>
      <w:r w:rsidR="0063351D" w:rsidRPr="0063351D">
        <w:rPr>
          <w:rFonts w:ascii="Times New Roman" w:hAnsi="Times New Roman" w:cs="Times New Roman"/>
          <w:sz w:val="24"/>
          <w:szCs w:val="24"/>
        </w:rPr>
        <w:t xml:space="preserve">«Сведения по дебиторской и кредиторской задолженности» (ф.0503169), из которых следует, что общий объем дебиторской задолженности на конец отчетного периода составил 671,3 рубль, кредиторская задолженность отсутствует.                                                                                                                                                                                                                                                                                                                                                                                                                                                                                                                                                                                                                 </w:t>
      </w:r>
    </w:p>
    <w:p w:rsidR="00746210" w:rsidRPr="009863D1" w:rsidRDefault="003B7179" w:rsidP="00136F1D">
      <w:pPr>
        <w:spacing w:before="12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r w:rsidRPr="009863D1">
        <w:rPr>
          <w:rFonts w:ascii="Times New Roman" w:eastAsia="Times New Roman" w:hAnsi="Times New Roman" w:cs="Times New Roman"/>
          <w:b/>
          <w:sz w:val="24"/>
          <w:szCs w:val="24"/>
          <w:lang w:eastAsia="ru-RU"/>
        </w:rPr>
        <w:t>. ВЫВОДЫ И РЕКОМЕНДАЦИИ</w:t>
      </w:r>
    </w:p>
    <w:p w:rsidR="00CC7A58" w:rsidRPr="00465B8F" w:rsidRDefault="00CC7A58" w:rsidP="00CC7A5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863D1">
        <w:rPr>
          <w:rFonts w:ascii="Times New Roman" w:eastAsia="Times New Roman" w:hAnsi="Times New Roman" w:cs="Times New Roman"/>
          <w:sz w:val="24"/>
          <w:szCs w:val="24"/>
          <w:lang w:eastAsia="ru-RU"/>
        </w:rPr>
        <w:t>Бюджетная отчетность за 202</w:t>
      </w:r>
      <w:r w:rsidR="002B40E9">
        <w:rPr>
          <w:rFonts w:ascii="Times New Roman" w:eastAsia="Times New Roman" w:hAnsi="Times New Roman" w:cs="Times New Roman"/>
          <w:sz w:val="24"/>
          <w:szCs w:val="24"/>
          <w:lang w:eastAsia="ru-RU"/>
        </w:rPr>
        <w:t>2</w:t>
      </w:r>
      <w:r w:rsidRPr="009863D1">
        <w:rPr>
          <w:rFonts w:ascii="Times New Roman" w:eastAsia="Times New Roman" w:hAnsi="Times New Roman" w:cs="Times New Roman"/>
          <w:sz w:val="24"/>
          <w:szCs w:val="24"/>
          <w:lang w:eastAsia="ru-RU"/>
        </w:rPr>
        <w:t xml:space="preserve"> год Учреждением финансовое управление </w:t>
      </w:r>
      <w:r w:rsidRPr="00465B8F">
        <w:rPr>
          <w:rFonts w:ascii="Times New Roman" w:eastAsia="Times New Roman" w:hAnsi="Times New Roman" w:cs="Times New Roman"/>
          <w:color w:val="000000" w:themeColor="text1"/>
          <w:sz w:val="24"/>
          <w:szCs w:val="24"/>
          <w:lang w:eastAsia="ru-RU"/>
        </w:rPr>
        <w:t>администрации Чунского района составлена на основании показателей форм бюджетной отчетности, представленных главными распорядителями бюджетных средств, главными администраторами доходов бюджета.</w:t>
      </w:r>
    </w:p>
    <w:p w:rsidR="00CC7A58" w:rsidRPr="00622D3D" w:rsidRDefault="00CC7A58" w:rsidP="00CC7A58">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622D3D">
        <w:rPr>
          <w:rFonts w:ascii="Times New Roman" w:eastAsia="Times New Roman" w:hAnsi="Times New Roman" w:cs="Times New Roman"/>
          <w:color w:val="000000" w:themeColor="text1"/>
          <w:sz w:val="24"/>
          <w:szCs w:val="24"/>
          <w:lang w:eastAsia="ru-RU"/>
        </w:rPr>
        <w:t>График представления в учреждение финансовое управление администрации Чунского района годовой отчетности об исполнении бюджетов муниципальными образованиями городских и сельских поселений,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средств местного бюджета сводной бюджетной отчетности за 202</w:t>
      </w:r>
      <w:r w:rsidR="00622D3D" w:rsidRPr="00622D3D">
        <w:rPr>
          <w:rFonts w:ascii="Times New Roman" w:eastAsia="Times New Roman" w:hAnsi="Times New Roman" w:cs="Times New Roman"/>
          <w:color w:val="000000" w:themeColor="text1"/>
          <w:sz w:val="24"/>
          <w:szCs w:val="24"/>
          <w:lang w:eastAsia="ru-RU"/>
        </w:rPr>
        <w:t>2</w:t>
      </w:r>
      <w:r w:rsidRPr="00622D3D">
        <w:rPr>
          <w:rFonts w:ascii="Times New Roman" w:eastAsia="Times New Roman" w:hAnsi="Times New Roman" w:cs="Times New Roman"/>
          <w:color w:val="000000" w:themeColor="text1"/>
          <w:sz w:val="24"/>
          <w:szCs w:val="24"/>
          <w:lang w:eastAsia="ru-RU"/>
        </w:rPr>
        <w:t xml:space="preserve"> год установлен Приказом Финансового управления от </w:t>
      </w:r>
      <w:r w:rsidR="00622D3D" w:rsidRPr="00622D3D">
        <w:rPr>
          <w:rFonts w:ascii="Times New Roman" w:eastAsia="Times New Roman" w:hAnsi="Times New Roman" w:cs="Times New Roman"/>
          <w:color w:val="000000" w:themeColor="text1"/>
          <w:sz w:val="24"/>
          <w:szCs w:val="24"/>
          <w:lang w:eastAsia="ru-RU"/>
        </w:rPr>
        <w:t>27.12.2022 № 70-од</w:t>
      </w:r>
      <w:r w:rsidR="000E6A8F" w:rsidRPr="00622D3D">
        <w:rPr>
          <w:rFonts w:ascii="Times New Roman" w:eastAsia="Times New Roman" w:hAnsi="Times New Roman" w:cs="Times New Roman"/>
          <w:color w:val="000000" w:themeColor="text1"/>
          <w:sz w:val="24"/>
          <w:szCs w:val="24"/>
          <w:lang w:eastAsia="ru-RU"/>
        </w:rPr>
        <w:t>.</w:t>
      </w:r>
    </w:p>
    <w:p w:rsidR="00CC7A58" w:rsidRPr="00622D3D" w:rsidRDefault="00CC7A58" w:rsidP="00CC7A5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22D3D">
        <w:rPr>
          <w:rFonts w:ascii="Times New Roman" w:eastAsia="Times New Roman" w:hAnsi="Times New Roman" w:cs="Times New Roman"/>
          <w:color w:val="000000" w:themeColor="text1"/>
          <w:sz w:val="24"/>
          <w:szCs w:val="24"/>
          <w:lang w:eastAsia="ru-RU"/>
        </w:rPr>
        <w:t xml:space="preserve">Годовая отчетность составлена без нарушений сроков ее представления, установленных вышеназванным Приказом, в период </w:t>
      </w:r>
      <w:r w:rsidR="00622D3D" w:rsidRPr="00622D3D">
        <w:rPr>
          <w:rFonts w:ascii="Times New Roman" w:eastAsia="Times New Roman" w:hAnsi="Times New Roman" w:cs="Times New Roman"/>
          <w:color w:val="000000" w:themeColor="text1"/>
          <w:sz w:val="24"/>
          <w:szCs w:val="24"/>
          <w:lang w:eastAsia="ru-RU"/>
        </w:rPr>
        <w:t>с 23 по 27 января 2023 года</w:t>
      </w:r>
      <w:r w:rsidRPr="00622D3D">
        <w:rPr>
          <w:rFonts w:ascii="Times New Roman" w:eastAsia="Times New Roman" w:hAnsi="Times New Roman" w:cs="Times New Roman"/>
          <w:color w:val="000000" w:themeColor="text1"/>
          <w:sz w:val="24"/>
          <w:szCs w:val="24"/>
          <w:lang w:eastAsia="ru-RU"/>
        </w:rPr>
        <w:t>.</w:t>
      </w:r>
    </w:p>
    <w:p w:rsidR="00CC7A58" w:rsidRPr="00937312" w:rsidRDefault="00CC7A58" w:rsidP="00CC7A5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7312">
        <w:rPr>
          <w:rFonts w:ascii="Times New Roman" w:eastAsia="Times New Roman" w:hAnsi="Times New Roman" w:cs="Times New Roman"/>
          <w:color w:val="000000" w:themeColor="text1"/>
          <w:sz w:val="24"/>
          <w:szCs w:val="24"/>
          <w:lang w:eastAsia="ru-RU"/>
        </w:rPr>
        <w:t>Таким образом, по результатам настоящей проверки установлено, что отчет об исполнении бюджета за 202</w:t>
      </w:r>
      <w:r w:rsidR="00E369EE" w:rsidRPr="00937312">
        <w:rPr>
          <w:rFonts w:ascii="Times New Roman" w:eastAsia="Times New Roman" w:hAnsi="Times New Roman" w:cs="Times New Roman"/>
          <w:color w:val="000000" w:themeColor="text1"/>
          <w:sz w:val="24"/>
          <w:szCs w:val="24"/>
          <w:lang w:eastAsia="ru-RU"/>
        </w:rPr>
        <w:t>2</w:t>
      </w:r>
      <w:r w:rsidRPr="00937312">
        <w:rPr>
          <w:rFonts w:ascii="Times New Roman" w:eastAsia="Times New Roman" w:hAnsi="Times New Roman" w:cs="Times New Roman"/>
          <w:color w:val="000000" w:themeColor="text1"/>
          <w:sz w:val="24"/>
          <w:szCs w:val="24"/>
          <w:lang w:eastAsia="ru-RU"/>
        </w:rPr>
        <w:t xml:space="preserve"> год составлен в соответствии с бюджетным законодательством РФ, в котором достоверно и в полном объеме отражены данные о доходах, расходах бюджета</w:t>
      </w:r>
      <w:r w:rsidR="00937312" w:rsidRPr="00937312">
        <w:rPr>
          <w:rFonts w:ascii="Times New Roman" w:eastAsia="Times New Roman" w:hAnsi="Times New Roman" w:cs="Times New Roman"/>
          <w:color w:val="000000" w:themeColor="text1"/>
          <w:sz w:val="24"/>
          <w:szCs w:val="24"/>
          <w:lang w:eastAsia="ru-RU"/>
        </w:rPr>
        <w:t xml:space="preserve">, </w:t>
      </w:r>
      <w:r w:rsidR="00937312" w:rsidRPr="00937312">
        <w:rPr>
          <w:rFonts w:ascii="Times New Roman" w:eastAsia="Calibri" w:hAnsi="Times New Roman" w:cs="Times New Roman"/>
          <w:color w:val="000000" w:themeColor="text1"/>
          <w:sz w:val="24"/>
          <w:szCs w:val="24"/>
          <w:lang w:eastAsia="ru-RU"/>
        </w:rPr>
        <w:t>за исключением нарушений и недочетов, описанных в настоящем Заключении</w:t>
      </w:r>
      <w:r w:rsidRPr="00937312">
        <w:rPr>
          <w:rFonts w:ascii="Times New Roman" w:eastAsia="Times New Roman" w:hAnsi="Times New Roman" w:cs="Times New Roman"/>
          <w:color w:val="000000" w:themeColor="text1"/>
          <w:sz w:val="24"/>
          <w:szCs w:val="24"/>
          <w:lang w:eastAsia="ru-RU"/>
        </w:rPr>
        <w:t xml:space="preserve">. </w:t>
      </w:r>
    </w:p>
    <w:p w:rsidR="00475BC9" w:rsidRPr="00937312" w:rsidRDefault="00CB7258" w:rsidP="0093731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37312">
        <w:rPr>
          <w:rFonts w:ascii="Times New Roman" w:eastAsia="Times New Roman" w:hAnsi="Times New Roman" w:cs="Times New Roman"/>
          <w:color w:val="000000" w:themeColor="text1"/>
          <w:sz w:val="24"/>
          <w:szCs w:val="24"/>
          <w:lang w:eastAsia="ru-RU"/>
        </w:rPr>
        <w:t xml:space="preserve">В соответствии с нормами пункта 6.5.3. </w:t>
      </w:r>
      <w:r w:rsidRPr="00937312">
        <w:rPr>
          <w:rFonts w:ascii="Times New Roman" w:hAnsi="Times New Roman" w:cs="Times New Roman"/>
          <w:color w:val="000000" w:themeColor="text1"/>
          <w:sz w:val="24"/>
          <w:szCs w:val="24"/>
        </w:rPr>
        <w:t>Порядка проведения внешней проверки годового отчета об исполнении местного бюджета Чунского районного муниципального образования, утвержденного решением Чунской ра</w:t>
      </w:r>
      <w:r w:rsidR="00A26117" w:rsidRPr="00937312">
        <w:rPr>
          <w:rFonts w:ascii="Times New Roman" w:hAnsi="Times New Roman" w:cs="Times New Roman"/>
          <w:color w:val="000000" w:themeColor="text1"/>
          <w:sz w:val="24"/>
          <w:szCs w:val="24"/>
        </w:rPr>
        <w:t>йонной Думы от 25.02.2014 № 270.</w:t>
      </w:r>
    </w:p>
    <w:p w:rsidR="00475BC9" w:rsidRPr="00464EA5" w:rsidRDefault="00475BC9" w:rsidP="00746210">
      <w:pPr>
        <w:spacing w:after="0" w:line="240" w:lineRule="auto"/>
        <w:jc w:val="center"/>
        <w:rPr>
          <w:rFonts w:ascii="Times New Roman" w:eastAsia="Times New Roman" w:hAnsi="Times New Roman" w:cs="Times New Roman"/>
          <w:color w:val="FF0000"/>
          <w:sz w:val="24"/>
          <w:szCs w:val="24"/>
          <w:lang w:eastAsia="ru-RU"/>
        </w:rPr>
      </w:pPr>
    </w:p>
    <w:p w:rsidR="00746210" w:rsidRPr="004C22E5" w:rsidRDefault="00746210" w:rsidP="00746210">
      <w:pPr>
        <w:spacing w:after="0" w:line="240" w:lineRule="auto"/>
        <w:jc w:val="center"/>
        <w:rPr>
          <w:rFonts w:ascii="Times New Roman" w:eastAsia="Times New Roman" w:hAnsi="Times New Roman" w:cs="Times New Roman"/>
          <w:b/>
          <w:color w:val="000000" w:themeColor="text1"/>
          <w:sz w:val="24"/>
          <w:szCs w:val="24"/>
          <w:lang w:eastAsia="ru-RU"/>
        </w:rPr>
      </w:pPr>
      <w:r w:rsidRPr="004C22E5">
        <w:rPr>
          <w:rFonts w:ascii="Times New Roman" w:eastAsia="Times New Roman" w:hAnsi="Times New Roman" w:cs="Times New Roman"/>
          <w:b/>
          <w:color w:val="000000" w:themeColor="text1"/>
          <w:sz w:val="24"/>
          <w:szCs w:val="24"/>
          <w:lang w:eastAsia="ru-RU"/>
        </w:rPr>
        <w:t>РЕКОМЕНДОВАТЬ:</w:t>
      </w:r>
    </w:p>
    <w:p w:rsidR="00746210" w:rsidRPr="00937312" w:rsidRDefault="00746210" w:rsidP="00746210">
      <w:pPr>
        <w:spacing w:after="0" w:line="240" w:lineRule="auto"/>
        <w:ind w:firstLine="720"/>
        <w:jc w:val="both"/>
        <w:rPr>
          <w:rFonts w:ascii="Times New Roman" w:eastAsia="Times New Roman" w:hAnsi="Times New Roman" w:cs="Times New Roman"/>
          <w:color w:val="000000" w:themeColor="text1"/>
          <w:sz w:val="24"/>
          <w:szCs w:val="24"/>
          <w:highlight w:val="cyan"/>
          <w:lang w:eastAsia="ru-RU"/>
        </w:rPr>
      </w:pPr>
    </w:p>
    <w:p w:rsidR="00746210" w:rsidRPr="00937312" w:rsidRDefault="00746210" w:rsidP="009B6E9E">
      <w:pPr>
        <w:spacing w:after="120" w:line="240" w:lineRule="auto"/>
        <w:ind w:firstLine="709"/>
        <w:jc w:val="both"/>
        <w:rPr>
          <w:rFonts w:ascii="Times New Roman" w:eastAsia="Times New Roman" w:hAnsi="Times New Roman" w:cs="Times New Roman"/>
          <w:color w:val="000000" w:themeColor="text1"/>
          <w:sz w:val="24"/>
          <w:szCs w:val="24"/>
          <w:lang w:eastAsia="ru-RU"/>
        </w:rPr>
      </w:pPr>
      <w:r w:rsidRPr="00937312">
        <w:rPr>
          <w:rFonts w:ascii="Times New Roman" w:eastAsia="Times New Roman" w:hAnsi="Times New Roman" w:cs="Times New Roman"/>
          <w:color w:val="000000" w:themeColor="text1"/>
          <w:sz w:val="24"/>
          <w:szCs w:val="24"/>
          <w:lang w:eastAsia="ru-RU"/>
        </w:rPr>
        <w:t>1. Депутатам Чунской районной Думы рассмотреть и утвердить отчет об исполнении бюджета Чунского районного муниципального образования за 20</w:t>
      </w:r>
      <w:r w:rsidR="000D504D" w:rsidRPr="00937312">
        <w:rPr>
          <w:rFonts w:ascii="Times New Roman" w:eastAsia="Times New Roman" w:hAnsi="Times New Roman" w:cs="Times New Roman"/>
          <w:color w:val="000000" w:themeColor="text1"/>
          <w:sz w:val="24"/>
          <w:szCs w:val="24"/>
          <w:lang w:eastAsia="ru-RU"/>
        </w:rPr>
        <w:t>2</w:t>
      </w:r>
      <w:r w:rsidR="00E369EE" w:rsidRPr="00937312">
        <w:rPr>
          <w:rFonts w:ascii="Times New Roman" w:eastAsia="Times New Roman" w:hAnsi="Times New Roman" w:cs="Times New Roman"/>
          <w:color w:val="000000" w:themeColor="text1"/>
          <w:sz w:val="24"/>
          <w:szCs w:val="24"/>
          <w:lang w:eastAsia="ru-RU"/>
        </w:rPr>
        <w:t>2</w:t>
      </w:r>
      <w:r w:rsidR="009B6E9E" w:rsidRPr="00937312">
        <w:rPr>
          <w:rFonts w:ascii="Times New Roman" w:eastAsia="Times New Roman" w:hAnsi="Times New Roman" w:cs="Times New Roman"/>
          <w:color w:val="000000" w:themeColor="text1"/>
          <w:sz w:val="24"/>
          <w:szCs w:val="24"/>
          <w:lang w:eastAsia="ru-RU"/>
        </w:rPr>
        <w:t xml:space="preserve"> год;</w:t>
      </w:r>
    </w:p>
    <w:p w:rsidR="00746210" w:rsidRPr="00937312" w:rsidRDefault="00746210" w:rsidP="009B6E9E">
      <w:pPr>
        <w:autoSpaceDE w:val="0"/>
        <w:autoSpaceDN w:val="0"/>
        <w:adjustRightInd w:val="0"/>
        <w:spacing w:before="120" w:after="120" w:line="240" w:lineRule="auto"/>
        <w:ind w:firstLine="709"/>
        <w:jc w:val="both"/>
        <w:rPr>
          <w:rFonts w:ascii="Times New Roman" w:eastAsia="Times New Roman" w:hAnsi="Times New Roman" w:cs="Times New Roman"/>
          <w:color w:val="000000" w:themeColor="text1"/>
          <w:sz w:val="24"/>
          <w:szCs w:val="24"/>
          <w:lang w:eastAsia="ru-RU"/>
        </w:rPr>
      </w:pPr>
      <w:r w:rsidRPr="00937312">
        <w:rPr>
          <w:rFonts w:ascii="Times New Roman" w:eastAsia="Times New Roman" w:hAnsi="Times New Roman" w:cs="Times New Roman"/>
          <w:color w:val="000000" w:themeColor="text1"/>
          <w:sz w:val="24"/>
          <w:szCs w:val="24"/>
          <w:lang w:eastAsia="ru-RU"/>
        </w:rPr>
        <w:t xml:space="preserve">2. Начальнику </w:t>
      </w:r>
      <w:r w:rsidR="008A2C99" w:rsidRPr="00937312">
        <w:rPr>
          <w:rFonts w:ascii="Times New Roman" w:eastAsia="Times New Roman" w:hAnsi="Times New Roman" w:cs="Times New Roman"/>
          <w:color w:val="000000" w:themeColor="text1"/>
          <w:sz w:val="24"/>
          <w:szCs w:val="24"/>
          <w:lang w:eastAsia="ru-RU"/>
        </w:rPr>
        <w:t xml:space="preserve">Учреждения </w:t>
      </w:r>
      <w:r w:rsidRPr="00937312">
        <w:rPr>
          <w:rFonts w:ascii="Times New Roman" w:eastAsia="Times New Roman" w:hAnsi="Times New Roman" w:cs="Times New Roman"/>
          <w:color w:val="000000" w:themeColor="text1"/>
          <w:sz w:val="24"/>
          <w:szCs w:val="24"/>
          <w:lang w:eastAsia="ru-RU"/>
        </w:rPr>
        <w:t>финансово</w:t>
      </w:r>
      <w:r w:rsidR="008A2C99" w:rsidRPr="00937312">
        <w:rPr>
          <w:rFonts w:ascii="Times New Roman" w:eastAsia="Times New Roman" w:hAnsi="Times New Roman" w:cs="Times New Roman"/>
          <w:color w:val="000000" w:themeColor="text1"/>
          <w:sz w:val="24"/>
          <w:szCs w:val="24"/>
          <w:lang w:eastAsia="ru-RU"/>
        </w:rPr>
        <w:t>е</w:t>
      </w:r>
      <w:r w:rsidRPr="00937312">
        <w:rPr>
          <w:rFonts w:ascii="Times New Roman" w:eastAsia="Times New Roman" w:hAnsi="Times New Roman" w:cs="Times New Roman"/>
          <w:color w:val="000000" w:themeColor="text1"/>
          <w:sz w:val="24"/>
          <w:szCs w:val="24"/>
          <w:lang w:eastAsia="ru-RU"/>
        </w:rPr>
        <w:t xml:space="preserve"> управлени</w:t>
      </w:r>
      <w:r w:rsidR="008A2C99" w:rsidRPr="00937312">
        <w:rPr>
          <w:rFonts w:ascii="Times New Roman" w:eastAsia="Times New Roman" w:hAnsi="Times New Roman" w:cs="Times New Roman"/>
          <w:color w:val="000000" w:themeColor="text1"/>
          <w:sz w:val="24"/>
          <w:szCs w:val="24"/>
          <w:lang w:eastAsia="ru-RU"/>
        </w:rPr>
        <w:t>е</w:t>
      </w:r>
      <w:r w:rsidRPr="00937312">
        <w:rPr>
          <w:rFonts w:ascii="Times New Roman" w:eastAsia="Times New Roman" w:hAnsi="Times New Roman" w:cs="Times New Roman"/>
          <w:color w:val="000000" w:themeColor="text1"/>
          <w:sz w:val="24"/>
          <w:szCs w:val="24"/>
          <w:lang w:eastAsia="ru-RU"/>
        </w:rPr>
        <w:t xml:space="preserve"> администрации Чунского района, руководителям учреждений, исполняющих полномочия главного администратора доходов бюджета, главного администратора источников финансирования дефицита бюджета, главного распорядителя бюджетных средств Чунского районного муниципального образования:</w:t>
      </w:r>
    </w:p>
    <w:p w:rsidR="00746210" w:rsidRPr="00937312" w:rsidRDefault="00746210" w:rsidP="009B6E9E">
      <w:pPr>
        <w:spacing w:before="120" w:after="120" w:line="240" w:lineRule="auto"/>
        <w:ind w:firstLine="709"/>
        <w:jc w:val="both"/>
        <w:rPr>
          <w:rFonts w:ascii="Times New Roman" w:eastAsia="Times New Roman" w:hAnsi="Times New Roman" w:cs="Times New Roman"/>
          <w:color w:val="000000" w:themeColor="text1"/>
          <w:sz w:val="24"/>
          <w:szCs w:val="24"/>
          <w:lang w:eastAsia="ru-RU"/>
        </w:rPr>
      </w:pPr>
      <w:r w:rsidRPr="00937312">
        <w:rPr>
          <w:rFonts w:ascii="Times New Roman" w:eastAsia="Times New Roman" w:hAnsi="Times New Roman" w:cs="Times New Roman"/>
          <w:color w:val="000000" w:themeColor="text1"/>
          <w:sz w:val="24"/>
          <w:szCs w:val="24"/>
          <w:lang w:eastAsia="ru-RU"/>
        </w:rPr>
        <w:lastRenderedPageBreak/>
        <w:t>2.1. При исполнении бюджета строго руководствоваться Бюджетным, Трудовым и Налоговым кодексами РФ, Федеральными законами РФ, Законами Иркутской области, приказами Минфина РФ, нормативно-правовыми актами Чунского районного муниципального образования.</w:t>
      </w:r>
    </w:p>
    <w:p w:rsidR="00746210" w:rsidRPr="00937312" w:rsidRDefault="00746210" w:rsidP="009B6E9E">
      <w:pPr>
        <w:spacing w:before="120" w:after="120" w:line="240" w:lineRule="auto"/>
        <w:ind w:firstLine="709"/>
        <w:jc w:val="both"/>
        <w:rPr>
          <w:rFonts w:ascii="Times New Roman" w:eastAsia="Times New Roman" w:hAnsi="Times New Roman" w:cs="Times New Roman"/>
          <w:color w:val="000000" w:themeColor="text1"/>
          <w:sz w:val="26"/>
          <w:szCs w:val="26"/>
          <w:lang w:eastAsia="ru-RU"/>
        </w:rPr>
      </w:pPr>
      <w:r w:rsidRPr="00937312">
        <w:rPr>
          <w:rFonts w:ascii="Times New Roman" w:eastAsia="Times New Roman" w:hAnsi="Times New Roman" w:cs="Times New Roman"/>
          <w:color w:val="000000" w:themeColor="text1"/>
          <w:sz w:val="24"/>
          <w:szCs w:val="24"/>
          <w:lang w:eastAsia="ru-RU"/>
        </w:rPr>
        <w:t>2.2. Разработать мероприятия по устранению нарушений и недостатков, выявленных в ходе проверки, усилению контроля соблюдения бюджетного законодательства, обеспечить</w:t>
      </w:r>
      <w:r w:rsidRPr="00937312">
        <w:rPr>
          <w:rFonts w:ascii="Times New Roman" w:eastAsia="Times New Roman" w:hAnsi="Times New Roman" w:cs="Times New Roman"/>
          <w:color w:val="000000" w:themeColor="text1"/>
          <w:sz w:val="26"/>
          <w:szCs w:val="26"/>
          <w:lang w:eastAsia="ru-RU"/>
        </w:rPr>
        <w:t xml:space="preserve"> </w:t>
      </w:r>
      <w:r w:rsidRPr="00937312">
        <w:rPr>
          <w:rFonts w:ascii="Times New Roman" w:eastAsia="Times New Roman" w:hAnsi="Times New Roman" w:cs="Times New Roman"/>
          <w:color w:val="000000" w:themeColor="text1"/>
          <w:sz w:val="24"/>
          <w:szCs w:val="24"/>
          <w:lang w:eastAsia="ru-RU"/>
        </w:rPr>
        <w:t xml:space="preserve">их исполнение и информировать Контрольно-счетную палату Чунского районного муниципального образования </w:t>
      </w:r>
      <w:r w:rsidR="008A2C99" w:rsidRPr="00937312">
        <w:rPr>
          <w:rFonts w:ascii="Times New Roman" w:eastAsia="Times New Roman" w:hAnsi="Times New Roman" w:cs="Times New Roman"/>
          <w:color w:val="000000" w:themeColor="text1"/>
          <w:sz w:val="24"/>
          <w:szCs w:val="24"/>
          <w:lang w:eastAsia="ru-RU"/>
        </w:rPr>
        <w:t xml:space="preserve">в срок </w:t>
      </w:r>
      <w:r w:rsidRPr="00937312">
        <w:rPr>
          <w:rFonts w:ascii="Times New Roman" w:eastAsia="Times New Roman" w:hAnsi="Times New Roman" w:cs="Times New Roman"/>
          <w:color w:val="000000" w:themeColor="text1"/>
          <w:sz w:val="24"/>
          <w:szCs w:val="24"/>
          <w:lang w:eastAsia="ru-RU"/>
        </w:rPr>
        <w:t xml:space="preserve">до </w:t>
      </w:r>
      <w:r w:rsidR="008A2C99" w:rsidRPr="00937312">
        <w:rPr>
          <w:rFonts w:ascii="Times New Roman" w:eastAsia="Times New Roman" w:hAnsi="Times New Roman" w:cs="Times New Roman"/>
          <w:color w:val="000000" w:themeColor="text1"/>
          <w:sz w:val="24"/>
          <w:szCs w:val="24"/>
          <w:lang w:eastAsia="ru-RU"/>
        </w:rPr>
        <w:t>3</w:t>
      </w:r>
      <w:r w:rsidR="00937312">
        <w:rPr>
          <w:rFonts w:ascii="Times New Roman" w:eastAsia="Times New Roman" w:hAnsi="Times New Roman" w:cs="Times New Roman"/>
          <w:color w:val="000000" w:themeColor="text1"/>
          <w:sz w:val="24"/>
          <w:szCs w:val="24"/>
          <w:lang w:eastAsia="ru-RU"/>
        </w:rPr>
        <w:t>1</w:t>
      </w:r>
      <w:r w:rsidRPr="00937312">
        <w:rPr>
          <w:rFonts w:ascii="Times New Roman" w:eastAsia="Times New Roman" w:hAnsi="Times New Roman" w:cs="Times New Roman"/>
          <w:color w:val="000000" w:themeColor="text1"/>
          <w:sz w:val="24"/>
          <w:szCs w:val="24"/>
          <w:lang w:eastAsia="ru-RU"/>
        </w:rPr>
        <w:t>.0</w:t>
      </w:r>
      <w:r w:rsidR="008A2C99" w:rsidRPr="00937312">
        <w:rPr>
          <w:rFonts w:ascii="Times New Roman" w:eastAsia="Times New Roman" w:hAnsi="Times New Roman" w:cs="Times New Roman"/>
          <w:color w:val="000000" w:themeColor="text1"/>
          <w:sz w:val="24"/>
          <w:szCs w:val="24"/>
          <w:lang w:eastAsia="ru-RU"/>
        </w:rPr>
        <w:t>5</w:t>
      </w:r>
      <w:r w:rsidRPr="00937312">
        <w:rPr>
          <w:rFonts w:ascii="Times New Roman" w:eastAsia="Times New Roman" w:hAnsi="Times New Roman" w:cs="Times New Roman"/>
          <w:color w:val="000000" w:themeColor="text1"/>
          <w:sz w:val="24"/>
          <w:szCs w:val="24"/>
          <w:lang w:eastAsia="ru-RU"/>
        </w:rPr>
        <w:t>.20</w:t>
      </w:r>
      <w:r w:rsidR="007D7B47" w:rsidRPr="00937312">
        <w:rPr>
          <w:rFonts w:ascii="Times New Roman" w:eastAsia="Times New Roman" w:hAnsi="Times New Roman" w:cs="Times New Roman"/>
          <w:color w:val="000000" w:themeColor="text1"/>
          <w:sz w:val="24"/>
          <w:szCs w:val="24"/>
          <w:lang w:eastAsia="ru-RU"/>
        </w:rPr>
        <w:t>2</w:t>
      </w:r>
      <w:r w:rsidR="00E369EE" w:rsidRPr="00937312">
        <w:rPr>
          <w:rFonts w:ascii="Times New Roman" w:eastAsia="Times New Roman" w:hAnsi="Times New Roman" w:cs="Times New Roman"/>
          <w:color w:val="000000" w:themeColor="text1"/>
          <w:sz w:val="24"/>
          <w:szCs w:val="24"/>
          <w:lang w:eastAsia="ru-RU"/>
        </w:rPr>
        <w:t>3</w:t>
      </w:r>
      <w:r w:rsidRPr="00937312">
        <w:rPr>
          <w:rFonts w:ascii="Times New Roman" w:eastAsia="Times New Roman" w:hAnsi="Times New Roman" w:cs="Times New Roman"/>
          <w:color w:val="000000" w:themeColor="text1"/>
          <w:sz w:val="24"/>
          <w:szCs w:val="24"/>
          <w:lang w:eastAsia="ru-RU"/>
        </w:rPr>
        <w:t xml:space="preserve"> о принятых мерах.</w:t>
      </w:r>
    </w:p>
    <w:p w:rsidR="005F2D25" w:rsidRDefault="005F2D25" w:rsidP="00746210">
      <w:pPr>
        <w:spacing w:after="0" w:line="240" w:lineRule="auto"/>
        <w:ind w:firstLine="720"/>
        <w:jc w:val="both"/>
        <w:rPr>
          <w:rFonts w:ascii="Times New Roman" w:eastAsia="Times New Roman" w:hAnsi="Times New Roman" w:cs="Times New Roman"/>
          <w:sz w:val="26"/>
          <w:szCs w:val="26"/>
          <w:lang w:eastAsia="ru-RU"/>
        </w:rPr>
      </w:pPr>
    </w:p>
    <w:p w:rsidR="002E1E03" w:rsidRDefault="002E1E03" w:rsidP="00746210">
      <w:pPr>
        <w:spacing w:after="0" w:line="240" w:lineRule="auto"/>
        <w:ind w:firstLine="720"/>
        <w:jc w:val="both"/>
        <w:rPr>
          <w:rFonts w:ascii="Times New Roman" w:eastAsia="Times New Roman" w:hAnsi="Times New Roman" w:cs="Times New Roman"/>
          <w:sz w:val="26"/>
          <w:szCs w:val="26"/>
          <w:lang w:eastAsia="ru-RU"/>
        </w:rPr>
      </w:pPr>
    </w:p>
    <w:p w:rsidR="00080A8F" w:rsidRDefault="00080A8F" w:rsidP="00746210">
      <w:pPr>
        <w:spacing w:after="0" w:line="240" w:lineRule="auto"/>
        <w:ind w:firstLine="720"/>
        <w:jc w:val="both"/>
        <w:rPr>
          <w:rFonts w:ascii="Times New Roman" w:eastAsia="Times New Roman" w:hAnsi="Times New Roman" w:cs="Times New Roman"/>
          <w:sz w:val="26"/>
          <w:szCs w:val="26"/>
          <w:lang w:eastAsia="ru-RU"/>
        </w:rPr>
      </w:pPr>
    </w:p>
    <w:p w:rsidR="00080A8F" w:rsidRPr="008A2C99" w:rsidRDefault="00080A8F" w:rsidP="00746210">
      <w:pPr>
        <w:spacing w:after="0" w:line="240" w:lineRule="auto"/>
        <w:ind w:firstLine="720"/>
        <w:jc w:val="both"/>
        <w:rPr>
          <w:rFonts w:ascii="Times New Roman" w:eastAsia="Times New Roman" w:hAnsi="Times New Roman" w:cs="Times New Roman"/>
          <w:sz w:val="26"/>
          <w:szCs w:val="26"/>
          <w:lang w:eastAsia="ru-RU"/>
        </w:rPr>
      </w:pPr>
    </w:p>
    <w:tbl>
      <w:tblPr>
        <w:tblStyle w:val="a3"/>
        <w:tblW w:w="975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4"/>
        <w:gridCol w:w="1701"/>
        <w:gridCol w:w="2268"/>
      </w:tblGrid>
      <w:tr w:rsidR="00746210" w:rsidRPr="008A2C99" w:rsidTr="007D7B47">
        <w:tc>
          <w:tcPr>
            <w:tcW w:w="5784" w:type="dxa"/>
          </w:tcPr>
          <w:p w:rsidR="00746210" w:rsidRPr="00937312" w:rsidRDefault="00746210" w:rsidP="00746210">
            <w:pPr>
              <w:ind w:left="-108"/>
              <w:rPr>
                <w:sz w:val="24"/>
                <w:szCs w:val="24"/>
              </w:rPr>
            </w:pPr>
            <w:r w:rsidRPr="00937312">
              <w:rPr>
                <w:sz w:val="24"/>
                <w:szCs w:val="24"/>
              </w:rPr>
              <w:t>Председатель Контрольно-счетной платы</w:t>
            </w:r>
          </w:p>
          <w:p w:rsidR="00746210" w:rsidRPr="00937312" w:rsidRDefault="00746210" w:rsidP="00746210">
            <w:pPr>
              <w:ind w:left="-108"/>
              <w:jc w:val="both"/>
              <w:rPr>
                <w:sz w:val="24"/>
                <w:szCs w:val="24"/>
              </w:rPr>
            </w:pPr>
            <w:r w:rsidRPr="00937312">
              <w:rPr>
                <w:sz w:val="24"/>
                <w:szCs w:val="24"/>
              </w:rPr>
              <w:t xml:space="preserve">Чунского районного муниципального образования                                           </w:t>
            </w:r>
          </w:p>
        </w:tc>
        <w:tc>
          <w:tcPr>
            <w:tcW w:w="1701" w:type="dxa"/>
          </w:tcPr>
          <w:p w:rsidR="00746210" w:rsidRPr="00937312" w:rsidRDefault="00746210" w:rsidP="00746210">
            <w:pPr>
              <w:jc w:val="right"/>
              <w:rPr>
                <w:sz w:val="24"/>
                <w:szCs w:val="24"/>
              </w:rPr>
            </w:pPr>
          </w:p>
        </w:tc>
        <w:tc>
          <w:tcPr>
            <w:tcW w:w="2268" w:type="dxa"/>
          </w:tcPr>
          <w:p w:rsidR="00AD48B5" w:rsidRPr="00937312" w:rsidRDefault="00AD48B5" w:rsidP="00746210">
            <w:pPr>
              <w:rPr>
                <w:sz w:val="24"/>
                <w:szCs w:val="24"/>
              </w:rPr>
            </w:pPr>
          </w:p>
          <w:p w:rsidR="00746210" w:rsidRPr="00937312" w:rsidRDefault="00AD48B5" w:rsidP="00746210">
            <w:pPr>
              <w:rPr>
                <w:sz w:val="24"/>
                <w:szCs w:val="24"/>
              </w:rPr>
            </w:pPr>
            <w:r w:rsidRPr="00937312">
              <w:rPr>
                <w:sz w:val="24"/>
                <w:szCs w:val="24"/>
              </w:rPr>
              <w:t>А.С. Федорук</w:t>
            </w:r>
          </w:p>
        </w:tc>
      </w:tr>
      <w:tr w:rsidR="00746210" w:rsidRPr="008A2C99" w:rsidTr="003D5DBB">
        <w:trPr>
          <w:trHeight w:val="441"/>
        </w:trPr>
        <w:tc>
          <w:tcPr>
            <w:tcW w:w="5784" w:type="dxa"/>
          </w:tcPr>
          <w:p w:rsidR="00746210" w:rsidRPr="00937312" w:rsidRDefault="00746210" w:rsidP="00746210">
            <w:pPr>
              <w:ind w:left="-108"/>
              <w:jc w:val="both"/>
              <w:rPr>
                <w:sz w:val="24"/>
                <w:szCs w:val="24"/>
              </w:rPr>
            </w:pPr>
          </w:p>
        </w:tc>
        <w:tc>
          <w:tcPr>
            <w:tcW w:w="1701" w:type="dxa"/>
          </w:tcPr>
          <w:p w:rsidR="00746210" w:rsidRPr="00937312" w:rsidRDefault="00746210" w:rsidP="00746210">
            <w:pPr>
              <w:jc w:val="both"/>
              <w:rPr>
                <w:sz w:val="24"/>
                <w:szCs w:val="24"/>
              </w:rPr>
            </w:pPr>
          </w:p>
        </w:tc>
        <w:tc>
          <w:tcPr>
            <w:tcW w:w="2268" w:type="dxa"/>
          </w:tcPr>
          <w:p w:rsidR="00746210" w:rsidRPr="00937312" w:rsidRDefault="00746210" w:rsidP="00746210">
            <w:pPr>
              <w:jc w:val="both"/>
              <w:rPr>
                <w:sz w:val="24"/>
                <w:szCs w:val="24"/>
              </w:rPr>
            </w:pPr>
          </w:p>
        </w:tc>
      </w:tr>
      <w:tr w:rsidR="00746210" w:rsidRPr="008A2C99" w:rsidTr="003D5DBB">
        <w:trPr>
          <w:trHeight w:val="717"/>
        </w:trPr>
        <w:tc>
          <w:tcPr>
            <w:tcW w:w="5784" w:type="dxa"/>
          </w:tcPr>
          <w:p w:rsidR="00746210" w:rsidRPr="00937312" w:rsidRDefault="00746210" w:rsidP="00746210">
            <w:pPr>
              <w:ind w:left="-108"/>
              <w:jc w:val="both"/>
              <w:rPr>
                <w:sz w:val="24"/>
                <w:szCs w:val="24"/>
              </w:rPr>
            </w:pPr>
            <w:r w:rsidRPr="00937312">
              <w:rPr>
                <w:sz w:val="24"/>
                <w:szCs w:val="24"/>
              </w:rPr>
              <w:t xml:space="preserve">Аудитор Контрольно-счетной палаты </w:t>
            </w:r>
          </w:p>
          <w:p w:rsidR="00746210" w:rsidRPr="00937312" w:rsidRDefault="00746210" w:rsidP="00746210">
            <w:pPr>
              <w:ind w:left="-108"/>
              <w:jc w:val="both"/>
              <w:rPr>
                <w:sz w:val="24"/>
                <w:szCs w:val="24"/>
              </w:rPr>
            </w:pPr>
            <w:r w:rsidRPr="00937312">
              <w:rPr>
                <w:sz w:val="24"/>
                <w:szCs w:val="24"/>
              </w:rPr>
              <w:t xml:space="preserve">Чунского районного муниципального образования                                          </w:t>
            </w:r>
          </w:p>
        </w:tc>
        <w:tc>
          <w:tcPr>
            <w:tcW w:w="1701" w:type="dxa"/>
          </w:tcPr>
          <w:p w:rsidR="00746210" w:rsidRPr="00937312" w:rsidRDefault="00746210" w:rsidP="00746210">
            <w:pPr>
              <w:jc w:val="both"/>
              <w:rPr>
                <w:sz w:val="24"/>
                <w:szCs w:val="24"/>
              </w:rPr>
            </w:pPr>
          </w:p>
        </w:tc>
        <w:tc>
          <w:tcPr>
            <w:tcW w:w="2268" w:type="dxa"/>
          </w:tcPr>
          <w:p w:rsidR="00746210" w:rsidRPr="00937312" w:rsidRDefault="00746210" w:rsidP="00746210">
            <w:pPr>
              <w:jc w:val="both"/>
              <w:rPr>
                <w:sz w:val="24"/>
                <w:szCs w:val="24"/>
              </w:rPr>
            </w:pPr>
          </w:p>
          <w:p w:rsidR="00746210" w:rsidRPr="00937312" w:rsidRDefault="00746210" w:rsidP="003D5DBB">
            <w:pPr>
              <w:jc w:val="both"/>
              <w:rPr>
                <w:sz w:val="24"/>
                <w:szCs w:val="24"/>
              </w:rPr>
            </w:pPr>
            <w:r w:rsidRPr="00937312">
              <w:rPr>
                <w:sz w:val="24"/>
                <w:szCs w:val="24"/>
              </w:rPr>
              <w:t>Н. А. Колотыгина</w:t>
            </w:r>
          </w:p>
        </w:tc>
      </w:tr>
      <w:tr w:rsidR="00746210" w:rsidRPr="008A2C99" w:rsidTr="007D7B47">
        <w:tc>
          <w:tcPr>
            <w:tcW w:w="5784" w:type="dxa"/>
          </w:tcPr>
          <w:p w:rsidR="00746210" w:rsidRPr="00937312" w:rsidRDefault="00746210" w:rsidP="00746210">
            <w:pPr>
              <w:ind w:left="-108"/>
              <w:jc w:val="both"/>
              <w:rPr>
                <w:sz w:val="24"/>
                <w:szCs w:val="24"/>
              </w:rPr>
            </w:pPr>
          </w:p>
        </w:tc>
        <w:tc>
          <w:tcPr>
            <w:tcW w:w="1701" w:type="dxa"/>
          </w:tcPr>
          <w:p w:rsidR="00746210" w:rsidRPr="00937312" w:rsidRDefault="00746210" w:rsidP="00746210">
            <w:pPr>
              <w:jc w:val="both"/>
              <w:rPr>
                <w:sz w:val="24"/>
                <w:szCs w:val="24"/>
              </w:rPr>
            </w:pPr>
          </w:p>
        </w:tc>
        <w:tc>
          <w:tcPr>
            <w:tcW w:w="2268" w:type="dxa"/>
          </w:tcPr>
          <w:p w:rsidR="00746210" w:rsidRPr="00937312" w:rsidRDefault="00746210" w:rsidP="00746210">
            <w:pPr>
              <w:jc w:val="both"/>
              <w:rPr>
                <w:sz w:val="24"/>
                <w:szCs w:val="24"/>
              </w:rPr>
            </w:pPr>
          </w:p>
        </w:tc>
      </w:tr>
      <w:tr w:rsidR="00746210" w:rsidRPr="008A2C99" w:rsidTr="003D5DBB">
        <w:trPr>
          <w:trHeight w:val="649"/>
        </w:trPr>
        <w:tc>
          <w:tcPr>
            <w:tcW w:w="5784" w:type="dxa"/>
          </w:tcPr>
          <w:p w:rsidR="00746210" w:rsidRPr="00937312" w:rsidRDefault="00746210" w:rsidP="00746210">
            <w:pPr>
              <w:ind w:left="-108"/>
              <w:jc w:val="both"/>
              <w:rPr>
                <w:sz w:val="24"/>
                <w:szCs w:val="24"/>
              </w:rPr>
            </w:pPr>
            <w:r w:rsidRPr="00937312">
              <w:rPr>
                <w:sz w:val="24"/>
                <w:szCs w:val="24"/>
              </w:rPr>
              <w:t xml:space="preserve">Ведущий инспектор Контрольно-счетной палаты </w:t>
            </w:r>
          </w:p>
          <w:p w:rsidR="00746210" w:rsidRPr="00937312" w:rsidRDefault="00746210" w:rsidP="003D5DBB">
            <w:pPr>
              <w:ind w:left="-108"/>
              <w:jc w:val="both"/>
              <w:rPr>
                <w:sz w:val="24"/>
                <w:szCs w:val="24"/>
              </w:rPr>
            </w:pPr>
            <w:r w:rsidRPr="00937312">
              <w:rPr>
                <w:sz w:val="24"/>
                <w:szCs w:val="24"/>
              </w:rPr>
              <w:t xml:space="preserve">Чунского районного муниципального образования                           </w:t>
            </w:r>
          </w:p>
        </w:tc>
        <w:tc>
          <w:tcPr>
            <w:tcW w:w="1701" w:type="dxa"/>
          </w:tcPr>
          <w:p w:rsidR="00746210" w:rsidRPr="00937312" w:rsidRDefault="00746210" w:rsidP="00746210">
            <w:pPr>
              <w:jc w:val="both"/>
              <w:rPr>
                <w:sz w:val="24"/>
                <w:szCs w:val="24"/>
              </w:rPr>
            </w:pPr>
          </w:p>
        </w:tc>
        <w:tc>
          <w:tcPr>
            <w:tcW w:w="2268" w:type="dxa"/>
          </w:tcPr>
          <w:p w:rsidR="00746210" w:rsidRPr="00937312" w:rsidRDefault="00746210" w:rsidP="00746210">
            <w:pPr>
              <w:rPr>
                <w:sz w:val="24"/>
                <w:szCs w:val="24"/>
              </w:rPr>
            </w:pPr>
          </w:p>
          <w:p w:rsidR="00746210" w:rsidRPr="00937312" w:rsidRDefault="00746210" w:rsidP="003D5DBB">
            <w:pPr>
              <w:rPr>
                <w:sz w:val="24"/>
                <w:szCs w:val="24"/>
              </w:rPr>
            </w:pPr>
            <w:r w:rsidRPr="00937312">
              <w:rPr>
                <w:sz w:val="24"/>
                <w:szCs w:val="24"/>
              </w:rPr>
              <w:t>Ю. С. Смышляева</w:t>
            </w:r>
          </w:p>
        </w:tc>
      </w:tr>
      <w:tr w:rsidR="00746210" w:rsidRPr="008A2C99" w:rsidTr="007D7B47">
        <w:tc>
          <w:tcPr>
            <w:tcW w:w="5784" w:type="dxa"/>
          </w:tcPr>
          <w:p w:rsidR="00746210" w:rsidRPr="00937312" w:rsidRDefault="00746210" w:rsidP="00746210">
            <w:pPr>
              <w:ind w:left="-108"/>
              <w:jc w:val="both"/>
              <w:rPr>
                <w:sz w:val="24"/>
                <w:szCs w:val="24"/>
              </w:rPr>
            </w:pPr>
          </w:p>
        </w:tc>
        <w:tc>
          <w:tcPr>
            <w:tcW w:w="1701" w:type="dxa"/>
          </w:tcPr>
          <w:p w:rsidR="00746210" w:rsidRPr="00937312" w:rsidRDefault="00746210" w:rsidP="00746210">
            <w:pPr>
              <w:jc w:val="both"/>
              <w:rPr>
                <w:sz w:val="24"/>
                <w:szCs w:val="24"/>
              </w:rPr>
            </w:pPr>
          </w:p>
        </w:tc>
        <w:tc>
          <w:tcPr>
            <w:tcW w:w="2268" w:type="dxa"/>
          </w:tcPr>
          <w:p w:rsidR="00746210" w:rsidRPr="00937312" w:rsidRDefault="00746210" w:rsidP="00746210">
            <w:pPr>
              <w:rPr>
                <w:sz w:val="24"/>
                <w:szCs w:val="24"/>
              </w:rPr>
            </w:pPr>
          </w:p>
        </w:tc>
      </w:tr>
      <w:tr w:rsidR="00746210" w:rsidRPr="008A2C99" w:rsidTr="003D5DBB">
        <w:trPr>
          <w:trHeight w:val="80"/>
        </w:trPr>
        <w:tc>
          <w:tcPr>
            <w:tcW w:w="5784" w:type="dxa"/>
          </w:tcPr>
          <w:p w:rsidR="00746210" w:rsidRPr="00937312" w:rsidRDefault="00746210" w:rsidP="00746210">
            <w:pPr>
              <w:ind w:left="-108"/>
              <w:jc w:val="both"/>
              <w:rPr>
                <w:sz w:val="24"/>
                <w:szCs w:val="24"/>
              </w:rPr>
            </w:pPr>
            <w:r w:rsidRPr="00937312">
              <w:rPr>
                <w:sz w:val="24"/>
                <w:szCs w:val="24"/>
              </w:rPr>
              <w:t xml:space="preserve">Ведущий инспектор Контрольно-счетной палаты </w:t>
            </w:r>
          </w:p>
          <w:p w:rsidR="00746210" w:rsidRPr="00937312" w:rsidRDefault="00746210" w:rsidP="00746210">
            <w:pPr>
              <w:ind w:left="-108"/>
              <w:jc w:val="both"/>
              <w:rPr>
                <w:sz w:val="24"/>
                <w:szCs w:val="24"/>
              </w:rPr>
            </w:pPr>
            <w:r w:rsidRPr="00937312">
              <w:rPr>
                <w:sz w:val="24"/>
                <w:szCs w:val="24"/>
              </w:rPr>
              <w:t xml:space="preserve">Чунского районного муниципального образования                                          </w:t>
            </w:r>
          </w:p>
        </w:tc>
        <w:tc>
          <w:tcPr>
            <w:tcW w:w="1701" w:type="dxa"/>
          </w:tcPr>
          <w:p w:rsidR="00746210" w:rsidRPr="00937312" w:rsidRDefault="00746210" w:rsidP="00746210">
            <w:pPr>
              <w:jc w:val="both"/>
              <w:rPr>
                <w:sz w:val="24"/>
                <w:szCs w:val="24"/>
              </w:rPr>
            </w:pPr>
          </w:p>
        </w:tc>
        <w:tc>
          <w:tcPr>
            <w:tcW w:w="2268" w:type="dxa"/>
          </w:tcPr>
          <w:p w:rsidR="00746210" w:rsidRPr="00937312" w:rsidRDefault="00746210" w:rsidP="00746210">
            <w:pPr>
              <w:rPr>
                <w:sz w:val="24"/>
                <w:szCs w:val="24"/>
              </w:rPr>
            </w:pPr>
          </w:p>
          <w:p w:rsidR="00746210" w:rsidRPr="00937312" w:rsidRDefault="00746210" w:rsidP="00746210">
            <w:pPr>
              <w:rPr>
                <w:sz w:val="24"/>
                <w:szCs w:val="24"/>
              </w:rPr>
            </w:pPr>
            <w:r w:rsidRPr="00937312">
              <w:rPr>
                <w:sz w:val="24"/>
                <w:szCs w:val="24"/>
              </w:rPr>
              <w:t>Н. И. Сахарова</w:t>
            </w:r>
          </w:p>
        </w:tc>
      </w:tr>
    </w:tbl>
    <w:p w:rsidR="00336A34" w:rsidRPr="007D7B47" w:rsidRDefault="00336A34">
      <w:pPr>
        <w:rPr>
          <w:sz w:val="26"/>
          <w:szCs w:val="26"/>
        </w:rPr>
      </w:pPr>
    </w:p>
    <w:sectPr w:rsidR="00336A34" w:rsidRPr="007D7B47" w:rsidSect="00946B48">
      <w:footerReference w:type="even" r:id="rId23"/>
      <w:footerReference w:type="default" r:id="rId24"/>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3BA" w:rsidRDefault="000213BA">
      <w:pPr>
        <w:spacing w:after="0" w:line="240" w:lineRule="auto"/>
      </w:pPr>
      <w:r>
        <w:separator/>
      </w:r>
    </w:p>
  </w:endnote>
  <w:endnote w:type="continuationSeparator" w:id="0">
    <w:p w:rsidR="000213BA" w:rsidRDefault="00021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369" w:rsidRDefault="008B5369" w:rsidP="00976A8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B5369" w:rsidRDefault="008B5369" w:rsidP="00976A8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369" w:rsidRDefault="008B5369" w:rsidP="00976A86">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369" w:rsidRDefault="008B5369" w:rsidP="00976A8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B5369" w:rsidRDefault="008B5369" w:rsidP="00976A86">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369" w:rsidRDefault="008B5369" w:rsidP="00976A86">
    <w:pPr>
      <w:pStyle w:val="a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369" w:rsidRDefault="008B5369" w:rsidP="0074621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B5369" w:rsidRDefault="008B5369" w:rsidP="00746210">
    <w:pPr>
      <w:pStyle w:val="a4"/>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369" w:rsidRDefault="008B5369" w:rsidP="0074621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1B1222">
      <w:rPr>
        <w:rStyle w:val="a6"/>
        <w:noProof/>
      </w:rPr>
      <w:t>66</w:t>
    </w:r>
    <w:r>
      <w:rPr>
        <w:rStyle w:val="a6"/>
      </w:rPr>
      <w:fldChar w:fldCharType="end"/>
    </w:r>
  </w:p>
  <w:p w:rsidR="008B5369" w:rsidRDefault="008B5369" w:rsidP="0074621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3BA" w:rsidRDefault="000213BA">
      <w:pPr>
        <w:spacing w:after="0" w:line="240" w:lineRule="auto"/>
      </w:pPr>
      <w:r>
        <w:separator/>
      </w:r>
    </w:p>
  </w:footnote>
  <w:footnote w:type="continuationSeparator" w:id="0">
    <w:p w:rsidR="000213BA" w:rsidRDefault="000213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745647"/>
      <w:docPartObj>
        <w:docPartGallery w:val="Page Numbers (Top of Page)"/>
        <w:docPartUnique/>
      </w:docPartObj>
    </w:sdtPr>
    <w:sdtEndPr/>
    <w:sdtContent>
      <w:p w:rsidR="008B5369" w:rsidRDefault="008B5369">
        <w:pPr>
          <w:pStyle w:val="ac"/>
          <w:jc w:val="center"/>
        </w:pPr>
        <w:r>
          <w:fldChar w:fldCharType="begin"/>
        </w:r>
        <w:r>
          <w:instrText>PAGE   \* MERGEFORMAT</w:instrText>
        </w:r>
        <w:r>
          <w:fldChar w:fldCharType="separate"/>
        </w:r>
        <w:r w:rsidR="001B1222">
          <w:rPr>
            <w:noProof/>
          </w:rPr>
          <w:t>4</w:t>
        </w:r>
        <w:r>
          <w:fldChar w:fldCharType="end"/>
        </w:r>
      </w:p>
    </w:sdtContent>
  </w:sdt>
  <w:p w:rsidR="008B5369" w:rsidRDefault="008B536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83A"/>
    <w:multiLevelType w:val="hybridMultilevel"/>
    <w:tmpl w:val="4A32B3A2"/>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0A615A5"/>
    <w:multiLevelType w:val="multilevel"/>
    <w:tmpl w:val="55C021F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00B128A8"/>
    <w:multiLevelType w:val="hybridMultilevel"/>
    <w:tmpl w:val="D0BA1B5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431A54"/>
    <w:multiLevelType w:val="hybridMultilevel"/>
    <w:tmpl w:val="57B887A6"/>
    <w:lvl w:ilvl="0" w:tplc="F2DC75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44B6E3B"/>
    <w:multiLevelType w:val="hybridMultilevel"/>
    <w:tmpl w:val="526A242A"/>
    <w:lvl w:ilvl="0" w:tplc="FA54FE8E">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5">
    <w:nsid w:val="0471157E"/>
    <w:multiLevelType w:val="hybridMultilevel"/>
    <w:tmpl w:val="62F6DAFE"/>
    <w:lvl w:ilvl="0" w:tplc="176AB1D8">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5664F1A"/>
    <w:multiLevelType w:val="hybridMultilevel"/>
    <w:tmpl w:val="E042DAD0"/>
    <w:lvl w:ilvl="0" w:tplc="9878DA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6714A29"/>
    <w:multiLevelType w:val="hybridMultilevel"/>
    <w:tmpl w:val="AB706B0C"/>
    <w:lvl w:ilvl="0" w:tplc="F2DC7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BA6823"/>
    <w:multiLevelType w:val="hybridMultilevel"/>
    <w:tmpl w:val="139C94CA"/>
    <w:lvl w:ilvl="0" w:tplc="8D1CFE0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0C455F"/>
    <w:multiLevelType w:val="hybridMultilevel"/>
    <w:tmpl w:val="043CEC32"/>
    <w:lvl w:ilvl="0" w:tplc="F2DC751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0">
    <w:nsid w:val="0D2D2E2B"/>
    <w:multiLevelType w:val="hybridMultilevel"/>
    <w:tmpl w:val="CF82250E"/>
    <w:lvl w:ilvl="0" w:tplc="FA54FE8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1">
    <w:nsid w:val="0D5E6FEB"/>
    <w:multiLevelType w:val="hybridMultilevel"/>
    <w:tmpl w:val="7FB253F2"/>
    <w:lvl w:ilvl="0" w:tplc="D23832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01F2B33"/>
    <w:multiLevelType w:val="hybridMultilevel"/>
    <w:tmpl w:val="1B48E9B2"/>
    <w:lvl w:ilvl="0" w:tplc="F2DC7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0331C0D"/>
    <w:multiLevelType w:val="hybridMultilevel"/>
    <w:tmpl w:val="D0C6CB36"/>
    <w:lvl w:ilvl="0" w:tplc="F2DC7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09300F0"/>
    <w:multiLevelType w:val="hybridMultilevel"/>
    <w:tmpl w:val="2C8C585A"/>
    <w:lvl w:ilvl="0" w:tplc="D23832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0E26ED8"/>
    <w:multiLevelType w:val="hybridMultilevel"/>
    <w:tmpl w:val="311C82F8"/>
    <w:lvl w:ilvl="0" w:tplc="D23832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19529CC"/>
    <w:multiLevelType w:val="hybridMultilevel"/>
    <w:tmpl w:val="463CCEFA"/>
    <w:lvl w:ilvl="0" w:tplc="B706DF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3223487"/>
    <w:multiLevelType w:val="hybridMultilevel"/>
    <w:tmpl w:val="A948A572"/>
    <w:lvl w:ilvl="0" w:tplc="FA54FE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4104C1D"/>
    <w:multiLevelType w:val="hybridMultilevel"/>
    <w:tmpl w:val="5EECD9F8"/>
    <w:lvl w:ilvl="0" w:tplc="F2DC7518">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9">
    <w:nsid w:val="175707B4"/>
    <w:multiLevelType w:val="hybridMultilevel"/>
    <w:tmpl w:val="75887EC6"/>
    <w:lvl w:ilvl="0" w:tplc="F2DC751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1C761E01"/>
    <w:multiLevelType w:val="hybridMultilevel"/>
    <w:tmpl w:val="AB183A68"/>
    <w:lvl w:ilvl="0" w:tplc="0419000B">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1">
    <w:nsid w:val="1CB0524C"/>
    <w:multiLevelType w:val="hybridMultilevel"/>
    <w:tmpl w:val="D610D338"/>
    <w:lvl w:ilvl="0" w:tplc="176AB1D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DF2127F"/>
    <w:multiLevelType w:val="hybridMultilevel"/>
    <w:tmpl w:val="733434B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1E0F61A9"/>
    <w:multiLevelType w:val="hybridMultilevel"/>
    <w:tmpl w:val="A6B4BE2C"/>
    <w:lvl w:ilvl="0" w:tplc="127680DE">
      <w:start w:val="1"/>
      <w:numFmt w:val="bullet"/>
      <w:lvlText w:val=""/>
      <w:lvlJc w:val="left"/>
      <w:pPr>
        <w:ind w:left="1571" w:hanging="360"/>
      </w:pPr>
      <w:rPr>
        <w:rFonts w:ascii="Symbol" w:hAnsi="Symbol" w:hint="default"/>
        <w:b/>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1FBB11E4"/>
    <w:multiLevelType w:val="hybridMultilevel"/>
    <w:tmpl w:val="8E70DBB0"/>
    <w:lvl w:ilvl="0" w:tplc="176AB1D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02031C7"/>
    <w:multiLevelType w:val="hybridMultilevel"/>
    <w:tmpl w:val="97A2A066"/>
    <w:lvl w:ilvl="0" w:tplc="FA54FE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07D1286"/>
    <w:multiLevelType w:val="hybridMultilevel"/>
    <w:tmpl w:val="CD0CD4DC"/>
    <w:lvl w:ilvl="0" w:tplc="F2DC751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11903F4"/>
    <w:multiLevelType w:val="hybridMultilevel"/>
    <w:tmpl w:val="9A506434"/>
    <w:lvl w:ilvl="0" w:tplc="F2DC7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11A2DB7"/>
    <w:multiLevelType w:val="hybridMultilevel"/>
    <w:tmpl w:val="2326D626"/>
    <w:lvl w:ilvl="0" w:tplc="F2DC751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2380307"/>
    <w:multiLevelType w:val="hybridMultilevel"/>
    <w:tmpl w:val="1D12833E"/>
    <w:lvl w:ilvl="0" w:tplc="FA54FE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3E36BE7"/>
    <w:multiLevelType w:val="hybridMultilevel"/>
    <w:tmpl w:val="CA8AC552"/>
    <w:lvl w:ilvl="0" w:tplc="176AB1D8">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24F74CB7"/>
    <w:multiLevelType w:val="hybridMultilevel"/>
    <w:tmpl w:val="99EEC4AC"/>
    <w:lvl w:ilvl="0" w:tplc="F2DC7518">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2">
    <w:nsid w:val="250021A1"/>
    <w:multiLevelType w:val="hybridMultilevel"/>
    <w:tmpl w:val="A25E97DA"/>
    <w:lvl w:ilvl="0" w:tplc="9878DAB4">
      <w:start w:val="1"/>
      <w:numFmt w:val="bullet"/>
      <w:lvlText w:val=""/>
      <w:lvlJc w:val="left"/>
      <w:pPr>
        <w:ind w:left="1485" w:hanging="360"/>
      </w:pPr>
      <w:rPr>
        <w:rFonts w:ascii="Symbol" w:hAnsi="Symbol" w:hint="default"/>
        <w:color w:val="auto"/>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3">
    <w:nsid w:val="2563074C"/>
    <w:multiLevelType w:val="hybridMultilevel"/>
    <w:tmpl w:val="6CC0A3D0"/>
    <w:lvl w:ilvl="0" w:tplc="176AB1D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76C0386"/>
    <w:multiLevelType w:val="hybridMultilevel"/>
    <w:tmpl w:val="E07EC7D8"/>
    <w:lvl w:ilvl="0" w:tplc="D23832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28810CE9"/>
    <w:multiLevelType w:val="hybridMultilevel"/>
    <w:tmpl w:val="1E94677A"/>
    <w:lvl w:ilvl="0" w:tplc="FA54FE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2FBB4695"/>
    <w:multiLevelType w:val="hybridMultilevel"/>
    <w:tmpl w:val="6BF648DA"/>
    <w:lvl w:ilvl="0" w:tplc="F2DC75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FE341F2"/>
    <w:multiLevelType w:val="hybridMultilevel"/>
    <w:tmpl w:val="EE8636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1956044"/>
    <w:multiLevelType w:val="hybridMultilevel"/>
    <w:tmpl w:val="C5A4C55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31F538AB"/>
    <w:multiLevelType w:val="hybridMultilevel"/>
    <w:tmpl w:val="5C4E993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0">
    <w:nsid w:val="320C42ED"/>
    <w:multiLevelType w:val="hybridMultilevel"/>
    <w:tmpl w:val="6C3E1074"/>
    <w:lvl w:ilvl="0" w:tplc="D0B8D092">
      <w:start w:val="1"/>
      <w:numFmt w:val="decimal"/>
      <w:lvlText w:val="6.%1."/>
      <w:lvlJc w:val="left"/>
      <w:pPr>
        <w:ind w:left="720" w:hanging="360"/>
      </w:pPr>
      <w:rPr>
        <w:rFonts w:hint="default"/>
      </w:rPr>
    </w:lvl>
    <w:lvl w:ilvl="1" w:tplc="04190011">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211646F"/>
    <w:multiLevelType w:val="hybridMultilevel"/>
    <w:tmpl w:val="98465506"/>
    <w:lvl w:ilvl="0" w:tplc="FA54FE8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32BF0483"/>
    <w:multiLevelType w:val="hybridMultilevel"/>
    <w:tmpl w:val="9064E4A8"/>
    <w:lvl w:ilvl="0" w:tplc="F2DC7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4500D4F"/>
    <w:multiLevelType w:val="hybridMultilevel"/>
    <w:tmpl w:val="6F405FCE"/>
    <w:lvl w:ilvl="0" w:tplc="127680DE">
      <w:start w:val="1"/>
      <w:numFmt w:val="bullet"/>
      <w:lvlText w:val=""/>
      <w:lvlJc w:val="left"/>
      <w:pPr>
        <w:ind w:left="1429"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345E2E24"/>
    <w:multiLevelType w:val="hybridMultilevel"/>
    <w:tmpl w:val="A8F66980"/>
    <w:lvl w:ilvl="0" w:tplc="D23832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41BC7EEB"/>
    <w:multiLevelType w:val="hybridMultilevel"/>
    <w:tmpl w:val="7F02EE2E"/>
    <w:lvl w:ilvl="0" w:tplc="176AB1D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47DB5672"/>
    <w:multiLevelType w:val="hybridMultilevel"/>
    <w:tmpl w:val="C95A37FA"/>
    <w:lvl w:ilvl="0" w:tplc="0419000F">
      <w:start w:val="1"/>
      <w:numFmt w:val="decimal"/>
      <w:lvlText w:val="%1."/>
      <w:lvlJc w:val="left"/>
      <w:pPr>
        <w:ind w:left="121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47">
    <w:nsid w:val="4ADB6D6C"/>
    <w:multiLevelType w:val="hybridMultilevel"/>
    <w:tmpl w:val="4A3C3C40"/>
    <w:lvl w:ilvl="0" w:tplc="FA54FE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4B3B49C2"/>
    <w:multiLevelType w:val="hybridMultilevel"/>
    <w:tmpl w:val="7EAC15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EF72770"/>
    <w:multiLevelType w:val="hybridMultilevel"/>
    <w:tmpl w:val="01C080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1905441"/>
    <w:multiLevelType w:val="hybridMultilevel"/>
    <w:tmpl w:val="D47894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1FF7B39"/>
    <w:multiLevelType w:val="hybridMultilevel"/>
    <w:tmpl w:val="2FF666D4"/>
    <w:lvl w:ilvl="0" w:tplc="F2DC7518">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2">
    <w:nsid w:val="525A16B2"/>
    <w:multiLevelType w:val="hybridMultilevel"/>
    <w:tmpl w:val="A93262B2"/>
    <w:lvl w:ilvl="0" w:tplc="BC4AE03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33E3E92"/>
    <w:multiLevelType w:val="hybridMultilevel"/>
    <w:tmpl w:val="373C8162"/>
    <w:lvl w:ilvl="0" w:tplc="FA54FE8E">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54">
    <w:nsid w:val="55C70885"/>
    <w:multiLevelType w:val="hybridMultilevel"/>
    <w:tmpl w:val="C42A2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5F021E5"/>
    <w:multiLevelType w:val="hybridMultilevel"/>
    <w:tmpl w:val="EF38F516"/>
    <w:lvl w:ilvl="0" w:tplc="9878DAB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5708209F"/>
    <w:multiLevelType w:val="hybridMultilevel"/>
    <w:tmpl w:val="2F10ECDA"/>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58DE0C37"/>
    <w:multiLevelType w:val="hybridMultilevel"/>
    <w:tmpl w:val="88E0A398"/>
    <w:lvl w:ilvl="0" w:tplc="F2DC7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59485FE0"/>
    <w:multiLevelType w:val="hybridMultilevel"/>
    <w:tmpl w:val="AF6E9D76"/>
    <w:lvl w:ilvl="0" w:tplc="F2DC7518">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59">
    <w:nsid w:val="59613204"/>
    <w:multiLevelType w:val="hybridMultilevel"/>
    <w:tmpl w:val="F412FD6A"/>
    <w:lvl w:ilvl="0" w:tplc="FA54FE8E">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60">
    <w:nsid w:val="5A7E4A4C"/>
    <w:multiLevelType w:val="hybridMultilevel"/>
    <w:tmpl w:val="1BA027F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5B145DAF"/>
    <w:multiLevelType w:val="hybridMultilevel"/>
    <w:tmpl w:val="E9BA152E"/>
    <w:lvl w:ilvl="0" w:tplc="9878DAB4">
      <w:start w:val="1"/>
      <w:numFmt w:val="bullet"/>
      <w:lvlText w:val=""/>
      <w:lvlJc w:val="left"/>
      <w:pPr>
        <w:ind w:left="2629"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62">
    <w:nsid w:val="5CC25B87"/>
    <w:multiLevelType w:val="hybridMultilevel"/>
    <w:tmpl w:val="425AF8F4"/>
    <w:lvl w:ilvl="0" w:tplc="FA54FE8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3">
    <w:nsid w:val="5F8A0577"/>
    <w:multiLevelType w:val="hybridMultilevel"/>
    <w:tmpl w:val="3F2852BA"/>
    <w:lvl w:ilvl="0" w:tplc="D2383290">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64">
    <w:nsid w:val="607A0381"/>
    <w:multiLevelType w:val="hybridMultilevel"/>
    <w:tmpl w:val="17B00DCE"/>
    <w:lvl w:ilvl="0" w:tplc="F2DC7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1BB0497"/>
    <w:multiLevelType w:val="hybridMultilevel"/>
    <w:tmpl w:val="9224EF82"/>
    <w:lvl w:ilvl="0" w:tplc="9878DA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nsid w:val="62DE19F7"/>
    <w:multiLevelType w:val="hybridMultilevel"/>
    <w:tmpl w:val="4BD0B952"/>
    <w:lvl w:ilvl="0" w:tplc="F3F0E3C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2E24A04"/>
    <w:multiLevelType w:val="hybridMultilevel"/>
    <w:tmpl w:val="8D4630F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8">
    <w:nsid w:val="62EB12A5"/>
    <w:multiLevelType w:val="hybridMultilevel"/>
    <w:tmpl w:val="E32C8B0E"/>
    <w:lvl w:ilvl="0" w:tplc="176AB1D8">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662B490C"/>
    <w:multiLevelType w:val="hybridMultilevel"/>
    <w:tmpl w:val="4F829838"/>
    <w:lvl w:ilvl="0" w:tplc="2F0414A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6C727E4"/>
    <w:multiLevelType w:val="hybridMultilevel"/>
    <w:tmpl w:val="A50AE55A"/>
    <w:lvl w:ilvl="0" w:tplc="9878DA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696345D5"/>
    <w:multiLevelType w:val="hybridMultilevel"/>
    <w:tmpl w:val="D12E568C"/>
    <w:lvl w:ilvl="0" w:tplc="B8F4113E">
      <w:start w:val="1"/>
      <w:numFmt w:val="bullet"/>
      <w:lvlText w:val=""/>
      <w:lvlJc w:val="left"/>
      <w:pPr>
        <w:ind w:left="1480" w:hanging="360"/>
      </w:pPr>
      <w:rPr>
        <w:rFonts w:ascii="Symbol" w:hAnsi="Symbol" w:hint="default"/>
        <w:color w:val="auto"/>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72">
    <w:nsid w:val="6A8D6A5C"/>
    <w:multiLevelType w:val="hybridMultilevel"/>
    <w:tmpl w:val="86FCE75C"/>
    <w:lvl w:ilvl="0" w:tplc="D0D2983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3">
    <w:nsid w:val="6C07202B"/>
    <w:multiLevelType w:val="hybridMultilevel"/>
    <w:tmpl w:val="E26E2D6E"/>
    <w:lvl w:ilvl="0" w:tplc="F2DC7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6C245D62"/>
    <w:multiLevelType w:val="hybridMultilevel"/>
    <w:tmpl w:val="8F2887CA"/>
    <w:lvl w:ilvl="0" w:tplc="F2DC7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FAB4CA3"/>
    <w:multiLevelType w:val="hybridMultilevel"/>
    <w:tmpl w:val="C2FE1430"/>
    <w:lvl w:ilvl="0" w:tplc="D23832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70942C12"/>
    <w:multiLevelType w:val="hybridMultilevel"/>
    <w:tmpl w:val="ADB466FE"/>
    <w:lvl w:ilvl="0" w:tplc="F2DC751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7">
    <w:nsid w:val="70F076B9"/>
    <w:multiLevelType w:val="hybridMultilevel"/>
    <w:tmpl w:val="EA1CDE12"/>
    <w:lvl w:ilvl="0" w:tplc="FA54FE8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8">
    <w:nsid w:val="71F06101"/>
    <w:multiLevelType w:val="hybridMultilevel"/>
    <w:tmpl w:val="70DC35EC"/>
    <w:lvl w:ilvl="0" w:tplc="F2DC7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6B306FD"/>
    <w:multiLevelType w:val="hybridMultilevel"/>
    <w:tmpl w:val="D958BC80"/>
    <w:lvl w:ilvl="0" w:tplc="176AB1D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7A1A01A4"/>
    <w:multiLevelType w:val="hybridMultilevel"/>
    <w:tmpl w:val="45E247EE"/>
    <w:lvl w:ilvl="0" w:tplc="D0D2983A">
      <w:start w:val="1"/>
      <w:numFmt w:val="bullet"/>
      <w:lvlText w:val=""/>
      <w:lvlJc w:val="left"/>
      <w:pPr>
        <w:ind w:left="2130" w:hanging="360"/>
      </w:pPr>
      <w:rPr>
        <w:rFonts w:ascii="Symbol" w:hAnsi="Symbol" w:hint="default"/>
        <w:color w:val="auto"/>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81">
    <w:nsid w:val="7D905215"/>
    <w:multiLevelType w:val="hybridMultilevel"/>
    <w:tmpl w:val="57442440"/>
    <w:lvl w:ilvl="0" w:tplc="9878DAB4">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82">
    <w:nsid w:val="7F786439"/>
    <w:multiLevelType w:val="hybridMultilevel"/>
    <w:tmpl w:val="65F859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7FF23770"/>
    <w:multiLevelType w:val="hybridMultilevel"/>
    <w:tmpl w:val="F5708288"/>
    <w:lvl w:ilvl="0" w:tplc="F2DC7518">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84">
    <w:nsid w:val="7FF7062B"/>
    <w:multiLevelType w:val="hybridMultilevel"/>
    <w:tmpl w:val="A7A60CB4"/>
    <w:lvl w:ilvl="0" w:tplc="F2DC7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1"/>
  </w:num>
  <w:num w:numId="2">
    <w:abstractNumId w:val="70"/>
  </w:num>
  <w:num w:numId="3">
    <w:abstractNumId w:val="81"/>
  </w:num>
  <w:num w:numId="4">
    <w:abstractNumId w:val="57"/>
  </w:num>
  <w:num w:numId="5">
    <w:abstractNumId w:val="4"/>
  </w:num>
  <w:num w:numId="6">
    <w:abstractNumId w:val="29"/>
  </w:num>
  <w:num w:numId="7">
    <w:abstractNumId w:val="74"/>
  </w:num>
  <w:num w:numId="8">
    <w:abstractNumId w:val="52"/>
  </w:num>
  <w:num w:numId="9">
    <w:abstractNumId w:val="43"/>
  </w:num>
  <w:num w:numId="10">
    <w:abstractNumId w:val="66"/>
  </w:num>
  <w:num w:numId="11">
    <w:abstractNumId w:val="48"/>
  </w:num>
  <w:num w:numId="12">
    <w:abstractNumId w:val="8"/>
  </w:num>
  <w:num w:numId="13">
    <w:abstractNumId w:val="12"/>
  </w:num>
  <w:num w:numId="14">
    <w:abstractNumId w:val="63"/>
  </w:num>
  <w:num w:numId="15">
    <w:abstractNumId w:val="59"/>
  </w:num>
  <w:num w:numId="16">
    <w:abstractNumId w:val="35"/>
  </w:num>
  <w:num w:numId="17">
    <w:abstractNumId w:val="65"/>
  </w:num>
  <w:num w:numId="18">
    <w:abstractNumId w:val="75"/>
  </w:num>
  <w:num w:numId="19">
    <w:abstractNumId w:val="80"/>
  </w:num>
  <w:num w:numId="20">
    <w:abstractNumId w:val="84"/>
  </w:num>
  <w:num w:numId="21">
    <w:abstractNumId w:val="53"/>
  </w:num>
  <w:num w:numId="22">
    <w:abstractNumId w:val="55"/>
  </w:num>
  <w:num w:numId="23">
    <w:abstractNumId w:val="34"/>
  </w:num>
  <w:num w:numId="24">
    <w:abstractNumId w:val="23"/>
  </w:num>
  <w:num w:numId="25">
    <w:abstractNumId w:val="71"/>
  </w:num>
  <w:num w:numId="26">
    <w:abstractNumId w:val="16"/>
  </w:num>
  <w:num w:numId="27">
    <w:abstractNumId w:val="51"/>
  </w:num>
  <w:num w:numId="28">
    <w:abstractNumId w:val="32"/>
  </w:num>
  <w:num w:numId="29">
    <w:abstractNumId w:val="72"/>
  </w:num>
  <w:num w:numId="30">
    <w:abstractNumId w:val="56"/>
  </w:num>
  <w:num w:numId="31">
    <w:abstractNumId w:val="83"/>
  </w:num>
  <w:num w:numId="32">
    <w:abstractNumId w:val="19"/>
  </w:num>
  <w:num w:numId="33">
    <w:abstractNumId w:val="26"/>
  </w:num>
  <w:num w:numId="34">
    <w:abstractNumId w:val="47"/>
  </w:num>
  <w:num w:numId="35">
    <w:abstractNumId w:val="76"/>
  </w:num>
  <w:num w:numId="36">
    <w:abstractNumId w:val="28"/>
  </w:num>
  <w:num w:numId="37">
    <w:abstractNumId w:val="78"/>
  </w:num>
  <w:num w:numId="38">
    <w:abstractNumId w:val="50"/>
  </w:num>
  <w:num w:numId="39">
    <w:abstractNumId w:val="62"/>
  </w:num>
  <w:num w:numId="40">
    <w:abstractNumId w:val="77"/>
  </w:num>
  <w:num w:numId="41">
    <w:abstractNumId w:val="7"/>
  </w:num>
  <w:num w:numId="42">
    <w:abstractNumId w:val="13"/>
  </w:num>
  <w:num w:numId="43">
    <w:abstractNumId w:val="82"/>
  </w:num>
  <w:num w:numId="44">
    <w:abstractNumId w:val="67"/>
  </w:num>
  <w:num w:numId="45">
    <w:abstractNumId w:val="49"/>
  </w:num>
  <w:num w:numId="46">
    <w:abstractNumId w:val="17"/>
  </w:num>
  <w:num w:numId="47">
    <w:abstractNumId w:val="41"/>
  </w:num>
  <w:num w:numId="48">
    <w:abstractNumId w:val="31"/>
  </w:num>
  <w:num w:numId="49">
    <w:abstractNumId w:val="58"/>
  </w:num>
  <w:num w:numId="50">
    <w:abstractNumId w:val="18"/>
  </w:num>
  <w:num w:numId="51">
    <w:abstractNumId w:val="11"/>
  </w:num>
  <w:num w:numId="52">
    <w:abstractNumId w:val="46"/>
  </w:num>
  <w:num w:numId="53">
    <w:abstractNumId w:val="30"/>
  </w:num>
  <w:num w:numId="54">
    <w:abstractNumId w:val="68"/>
  </w:num>
  <w:num w:numId="55">
    <w:abstractNumId w:val="5"/>
  </w:num>
  <w:num w:numId="56">
    <w:abstractNumId w:val="45"/>
  </w:num>
  <w:num w:numId="57">
    <w:abstractNumId w:val="21"/>
  </w:num>
  <w:num w:numId="58">
    <w:abstractNumId w:val="79"/>
  </w:num>
  <w:num w:numId="59">
    <w:abstractNumId w:val="22"/>
  </w:num>
  <w:num w:numId="60">
    <w:abstractNumId w:val="39"/>
  </w:num>
  <w:num w:numId="61">
    <w:abstractNumId w:val="33"/>
  </w:num>
  <w:num w:numId="62">
    <w:abstractNumId w:val="42"/>
  </w:num>
  <w:num w:numId="63">
    <w:abstractNumId w:val="73"/>
  </w:num>
  <w:num w:numId="64">
    <w:abstractNumId w:val="40"/>
  </w:num>
  <w:num w:numId="65">
    <w:abstractNumId w:val="38"/>
  </w:num>
  <w:num w:numId="66">
    <w:abstractNumId w:val="3"/>
  </w:num>
  <w:num w:numId="67">
    <w:abstractNumId w:val="64"/>
  </w:num>
  <w:num w:numId="68">
    <w:abstractNumId w:val="27"/>
  </w:num>
  <w:num w:numId="69">
    <w:abstractNumId w:val="15"/>
  </w:num>
  <w:num w:numId="70">
    <w:abstractNumId w:val="44"/>
  </w:num>
  <w:num w:numId="71">
    <w:abstractNumId w:val="14"/>
  </w:num>
  <w:num w:numId="72">
    <w:abstractNumId w:val="24"/>
  </w:num>
  <w:num w:numId="73">
    <w:abstractNumId w:val="37"/>
  </w:num>
  <w:num w:numId="74">
    <w:abstractNumId w:val="25"/>
  </w:num>
  <w:num w:numId="75">
    <w:abstractNumId w:val="60"/>
  </w:num>
  <w:num w:numId="76">
    <w:abstractNumId w:val="20"/>
  </w:num>
  <w:num w:numId="77">
    <w:abstractNumId w:val="2"/>
  </w:num>
  <w:num w:numId="78">
    <w:abstractNumId w:val="1"/>
  </w:num>
  <w:num w:numId="79">
    <w:abstractNumId w:val="9"/>
  </w:num>
  <w:num w:numId="80">
    <w:abstractNumId w:val="36"/>
  </w:num>
  <w:num w:numId="81">
    <w:abstractNumId w:val="0"/>
  </w:num>
  <w:num w:numId="82">
    <w:abstractNumId w:val="54"/>
  </w:num>
  <w:num w:numId="83">
    <w:abstractNumId w:val="10"/>
  </w:num>
  <w:num w:numId="84">
    <w:abstractNumId w:val="69"/>
  </w:num>
  <w:num w:numId="85">
    <w:abstractNumId w:val="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332"/>
    <w:rsid w:val="00015C33"/>
    <w:rsid w:val="000213BA"/>
    <w:rsid w:val="00023728"/>
    <w:rsid w:val="00025138"/>
    <w:rsid w:val="00026CEE"/>
    <w:rsid w:val="000302F7"/>
    <w:rsid w:val="000303FD"/>
    <w:rsid w:val="00030873"/>
    <w:rsid w:val="00030CC3"/>
    <w:rsid w:val="00032056"/>
    <w:rsid w:val="00033B17"/>
    <w:rsid w:val="00041319"/>
    <w:rsid w:val="000413B9"/>
    <w:rsid w:val="000572AD"/>
    <w:rsid w:val="00065268"/>
    <w:rsid w:val="0007798E"/>
    <w:rsid w:val="00080A8F"/>
    <w:rsid w:val="00084CCE"/>
    <w:rsid w:val="0008659E"/>
    <w:rsid w:val="00091DF2"/>
    <w:rsid w:val="00092324"/>
    <w:rsid w:val="0009248D"/>
    <w:rsid w:val="00096C61"/>
    <w:rsid w:val="00096E3A"/>
    <w:rsid w:val="00096F13"/>
    <w:rsid w:val="000A0BF7"/>
    <w:rsid w:val="000A308E"/>
    <w:rsid w:val="000A5ECA"/>
    <w:rsid w:val="000A7416"/>
    <w:rsid w:val="000B025D"/>
    <w:rsid w:val="000B46F9"/>
    <w:rsid w:val="000B5704"/>
    <w:rsid w:val="000B5927"/>
    <w:rsid w:val="000C6337"/>
    <w:rsid w:val="000C7FCD"/>
    <w:rsid w:val="000D504D"/>
    <w:rsid w:val="000D6108"/>
    <w:rsid w:val="000D6867"/>
    <w:rsid w:val="000E2799"/>
    <w:rsid w:val="000E6A8F"/>
    <w:rsid w:val="000F2730"/>
    <w:rsid w:val="000F2E91"/>
    <w:rsid w:val="000F39B5"/>
    <w:rsid w:val="000F3EBA"/>
    <w:rsid w:val="000F65CB"/>
    <w:rsid w:val="00102EA1"/>
    <w:rsid w:val="00103D12"/>
    <w:rsid w:val="00107777"/>
    <w:rsid w:val="00120BDE"/>
    <w:rsid w:val="00122C58"/>
    <w:rsid w:val="00123CB3"/>
    <w:rsid w:val="00124059"/>
    <w:rsid w:val="00124D4C"/>
    <w:rsid w:val="001267FF"/>
    <w:rsid w:val="00132C2B"/>
    <w:rsid w:val="00134C24"/>
    <w:rsid w:val="001360E9"/>
    <w:rsid w:val="00136F1D"/>
    <w:rsid w:val="00145BB2"/>
    <w:rsid w:val="00146FA8"/>
    <w:rsid w:val="0014750D"/>
    <w:rsid w:val="0015168A"/>
    <w:rsid w:val="001530E9"/>
    <w:rsid w:val="00153FF8"/>
    <w:rsid w:val="00156FFC"/>
    <w:rsid w:val="00166170"/>
    <w:rsid w:val="001754E2"/>
    <w:rsid w:val="00180262"/>
    <w:rsid w:val="001804E2"/>
    <w:rsid w:val="00181055"/>
    <w:rsid w:val="00181703"/>
    <w:rsid w:val="001838A4"/>
    <w:rsid w:val="001863F9"/>
    <w:rsid w:val="00194A36"/>
    <w:rsid w:val="001A0704"/>
    <w:rsid w:val="001A09B9"/>
    <w:rsid w:val="001A2C18"/>
    <w:rsid w:val="001B0B14"/>
    <w:rsid w:val="001B1222"/>
    <w:rsid w:val="001D0BA2"/>
    <w:rsid w:val="001D6A26"/>
    <w:rsid w:val="001E468B"/>
    <w:rsid w:val="001F5C91"/>
    <w:rsid w:val="001F7531"/>
    <w:rsid w:val="00206BAC"/>
    <w:rsid w:val="0021133A"/>
    <w:rsid w:val="00214EEE"/>
    <w:rsid w:val="002171D1"/>
    <w:rsid w:val="00220477"/>
    <w:rsid w:val="002237B1"/>
    <w:rsid w:val="00232053"/>
    <w:rsid w:val="0023351F"/>
    <w:rsid w:val="00233D67"/>
    <w:rsid w:val="002343CA"/>
    <w:rsid w:val="00237E33"/>
    <w:rsid w:val="002421EA"/>
    <w:rsid w:val="0024356E"/>
    <w:rsid w:val="0024780A"/>
    <w:rsid w:val="002478F4"/>
    <w:rsid w:val="00247FF8"/>
    <w:rsid w:val="002536FF"/>
    <w:rsid w:val="00263BCE"/>
    <w:rsid w:val="00263FAE"/>
    <w:rsid w:val="002649E2"/>
    <w:rsid w:val="00267073"/>
    <w:rsid w:val="00267FA6"/>
    <w:rsid w:val="00271E3B"/>
    <w:rsid w:val="002741E7"/>
    <w:rsid w:val="00276376"/>
    <w:rsid w:val="00276760"/>
    <w:rsid w:val="00277E21"/>
    <w:rsid w:val="00280BC4"/>
    <w:rsid w:val="002965B2"/>
    <w:rsid w:val="002B02B0"/>
    <w:rsid w:val="002B06E1"/>
    <w:rsid w:val="002B2C59"/>
    <w:rsid w:val="002B40E9"/>
    <w:rsid w:val="002B504E"/>
    <w:rsid w:val="002B543D"/>
    <w:rsid w:val="002C2EF2"/>
    <w:rsid w:val="002C3728"/>
    <w:rsid w:val="002C3E78"/>
    <w:rsid w:val="002D10B3"/>
    <w:rsid w:val="002E0840"/>
    <w:rsid w:val="002E1844"/>
    <w:rsid w:val="002E1E03"/>
    <w:rsid w:val="002E43EF"/>
    <w:rsid w:val="002E66EB"/>
    <w:rsid w:val="002F322F"/>
    <w:rsid w:val="003004AE"/>
    <w:rsid w:val="00303A3F"/>
    <w:rsid w:val="00312B2D"/>
    <w:rsid w:val="0032082E"/>
    <w:rsid w:val="00324836"/>
    <w:rsid w:val="003276F1"/>
    <w:rsid w:val="00336A34"/>
    <w:rsid w:val="00336B8C"/>
    <w:rsid w:val="0035276F"/>
    <w:rsid w:val="00352969"/>
    <w:rsid w:val="003571A6"/>
    <w:rsid w:val="00357C1A"/>
    <w:rsid w:val="003640B7"/>
    <w:rsid w:val="00364D71"/>
    <w:rsid w:val="00370B81"/>
    <w:rsid w:val="00370C34"/>
    <w:rsid w:val="00383D25"/>
    <w:rsid w:val="00385BA8"/>
    <w:rsid w:val="00390122"/>
    <w:rsid w:val="003904FE"/>
    <w:rsid w:val="00390593"/>
    <w:rsid w:val="003915ED"/>
    <w:rsid w:val="00394519"/>
    <w:rsid w:val="003A0285"/>
    <w:rsid w:val="003A294B"/>
    <w:rsid w:val="003A5832"/>
    <w:rsid w:val="003A6D40"/>
    <w:rsid w:val="003B421A"/>
    <w:rsid w:val="003B499D"/>
    <w:rsid w:val="003B7179"/>
    <w:rsid w:val="003C68DF"/>
    <w:rsid w:val="003D0AC8"/>
    <w:rsid w:val="003D226D"/>
    <w:rsid w:val="003D5DBB"/>
    <w:rsid w:val="003E4CF1"/>
    <w:rsid w:val="003F078B"/>
    <w:rsid w:val="003F1056"/>
    <w:rsid w:val="003F1979"/>
    <w:rsid w:val="003F1A35"/>
    <w:rsid w:val="003F1D13"/>
    <w:rsid w:val="003F410B"/>
    <w:rsid w:val="00402EDF"/>
    <w:rsid w:val="00404461"/>
    <w:rsid w:val="00405B20"/>
    <w:rsid w:val="004131B1"/>
    <w:rsid w:val="0041376C"/>
    <w:rsid w:val="00417017"/>
    <w:rsid w:val="004278E0"/>
    <w:rsid w:val="0043072E"/>
    <w:rsid w:val="004315DD"/>
    <w:rsid w:val="00440B18"/>
    <w:rsid w:val="00453784"/>
    <w:rsid w:val="0045436D"/>
    <w:rsid w:val="00456CF1"/>
    <w:rsid w:val="00457F9A"/>
    <w:rsid w:val="00464EA5"/>
    <w:rsid w:val="00465B8F"/>
    <w:rsid w:val="00474903"/>
    <w:rsid w:val="00475BC9"/>
    <w:rsid w:val="00481919"/>
    <w:rsid w:val="004822A0"/>
    <w:rsid w:val="00483078"/>
    <w:rsid w:val="00486FD3"/>
    <w:rsid w:val="00494CC8"/>
    <w:rsid w:val="004A22E9"/>
    <w:rsid w:val="004B05CD"/>
    <w:rsid w:val="004B1B3E"/>
    <w:rsid w:val="004C03BB"/>
    <w:rsid w:val="004C1618"/>
    <w:rsid w:val="004C22E5"/>
    <w:rsid w:val="004C2C7E"/>
    <w:rsid w:val="004C3954"/>
    <w:rsid w:val="004C3D63"/>
    <w:rsid w:val="004D404E"/>
    <w:rsid w:val="004D4367"/>
    <w:rsid w:val="004D6574"/>
    <w:rsid w:val="004E523D"/>
    <w:rsid w:val="004F04C8"/>
    <w:rsid w:val="004F4259"/>
    <w:rsid w:val="004F48CF"/>
    <w:rsid w:val="00501D85"/>
    <w:rsid w:val="0051357F"/>
    <w:rsid w:val="00513641"/>
    <w:rsid w:val="0051668C"/>
    <w:rsid w:val="0052496D"/>
    <w:rsid w:val="00526B6B"/>
    <w:rsid w:val="00526CEC"/>
    <w:rsid w:val="00532626"/>
    <w:rsid w:val="005339E2"/>
    <w:rsid w:val="00533D47"/>
    <w:rsid w:val="00536A70"/>
    <w:rsid w:val="005424EE"/>
    <w:rsid w:val="0054318C"/>
    <w:rsid w:val="005447EE"/>
    <w:rsid w:val="00545EA1"/>
    <w:rsid w:val="00546D03"/>
    <w:rsid w:val="00547C5C"/>
    <w:rsid w:val="00552E2A"/>
    <w:rsid w:val="00563BBC"/>
    <w:rsid w:val="00575249"/>
    <w:rsid w:val="00583DB1"/>
    <w:rsid w:val="00587561"/>
    <w:rsid w:val="00587924"/>
    <w:rsid w:val="00587BFF"/>
    <w:rsid w:val="005927CC"/>
    <w:rsid w:val="005A1005"/>
    <w:rsid w:val="005A3BD9"/>
    <w:rsid w:val="005A47F5"/>
    <w:rsid w:val="005A676E"/>
    <w:rsid w:val="005B287A"/>
    <w:rsid w:val="005B3FF9"/>
    <w:rsid w:val="005B4441"/>
    <w:rsid w:val="005B5D18"/>
    <w:rsid w:val="005B7231"/>
    <w:rsid w:val="005C484F"/>
    <w:rsid w:val="005D0149"/>
    <w:rsid w:val="005D0932"/>
    <w:rsid w:val="005D4DE1"/>
    <w:rsid w:val="005D6AFB"/>
    <w:rsid w:val="005E4411"/>
    <w:rsid w:val="005E5EB6"/>
    <w:rsid w:val="005F2D25"/>
    <w:rsid w:val="005F7285"/>
    <w:rsid w:val="00605528"/>
    <w:rsid w:val="00611672"/>
    <w:rsid w:val="00611E01"/>
    <w:rsid w:val="006203E6"/>
    <w:rsid w:val="006224D5"/>
    <w:rsid w:val="00622D3D"/>
    <w:rsid w:val="00623357"/>
    <w:rsid w:val="006233FD"/>
    <w:rsid w:val="00623750"/>
    <w:rsid w:val="00630B8B"/>
    <w:rsid w:val="0063280B"/>
    <w:rsid w:val="0063351D"/>
    <w:rsid w:val="006360BE"/>
    <w:rsid w:val="00636FC3"/>
    <w:rsid w:val="00645508"/>
    <w:rsid w:val="00651E73"/>
    <w:rsid w:val="006526E6"/>
    <w:rsid w:val="00654874"/>
    <w:rsid w:val="00661B1C"/>
    <w:rsid w:val="00661F7D"/>
    <w:rsid w:val="0066707E"/>
    <w:rsid w:val="006730A1"/>
    <w:rsid w:val="0067587A"/>
    <w:rsid w:val="00676226"/>
    <w:rsid w:val="006771D1"/>
    <w:rsid w:val="00680D2A"/>
    <w:rsid w:val="00682F52"/>
    <w:rsid w:val="00687C80"/>
    <w:rsid w:val="006902F3"/>
    <w:rsid w:val="00690B77"/>
    <w:rsid w:val="006A179E"/>
    <w:rsid w:val="006A4F15"/>
    <w:rsid w:val="006A6B63"/>
    <w:rsid w:val="006A6B69"/>
    <w:rsid w:val="006A6F4E"/>
    <w:rsid w:val="006B0756"/>
    <w:rsid w:val="006B0AF4"/>
    <w:rsid w:val="006B3849"/>
    <w:rsid w:val="006B38D2"/>
    <w:rsid w:val="006C0CF3"/>
    <w:rsid w:val="006C176F"/>
    <w:rsid w:val="006C31B7"/>
    <w:rsid w:val="006D1D7C"/>
    <w:rsid w:val="006E06FA"/>
    <w:rsid w:val="006E51C3"/>
    <w:rsid w:val="006F38E7"/>
    <w:rsid w:val="006F44C7"/>
    <w:rsid w:val="006F6208"/>
    <w:rsid w:val="00701B78"/>
    <w:rsid w:val="00706D23"/>
    <w:rsid w:val="007101AE"/>
    <w:rsid w:val="00723A16"/>
    <w:rsid w:val="00727A47"/>
    <w:rsid w:val="00727AE8"/>
    <w:rsid w:val="00730F1C"/>
    <w:rsid w:val="00731ECF"/>
    <w:rsid w:val="00731F71"/>
    <w:rsid w:val="00741FED"/>
    <w:rsid w:val="00743D72"/>
    <w:rsid w:val="0074494F"/>
    <w:rsid w:val="00746210"/>
    <w:rsid w:val="00757719"/>
    <w:rsid w:val="00762D9B"/>
    <w:rsid w:val="00774B6B"/>
    <w:rsid w:val="007822E1"/>
    <w:rsid w:val="007843B9"/>
    <w:rsid w:val="0078680F"/>
    <w:rsid w:val="007878D5"/>
    <w:rsid w:val="007A4965"/>
    <w:rsid w:val="007B211F"/>
    <w:rsid w:val="007B4E4B"/>
    <w:rsid w:val="007C35F9"/>
    <w:rsid w:val="007D00DE"/>
    <w:rsid w:val="007D013B"/>
    <w:rsid w:val="007D7B47"/>
    <w:rsid w:val="007E4C9E"/>
    <w:rsid w:val="007F1332"/>
    <w:rsid w:val="007F7E3E"/>
    <w:rsid w:val="0080094C"/>
    <w:rsid w:val="00802E6F"/>
    <w:rsid w:val="00804246"/>
    <w:rsid w:val="00810BCE"/>
    <w:rsid w:val="00811E4F"/>
    <w:rsid w:val="00814B71"/>
    <w:rsid w:val="00814CCA"/>
    <w:rsid w:val="0081765D"/>
    <w:rsid w:val="00820DA7"/>
    <w:rsid w:val="008212CF"/>
    <w:rsid w:val="00834CDC"/>
    <w:rsid w:val="0083686E"/>
    <w:rsid w:val="00836BFB"/>
    <w:rsid w:val="00844090"/>
    <w:rsid w:val="0084416B"/>
    <w:rsid w:val="00850625"/>
    <w:rsid w:val="00854E88"/>
    <w:rsid w:val="00855355"/>
    <w:rsid w:val="008568D2"/>
    <w:rsid w:val="008605FD"/>
    <w:rsid w:val="00866847"/>
    <w:rsid w:val="00867A98"/>
    <w:rsid w:val="00870564"/>
    <w:rsid w:val="008708E8"/>
    <w:rsid w:val="00872B2E"/>
    <w:rsid w:val="0087404B"/>
    <w:rsid w:val="00877EFF"/>
    <w:rsid w:val="00883A93"/>
    <w:rsid w:val="008873B2"/>
    <w:rsid w:val="008874F0"/>
    <w:rsid w:val="00892BD6"/>
    <w:rsid w:val="00895600"/>
    <w:rsid w:val="00896F77"/>
    <w:rsid w:val="008A0622"/>
    <w:rsid w:val="008A2C99"/>
    <w:rsid w:val="008A307A"/>
    <w:rsid w:val="008A58D9"/>
    <w:rsid w:val="008B0062"/>
    <w:rsid w:val="008B1322"/>
    <w:rsid w:val="008B27BD"/>
    <w:rsid w:val="008B2ECD"/>
    <w:rsid w:val="008B2F94"/>
    <w:rsid w:val="008B5369"/>
    <w:rsid w:val="008C3A50"/>
    <w:rsid w:val="008D2E8E"/>
    <w:rsid w:val="008D5F10"/>
    <w:rsid w:val="008D7333"/>
    <w:rsid w:val="008D7344"/>
    <w:rsid w:val="008E304C"/>
    <w:rsid w:val="008E3908"/>
    <w:rsid w:val="008E715B"/>
    <w:rsid w:val="008E79E6"/>
    <w:rsid w:val="008F4169"/>
    <w:rsid w:val="008F5302"/>
    <w:rsid w:val="008F542B"/>
    <w:rsid w:val="008F5E51"/>
    <w:rsid w:val="008F6E6E"/>
    <w:rsid w:val="008F7622"/>
    <w:rsid w:val="008F7B68"/>
    <w:rsid w:val="00901CA5"/>
    <w:rsid w:val="00904FD0"/>
    <w:rsid w:val="0090593D"/>
    <w:rsid w:val="00905F96"/>
    <w:rsid w:val="009152A7"/>
    <w:rsid w:val="0091534D"/>
    <w:rsid w:val="00923478"/>
    <w:rsid w:val="00925575"/>
    <w:rsid w:val="00925AB4"/>
    <w:rsid w:val="009316D9"/>
    <w:rsid w:val="00932BF5"/>
    <w:rsid w:val="00937312"/>
    <w:rsid w:val="009374ED"/>
    <w:rsid w:val="00945B1D"/>
    <w:rsid w:val="00946B48"/>
    <w:rsid w:val="00952BB8"/>
    <w:rsid w:val="00965A66"/>
    <w:rsid w:val="00970E8A"/>
    <w:rsid w:val="009712AF"/>
    <w:rsid w:val="009739C6"/>
    <w:rsid w:val="0097555A"/>
    <w:rsid w:val="00976A86"/>
    <w:rsid w:val="009863D1"/>
    <w:rsid w:val="00987130"/>
    <w:rsid w:val="0099250A"/>
    <w:rsid w:val="009929E0"/>
    <w:rsid w:val="009A3A61"/>
    <w:rsid w:val="009A4661"/>
    <w:rsid w:val="009A4D23"/>
    <w:rsid w:val="009A7E4D"/>
    <w:rsid w:val="009B6E9E"/>
    <w:rsid w:val="009C4DC0"/>
    <w:rsid w:val="009C62AF"/>
    <w:rsid w:val="009D0FCE"/>
    <w:rsid w:val="009D123A"/>
    <w:rsid w:val="009D6EE8"/>
    <w:rsid w:val="009D769F"/>
    <w:rsid w:val="009E43CF"/>
    <w:rsid w:val="009F2D0F"/>
    <w:rsid w:val="009F324D"/>
    <w:rsid w:val="009F4860"/>
    <w:rsid w:val="009F5FD5"/>
    <w:rsid w:val="00A2186D"/>
    <w:rsid w:val="00A26117"/>
    <w:rsid w:val="00A302D2"/>
    <w:rsid w:val="00A319F4"/>
    <w:rsid w:val="00A31B85"/>
    <w:rsid w:val="00A3417F"/>
    <w:rsid w:val="00A3598F"/>
    <w:rsid w:val="00A37A5C"/>
    <w:rsid w:val="00A42091"/>
    <w:rsid w:val="00A424FD"/>
    <w:rsid w:val="00A50E24"/>
    <w:rsid w:val="00A5130B"/>
    <w:rsid w:val="00A53BDC"/>
    <w:rsid w:val="00A55A0C"/>
    <w:rsid w:val="00A55A47"/>
    <w:rsid w:val="00A561FB"/>
    <w:rsid w:val="00A61F24"/>
    <w:rsid w:val="00A65887"/>
    <w:rsid w:val="00A720AF"/>
    <w:rsid w:val="00A72105"/>
    <w:rsid w:val="00A75907"/>
    <w:rsid w:val="00A766EB"/>
    <w:rsid w:val="00A7699B"/>
    <w:rsid w:val="00A8367E"/>
    <w:rsid w:val="00AC3047"/>
    <w:rsid w:val="00AC3277"/>
    <w:rsid w:val="00AC365A"/>
    <w:rsid w:val="00AD48B5"/>
    <w:rsid w:val="00AE0436"/>
    <w:rsid w:val="00AE08EA"/>
    <w:rsid w:val="00AE2012"/>
    <w:rsid w:val="00AE2CFD"/>
    <w:rsid w:val="00AE4620"/>
    <w:rsid w:val="00AF470D"/>
    <w:rsid w:val="00AF7EF3"/>
    <w:rsid w:val="00B0192E"/>
    <w:rsid w:val="00B02FE2"/>
    <w:rsid w:val="00B15D85"/>
    <w:rsid w:val="00B16EBD"/>
    <w:rsid w:val="00B1740A"/>
    <w:rsid w:val="00B259D7"/>
    <w:rsid w:val="00B2638C"/>
    <w:rsid w:val="00B32E99"/>
    <w:rsid w:val="00B41BB6"/>
    <w:rsid w:val="00B42304"/>
    <w:rsid w:val="00B452AA"/>
    <w:rsid w:val="00B45524"/>
    <w:rsid w:val="00B47B06"/>
    <w:rsid w:val="00B53DC2"/>
    <w:rsid w:val="00B624E6"/>
    <w:rsid w:val="00B65491"/>
    <w:rsid w:val="00B66AEC"/>
    <w:rsid w:val="00B66F66"/>
    <w:rsid w:val="00B8008F"/>
    <w:rsid w:val="00B864D5"/>
    <w:rsid w:val="00B867EA"/>
    <w:rsid w:val="00B908E2"/>
    <w:rsid w:val="00B90983"/>
    <w:rsid w:val="00B9522C"/>
    <w:rsid w:val="00B969E3"/>
    <w:rsid w:val="00B96D5C"/>
    <w:rsid w:val="00B96E30"/>
    <w:rsid w:val="00BA27E5"/>
    <w:rsid w:val="00BA2FAD"/>
    <w:rsid w:val="00BA4844"/>
    <w:rsid w:val="00BB4AD1"/>
    <w:rsid w:val="00BC2C17"/>
    <w:rsid w:val="00BC6E7D"/>
    <w:rsid w:val="00BD3558"/>
    <w:rsid w:val="00BD54B6"/>
    <w:rsid w:val="00BD61B3"/>
    <w:rsid w:val="00BF04D8"/>
    <w:rsid w:val="00BF0CCB"/>
    <w:rsid w:val="00BF6924"/>
    <w:rsid w:val="00C04FA9"/>
    <w:rsid w:val="00C10625"/>
    <w:rsid w:val="00C12FEF"/>
    <w:rsid w:val="00C145A0"/>
    <w:rsid w:val="00C30CBC"/>
    <w:rsid w:val="00C335DD"/>
    <w:rsid w:val="00C35790"/>
    <w:rsid w:val="00C52FFD"/>
    <w:rsid w:val="00C56E29"/>
    <w:rsid w:val="00C57AEF"/>
    <w:rsid w:val="00C636E1"/>
    <w:rsid w:val="00C65D32"/>
    <w:rsid w:val="00C669AB"/>
    <w:rsid w:val="00C66C52"/>
    <w:rsid w:val="00C70230"/>
    <w:rsid w:val="00C7243F"/>
    <w:rsid w:val="00C762B9"/>
    <w:rsid w:val="00C80C6A"/>
    <w:rsid w:val="00C81F35"/>
    <w:rsid w:val="00CA086E"/>
    <w:rsid w:val="00CA3C82"/>
    <w:rsid w:val="00CA4318"/>
    <w:rsid w:val="00CA6568"/>
    <w:rsid w:val="00CA7238"/>
    <w:rsid w:val="00CA7DB7"/>
    <w:rsid w:val="00CA7F20"/>
    <w:rsid w:val="00CB4B1A"/>
    <w:rsid w:val="00CB6F45"/>
    <w:rsid w:val="00CB7258"/>
    <w:rsid w:val="00CC43DC"/>
    <w:rsid w:val="00CC47D4"/>
    <w:rsid w:val="00CC7A58"/>
    <w:rsid w:val="00CD1A7C"/>
    <w:rsid w:val="00CD3406"/>
    <w:rsid w:val="00CD3655"/>
    <w:rsid w:val="00CF25C9"/>
    <w:rsid w:val="00D002ED"/>
    <w:rsid w:val="00D036FB"/>
    <w:rsid w:val="00D07490"/>
    <w:rsid w:val="00D24013"/>
    <w:rsid w:val="00D25F32"/>
    <w:rsid w:val="00D30D3F"/>
    <w:rsid w:val="00D40AA9"/>
    <w:rsid w:val="00D44747"/>
    <w:rsid w:val="00D44CDB"/>
    <w:rsid w:val="00D50891"/>
    <w:rsid w:val="00D50E5F"/>
    <w:rsid w:val="00D52CAA"/>
    <w:rsid w:val="00D668BC"/>
    <w:rsid w:val="00D73147"/>
    <w:rsid w:val="00D73E77"/>
    <w:rsid w:val="00D74365"/>
    <w:rsid w:val="00D7537A"/>
    <w:rsid w:val="00D80D96"/>
    <w:rsid w:val="00D85917"/>
    <w:rsid w:val="00D9195D"/>
    <w:rsid w:val="00D97C89"/>
    <w:rsid w:val="00DB7743"/>
    <w:rsid w:val="00DD1ACD"/>
    <w:rsid w:val="00DD2EB9"/>
    <w:rsid w:val="00DD658C"/>
    <w:rsid w:val="00DE02AF"/>
    <w:rsid w:val="00DE18CE"/>
    <w:rsid w:val="00DE3220"/>
    <w:rsid w:val="00E01310"/>
    <w:rsid w:val="00E21622"/>
    <w:rsid w:val="00E23A38"/>
    <w:rsid w:val="00E26744"/>
    <w:rsid w:val="00E369EE"/>
    <w:rsid w:val="00E42EFF"/>
    <w:rsid w:val="00E4406F"/>
    <w:rsid w:val="00E447E6"/>
    <w:rsid w:val="00E52449"/>
    <w:rsid w:val="00E5750D"/>
    <w:rsid w:val="00E74B59"/>
    <w:rsid w:val="00E8026A"/>
    <w:rsid w:val="00E8135A"/>
    <w:rsid w:val="00E82E5C"/>
    <w:rsid w:val="00E915B1"/>
    <w:rsid w:val="00E93BA3"/>
    <w:rsid w:val="00E9462E"/>
    <w:rsid w:val="00EA13A3"/>
    <w:rsid w:val="00EA2BBA"/>
    <w:rsid w:val="00EC12DF"/>
    <w:rsid w:val="00EC4AFD"/>
    <w:rsid w:val="00ED1B67"/>
    <w:rsid w:val="00ED4F0F"/>
    <w:rsid w:val="00EE5E39"/>
    <w:rsid w:val="00EE657F"/>
    <w:rsid w:val="00F042A7"/>
    <w:rsid w:val="00F07E32"/>
    <w:rsid w:val="00F11212"/>
    <w:rsid w:val="00F13F7A"/>
    <w:rsid w:val="00F141E0"/>
    <w:rsid w:val="00F173AC"/>
    <w:rsid w:val="00F27685"/>
    <w:rsid w:val="00F301B1"/>
    <w:rsid w:val="00F34D53"/>
    <w:rsid w:val="00F36E8D"/>
    <w:rsid w:val="00F42624"/>
    <w:rsid w:val="00F44F92"/>
    <w:rsid w:val="00F4654D"/>
    <w:rsid w:val="00F46573"/>
    <w:rsid w:val="00F46A27"/>
    <w:rsid w:val="00F47101"/>
    <w:rsid w:val="00F47745"/>
    <w:rsid w:val="00F50BFD"/>
    <w:rsid w:val="00F50E31"/>
    <w:rsid w:val="00F54E84"/>
    <w:rsid w:val="00F554ED"/>
    <w:rsid w:val="00F57911"/>
    <w:rsid w:val="00F57946"/>
    <w:rsid w:val="00F60D2C"/>
    <w:rsid w:val="00F617D9"/>
    <w:rsid w:val="00F7670F"/>
    <w:rsid w:val="00F76C33"/>
    <w:rsid w:val="00F773F1"/>
    <w:rsid w:val="00F83F3C"/>
    <w:rsid w:val="00F8423D"/>
    <w:rsid w:val="00F911F6"/>
    <w:rsid w:val="00F95E3A"/>
    <w:rsid w:val="00FA0733"/>
    <w:rsid w:val="00FB6FB8"/>
    <w:rsid w:val="00FC15FB"/>
    <w:rsid w:val="00FC1FDB"/>
    <w:rsid w:val="00FC22BA"/>
    <w:rsid w:val="00FC3DD2"/>
    <w:rsid w:val="00FC66D0"/>
    <w:rsid w:val="00FD3A55"/>
    <w:rsid w:val="00FD3F6C"/>
    <w:rsid w:val="00FD6DEB"/>
    <w:rsid w:val="00FE4C78"/>
    <w:rsid w:val="00FF297E"/>
    <w:rsid w:val="00FF7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E39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53262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46210"/>
  </w:style>
  <w:style w:type="table" w:styleId="a3">
    <w:name w:val="Table Grid"/>
    <w:basedOn w:val="a1"/>
    <w:uiPriority w:val="59"/>
    <w:rsid w:val="007462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74621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5">
    <w:name w:val="Нижний колонтитул Знак"/>
    <w:basedOn w:val="a0"/>
    <w:link w:val="a4"/>
    <w:uiPriority w:val="99"/>
    <w:rsid w:val="00746210"/>
    <w:rPr>
      <w:rFonts w:ascii="Times New Roman" w:eastAsia="Times New Roman" w:hAnsi="Times New Roman" w:cs="Times New Roman"/>
      <w:sz w:val="20"/>
      <w:szCs w:val="20"/>
      <w:lang w:eastAsia="ru-RU"/>
    </w:rPr>
  </w:style>
  <w:style w:type="character" w:styleId="a6">
    <w:name w:val="page number"/>
    <w:basedOn w:val="a0"/>
    <w:rsid w:val="00746210"/>
  </w:style>
  <w:style w:type="paragraph" w:customStyle="1" w:styleId="ConsPlusTitle">
    <w:name w:val="ConsPlusTitle"/>
    <w:rsid w:val="007462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1">
    <w:name w:val="Body Text Indent 3"/>
    <w:basedOn w:val="a"/>
    <w:link w:val="32"/>
    <w:rsid w:val="00746210"/>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746210"/>
    <w:rPr>
      <w:rFonts w:ascii="Times New Roman" w:eastAsia="Times New Roman" w:hAnsi="Times New Roman" w:cs="Times New Roman"/>
      <w:sz w:val="16"/>
      <w:szCs w:val="16"/>
      <w:lang w:eastAsia="ru-RU"/>
    </w:rPr>
  </w:style>
  <w:style w:type="character" w:styleId="a7">
    <w:name w:val="Hyperlink"/>
    <w:basedOn w:val="a0"/>
    <w:uiPriority w:val="99"/>
    <w:rsid w:val="00746210"/>
    <w:rPr>
      <w:color w:val="0000FF"/>
      <w:u w:val="single"/>
    </w:rPr>
  </w:style>
  <w:style w:type="paragraph" w:styleId="a8">
    <w:name w:val="Balloon Text"/>
    <w:basedOn w:val="a"/>
    <w:link w:val="a9"/>
    <w:uiPriority w:val="99"/>
    <w:rsid w:val="00746210"/>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746210"/>
    <w:rPr>
      <w:rFonts w:ascii="Tahoma" w:eastAsia="Times New Roman" w:hAnsi="Tahoma" w:cs="Tahoma"/>
      <w:sz w:val="16"/>
      <w:szCs w:val="16"/>
      <w:lang w:eastAsia="ru-RU"/>
    </w:rPr>
  </w:style>
  <w:style w:type="paragraph" w:styleId="aa">
    <w:name w:val="Document Map"/>
    <w:basedOn w:val="a"/>
    <w:link w:val="ab"/>
    <w:rsid w:val="00746210"/>
    <w:pPr>
      <w:spacing w:after="0" w:line="240" w:lineRule="auto"/>
    </w:pPr>
    <w:rPr>
      <w:rFonts w:ascii="Tahoma" w:eastAsia="Times New Roman" w:hAnsi="Tahoma" w:cs="Tahoma"/>
      <w:sz w:val="16"/>
      <w:szCs w:val="16"/>
      <w:lang w:eastAsia="ru-RU"/>
    </w:rPr>
  </w:style>
  <w:style w:type="character" w:customStyle="1" w:styleId="ab">
    <w:name w:val="Схема документа Знак"/>
    <w:basedOn w:val="a0"/>
    <w:link w:val="aa"/>
    <w:rsid w:val="00746210"/>
    <w:rPr>
      <w:rFonts w:ascii="Tahoma" w:eastAsia="Times New Roman" w:hAnsi="Tahoma" w:cs="Tahoma"/>
      <w:sz w:val="16"/>
      <w:szCs w:val="16"/>
      <w:lang w:eastAsia="ru-RU"/>
    </w:rPr>
  </w:style>
  <w:style w:type="paragraph" w:styleId="ac">
    <w:name w:val="header"/>
    <w:basedOn w:val="a"/>
    <w:link w:val="ad"/>
    <w:uiPriority w:val="99"/>
    <w:rsid w:val="0074621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uiPriority w:val="99"/>
    <w:rsid w:val="00746210"/>
    <w:rPr>
      <w:rFonts w:ascii="Times New Roman" w:eastAsia="Times New Roman" w:hAnsi="Times New Roman" w:cs="Times New Roman"/>
      <w:sz w:val="20"/>
      <w:szCs w:val="20"/>
      <w:lang w:eastAsia="ru-RU"/>
    </w:rPr>
  </w:style>
  <w:style w:type="paragraph" w:styleId="ae">
    <w:name w:val="Body Text"/>
    <w:basedOn w:val="a"/>
    <w:link w:val="af"/>
    <w:rsid w:val="00746210"/>
    <w:pPr>
      <w:spacing w:after="120" w:line="240" w:lineRule="auto"/>
    </w:pPr>
    <w:rPr>
      <w:rFonts w:ascii="Times New Roman" w:eastAsia="Times New Roman" w:hAnsi="Times New Roman" w:cs="Times New Roman"/>
      <w:sz w:val="20"/>
      <w:szCs w:val="20"/>
      <w:lang w:eastAsia="ru-RU"/>
    </w:rPr>
  </w:style>
  <w:style w:type="character" w:customStyle="1" w:styleId="af">
    <w:name w:val="Основной текст Знак"/>
    <w:basedOn w:val="a0"/>
    <w:link w:val="ae"/>
    <w:rsid w:val="00746210"/>
    <w:rPr>
      <w:rFonts w:ascii="Times New Roman" w:eastAsia="Times New Roman" w:hAnsi="Times New Roman" w:cs="Times New Roman"/>
      <w:sz w:val="20"/>
      <w:szCs w:val="20"/>
      <w:lang w:eastAsia="ru-RU"/>
    </w:rPr>
  </w:style>
  <w:style w:type="character" w:customStyle="1" w:styleId="33">
    <w:name w:val="Основной текст (3)"/>
    <w:link w:val="310"/>
    <w:rsid w:val="00746210"/>
    <w:rPr>
      <w:b/>
      <w:bCs/>
      <w:shd w:val="clear" w:color="auto" w:fill="FFFFFF"/>
    </w:rPr>
  </w:style>
  <w:style w:type="character" w:customStyle="1" w:styleId="21">
    <w:name w:val="Основной текст (2)"/>
    <w:link w:val="210"/>
    <w:rsid w:val="00746210"/>
    <w:rPr>
      <w:shd w:val="clear" w:color="auto" w:fill="FFFFFF"/>
    </w:rPr>
  </w:style>
  <w:style w:type="paragraph" w:customStyle="1" w:styleId="310">
    <w:name w:val="Основной текст (3)1"/>
    <w:basedOn w:val="a"/>
    <w:link w:val="33"/>
    <w:rsid w:val="00746210"/>
    <w:pPr>
      <w:shd w:val="clear" w:color="auto" w:fill="FFFFFF"/>
      <w:spacing w:before="600" w:after="60" w:line="240" w:lineRule="atLeast"/>
    </w:pPr>
    <w:rPr>
      <w:b/>
      <w:bCs/>
    </w:rPr>
  </w:style>
  <w:style w:type="paragraph" w:customStyle="1" w:styleId="210">
    <w:name w:val="Основной текст (2)1"/>
    <w:basedOn w:val="a"/>
    <w:link w:val="21"/>
    <w:rsid w:val="00746210"/>
    <w:pPr>
      <w:shd w:val="clear" w:color="auto" w:fill="FFFFFF"/>
      <w:spacing w:after="0" w:line="240" w:lineRule="atLeast"/>
      <w:jc w:val="center"/>
    </w:pPr>
  </w:style>
  <w:style w:type="paragraph" w:styleId="af0">
    <w:name w:val="List Paragraph"/>
    <w:aliases w:val="Bullet List,FooterText,numbered,Абзац списка литеральный,SL_Абзац списка,Bullet 1,Use Case List Paragraph,ТЗ список"/>
    <w:basedOn w:val="a"/>
    <w:link w:val="af1"/>
    <w:uiPriority w:val="34"/>
    <w:qFormat/>
    <w:rsid w:val="00746210"/>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746210"/>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746210"/>
    <w:rPr>
      <w:rFonts w:ascii="Arial" w:eastAsia="Times New Roman" w:hAnsi="Arial" w:cs="Arial"/>
      <w:sz w:val="20"/>
      <w:szCs w:val="20"/>
      <w:lang w:eastAsia="ru-RU"/>
    </w:rPr>
  </w:style>
  <w:style w:type="paragraph" w:customStyle="1" w:styleId="ConsPlusCell">
    <w:name w:val="ConsPlusCell"/>
    <w:uiPriority w:val="99"/>
    <w:rsid w:val="0074621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6">
    <w:name w:val="Основной текст (6)_"/>
    <w:link w:val="60"/>
    <w:rsid w:val="00746210"/>
    <w:rPr>
      <w:b/>
      <w:bCs/>
      <w:sz w:val="26"/>
      <w:szCs w:val="26"/>
      <w:shd w:val="clear" w:color="auto" w:fill="FFFFFF"/>
    </w:rPr>
  </w:style>
  <w:style w:type="paragraph" w:customStyle="1" w:styleId="60">
    <w:name w:val="Основной текст (6)"/>
    <w:basedOn w:val="a"/>
    <w:link w:val="6"/>
    <w:rsid w:val="00746210"/>
    <w:pPr>
      <w:widowControl w:val="0"/>
      <w:shd w:val="clear" w:color="auto" w:fill="FFFFFF"/>
      <w:spacing w:before="660" w:after="600" w:line="324" w:lineRule="exact"/>
      <w:jc w:val="center"/>
    </w:pPr>
    <w:rPr>
      <w:b/>
      <w:bCs/>
      <w:sz w:val="26"/>
      <w:szCs w:val="26"/>
    </w:rPr>
  </w:style>
  <w:style w:type="paragraph" w:styleId="22">
    <w:name w:val="Body Text Indent 2"/>
    <w:basedOn w:val="a"/>
    <w:link w:val="23"/>
    <w:rsid w:val="00746210"/>
    <w:pPr>
      <w:spacing w:after="120" w:line="480" w:lineRule="auto"/>
      <w:ind w:left="283"/>
    </w:pPr>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0"/>
    <w:link w:val="22"/>
    <w:rsid w:val="00746210"/>
    <w:rPr>
      <w:rFonts w:ascii="Times New Roman" w:eastAsia="Times New Roman" w:hAnsi="Times New Roman" w:cs="Times New Roman"/>
      <w:sz w:val="20"/>
      <w:szCs w:val="20"/>
      <w:lang w:eastAsia="ru-RU"/>
    </w:rPr>
  </w:style>
  <w:style w:type="character" w:customStyle="1" w:styleId="61">
    <w:name w:val="Основной текст (6) + Полужирный"/>
    <w:rsid w:val="0074621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numbering" w:customStyle="1" w:styleId="24">
    <w:name w:val="Нет списка2"/>
    <w:next w:val="a2"/>
    <w:uiPriority w:val="99"/>
    <w:semiHidden/>
    <w:unhideWhenUsed/>
    <w:rsid w:val="006C176F"/>
  </w:style>
  <w:style w:type="table" w:customStyle="1" w:styleId="10">
    <w:name w:val="Сетка таблицы1"/>
    <w:basedOn w:val="a1"/>
    <w:next w:val="a3"/>
    <w:uiPriority w:val="59"/>
    <w:rsid w:val="006C17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iPriority w:val="99"/>
    <w:unhideWhenUsed/>
    <w:rsid w:val="006C17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FollowedHyperlink"/>
    <w:basedOn w:val="a0"/>
    <w:uiPriority w:val="99"/>
    <w:semiHidden/>
    <w:unhideWhenUsed/>
    <w:rsid w:val="006C176F"/>
    <w:rPr>
      <w:color w:val="800080"/>
      <w:u w:val="single"/>
    </w:rPr>
  </w:style>
  <w:style w:type="paragraph" w:customStyle="1" w:styleId="xl64">
    <w:name w:val="xl64"/>
    <w:basedOn w:val="a"/>
    <w:rsid w:val="006C176F"/>
    <w:pPr>
      <w:pBdr>
        <w:left w:val="single" w:sz="4" w:space="0" w:color="auto"/>
        <w:bottom w:val="single" w:sz="4"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5">
    <w:name w:val="xl65"/>
    <w:basedOn w:val="a"/>
    <w:rsid w:val="006C176F"/>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6C176F"/>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6C176F"/>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
    <w:rsid w:val="006C176F"/>
    <w:pPr>
      <w:pBdr>
        <w:top w:val="single" w:sz="4" w:space="0" w:color="auto"/>
        <w:left w:val="single" w:sz="4" w:space="0" w:color="auto"/>
        <w:bottom w:val="single" w:sz="4"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9">
    <w:name w:val="xl69"/>
    <w:basedOn w:val="a"/>
    <w:rsid w:val="006C176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6C17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6C176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72">
    <w:name w:val="xl72"/>
    <w:basedOn w:val="a"/>
    <w:rsid w:val="006C17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73">
    <w:name w:val="xl73"/>
    <w:basedOn w:val="a"/>
    <w:rsid w:val="006C176F"/>
    <w:pPr>
      <w:pBdr>
        <w:top w:val="single" w:sz="4" w:space="0" w:color="auto"/>
        <w:left w:val="single" w:sz="4" w:space="0" w:color="auto"/>
        <w:bottom w:val="single" w:sz="4"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74">
    <w:name w:val="xl74"/>
    <w:basedOn w:val="a"/>
    <w:rsid w:val="006C176F"/>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5">
    <w:name w:val="xl75"/>
    <w:basedOn w:val="a"/>
    <w:rsid w:val="006C176F"/>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6">
    <w:name w:val="xl76"/>
    <w:basedOn w:val="a"/>
    <w:rsid w:val="006C17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7">
    <w:name w:val="xl77"/>
    <w:basedOn w:val="a"/>
    <w:rsid w:val="006C176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8">
    <w:name w:val="xl78"/>
    <w:basedOn w:val="a"/>
    <w:rsid w:val="006C176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9">
    <w:name w:val="xl79"/>
    <w:basedOn w:val="a"/>
    <w:rsid w:val="006C176F"/>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0">
    <w:name w:val="xl80"/>
    <w:basedOn w:val="a"/>
    <w:rsid w:val="006C176F"/>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1">
    <w:name w:val="xl81"/>
    <w:basedOn w:val="a"/>
    <w:rsid w:val="006C176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2">
    <w:name w:val="xl82"/>
    <w:basedOn w:val="a"/>
    <w:rsid w:val="006C176F"/>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3">
    <w:name w:val="xl83"/>
    <w:basedOn w:val="a"/>
    <w:rsid w:val="006C176F"/>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4">
    <w:name w:val="xl84"/>
    <w:basedOn w:val="a"/>
    <w:rsid w:val="006C176F"/>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
    <w:rsid w:val="006C176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6">
    <w:name w:val="xl86"/>
    <w:basedOn w:val="a"/>
    <w:rsid w:val="006C176F"/>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7">
    <w:name w:val="xl87"/>
    <w:basedOn w:val="a"/>
    <w:rsid w:val="006C176F"/>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8">
    <w:name w:val="xl88"/>
    <w:basedOn w:val="a"/>
    <w:rsid w:val="006C176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9">
    <w:name w:val="xl89"/>
    <w:basedOn w:val="a"/>
    <w:rsid w:val="006C176F"/>
    <w:pPr>
      <w:pBdr>
        <w:top w:val="single" w:sz="4" w:space="0" w:color="auto"/>
        <w:left w:val="single" w:sz="4" w:space="0" w:color="auto"/>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0">
    <w:name w:val="xl90"/>
    <w:basedOn w:val="a"/>
    <w:rsid w:val="006C176F"/>
    <w:pPr>
      <w:pBdr>
        <w:bottom w:val="single" w:sz="12"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1">
    <w:name w:val="xl91"/>
    <w:basedOn w:val="a"/>
    <w:rsid w:val="006C176F"/>
    <w:pPr>
      <w:pBdr>
        <w:left w:val="single" w:sz="4" w:space="0" w:color="auto"/>
        <w:bottom w:val="single" w:sz="12"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2">
    <w:name w:val="xl92"/>
    <w:basedOn w:val="a"/>
    <w:rsid w:val="006C176F"/>
    <w:pPr>
      <w:pBdr>
        <w:left w:val="single" w:sz="4"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3">
    <w:name w:val="xl93"/>
    <w:basedOn w:val="a"/>
    <w:rsid w:val="006C176F"/>
    <w:pPr>
      <w:pBdr>
        <w:left w:val="single" w:sz="8" w:space="0" w:color="auto"/>
        <w:bottom w:val="single" w:sz="12"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4">
    <w:name w:val="xl94"/>
    <w:basedOn w:val="a"/>
    <w:rsid w:val="006C176F"/>
    <w:pPr>
      <w:pBdr>
        <w:left w:val="single" w:sz="4" w:space="0" w:color="auto"/>
        <w:bottom w:val="single" w:sz="12"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5">
    <w:name w:val="xl95"/>
    <w:basedOn w:val="a"/>
    <w:rsid w:val="006C176F"/>
    <w:pPr>
      <w:pBdr>
        <w:left w:val="single" w:sz="4" w:space="0" w:color="auto"/>
        <w:bottom w:val="single" w:sz="4"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96">
    <w:name w:val="xl96"/>
    <w:basedOn w:val="a"/>
    <w:rsid w:val="006C176F"/>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97">
    <w:name w:val="xl97"/>
    <w:basedOn w:val="a"/>
    <w:rsid w:val="006C176F"/>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98">
    <w:name w:val="xl98"/>
    <w:basedOn w:val="a"/>
    <w:rsid w:val="006C176F"/>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99">
    <w:name w:val="xl99"/>
    <w:basedOn w:val="a"/>
    <w:rsid w:val="006C176F"/>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00">
    <w:name w:val="xl100"/>
    <w:basedOn w:val="a"/>
    <w:rsid w:val="006C176F"/>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1">
    <w:name w:val="xl101"/>
    <w:basedOn w:val="a"/>
    <w:rsid w:val="006C176F"/>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6C176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03">
    <w:name w:val="xl103"/>
    <w:basedOn w:val="a"/>
    <w:rsid w:val="006C176F"/>
    <w:pPr>
      <w:pBdr>
        <w:top w:val="single" w:sz="4" w:space="0" w:color="auto"/>
        <w:left w:val="single" w:sz="4" w:space="0" w:color="auto"/>
        <w:bottom w:val="single" w:sz="4"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4">
    <w:name w:val="xl104"/>
    <w:basedOn w:val="a"/>
    <w:rsid w:val="006C176F"/>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05">
    <w:name w:val="xl105"/>
    <w:basedOn w:val="a"/>
    <w:rsid w:val="006C176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06">
    <w:name w:val="xl106"/>
    <w:basedOn w:val="a"/>
    <w:rsid w:val="006C176F"/>
    <w:pPr>
      <w:pBdr>
        <w:top w:val="single" w:sz="4" w:space="0" w:color="auto"/>
        <w:left w:val="single" w:sz="4"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7">
    <w:name w:val="xl107"/>
    <w:basedOn w:val="a"/>
    <w:rsid w:val="006C176F"/>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6C176F"/>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6C176F"/>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10">
    <w:name w:val="xl110"/>
    <w:basedOn w:val="a"/>
    <w:rsid w:val="006C176F"/>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11">
    <w:name w:val="xl111"/>
    <w:basedOn w:val="a"/>
    <w:rsid w:val="006C176F"/>
    <w:pPr>
      <w:pBdr>
        <w:top w:val="single" w:sz="8" w:space="0" w:color="auto"/>
        <w:left w:val="single" w:sz="8" w:space="0" w:color="auto"/>
        <w:bottom w:val="single" w:sz="8"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2">
    <w:name w:val="xl112"/>
    <w:basedOn w:val="a"/>
    <w:rsid w:val="006C176F"/>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13">
    <w:name w:val="xl113"/>
    <w:basedOn w:val="a"/>
    <w:rsid w:val="006C176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14">
    <w:name w:val="xl114"/>
    <w:basedOn w:val="a"/>
    <w:rsid w:val="006C176F"/>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15">
    <w:name w:val="xl115"/>
    <w:basedOn w:val="a"/>
    <w:rsid w:val="006C176F"/>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6C176F"/>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17">
    <w:name w:val="xl117"/>
    <w:basedOn w:val="a"/>
    <w:rsid w:val="006C176F"/>
    <w:pPr>
      <w:pBdr>
        <w:top w:val="single" w:sz="4" w:space="0" w:color="auto"/>
        <w:left w:val="single" w:sz="4"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8">
    <w:name w:val="xl118"/>
    <w:basedOn w:val="a"/>
    <w:rsid w:val="006C176F"/>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19">
    <w:name w:val="xl119"/>
    <w:basedOn w:val="a"/>
    <w:rsid w:val="006C176F"/>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20">
    <w:name w:val="xl120"/>
    <w:basedOn w:val="a"/>
    <w:rsid w:val="006C176F"/>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21">
    <w:name w:val="xl121"/>
    <w:basedOn w:val="a"/>
    <w:rsid w:val="006C176F"/>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22">
    <w:name w:val="xl122"/>
    <w:basedOn w:val="a"/>
    <w:rsid w:val="006C176F"/>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numbering" w:customStyle="1" w:styleId="34">
    <w:name w:val="Нет списка3"/>
    <w:next w:val="a2"/>
    <w:uiPriority w:val="99"/>
    <w:semiHidden/>
    <w:unhideWhenUsed/>
    <w:rsid w:val="00A37A5C"/>
  </w:style>
  <w:style w:type="table" w:customStyle="1" w:styleId="25">
    <w:name w:val="Сетка таблицы2"/>
    <w:basedOn w:val="a1"/>
    <w:next w:val="a3"/>
    <w:uiPriority w:val="59"/>
    <w:rsid w:val="00A37A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ody Text Indent"/>
    <w:basedOn w:val="a"/>
    <w:link w:val="af5"/>
    <w:uiPriority w:val="99"/>
    <w:semiHidden/>
    <w:unhideWhenUsed/>
    <w:rsid w:val="004E523D"/>
    <w:pPr>
      <w:spacing w:after="120"/>
      <w:ind w:left="283"/>
    </w:pPr>
  </w:style>
  <w:style w:type="character" w:customStyle="1" w:styleId="af5">
    <w:name w:val="Основной текст с отступом Знак"/>
    <w:basedOn w:val="a0"/>
    <w:link w:val="af4"/>
    <w:uiPriority w:val="99"/>
    <w:semiHidden/>
    <w:rsid w:val="004E523D"/>
  </w:style>
  <w:style w:type="numbering" w:customStyle="1" w:styleId="4">
    <w:name w:val="Нет списка4"/>
    <w:next w:val="a2"/>
    <w:uiPriority w:val="99"/>
    <w:semiHidden/>
    <w:unhideWhenUsed/>
    <w:rsid w:val="001267FF"/>
  </w:style>
  <w:style w:type="table" w:customStyle="1" w:styleId="35">
    <w:name w:val="Сетка таблицы3"/>
    <w:basedOn w:val="a1"/>
    <w:next w:val="a3"/>
    <w:uiPriority w:val="59"/>
    <w:rsid w:val="001267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532626"/>
    <w:rPr>
      <w:rFonts w:asciiTheme="majorHAnsi" w:eastAsiaTheme="majorEastAsia" w:hAnsiTheme="majorHAnsi" w:cstheme="majorBidi"/>
      <w:color w:val="243F60" w:themeColor="accent1" w:themeShade="7F"/>
      <w:sz w:val="24"/>
      <w:szCs w:val="24"/>
    </w:rPr>
  </w:style>
  <w:style w:type="numbering" w:customStyle="1" w:styleId="5">
    <w:name w:val="Нет списка5"/>
    <w:next w:val="a2"/>
    <w:uiPriority w:val="99"/>
    <w:semiHidden/>
    <w:unhideWhenUsed/>
    <w:rsid w:val="00D40AA9"/>
  </w:style>
  <w:style w:type="table" w:customStyle="1" w:styleId="40">
    <w:name w:val="Сетка таблицы4"/>
    <w:basedOn w:val="a1"/>
    <w:next w:val="a3"/>
    <w:uiPriority w:val="59"/>
    <w:rsid w:val="00D40AA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3"/>
    <w:uiPriority w:val="59"/>
    <w:rsid w:val="009316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3640B7"/>
  </w:style>
  <w:style w:type="table" w:customStyle="1" w:styleId="63">
    <w:name w:val="Сетка таблицы6"/>
    <w:basedOn w:val="a1"/>
    <w:next w:val="a3"/>
    <w:uiPriority w:val="59"/>
    <w:rsid w:val="003640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8605FD"/>
  </w:style>
  <w:style w:type="table" w:customStyle="1" w:styleId="70">
    <w:name w:val="Сетка таблицы7"/>
    <w:basedOn w:val="a1"/>
    <w:next w:val="a3"/>
    <w:uiPriority w:val="59"/>
    <w:rsid w:val="008605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59"/>
    <w:rsid w:val="00A319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
    <w:name w:val="Нет списка8"/>
    <w:next w:val="a2"/>
    <w:semiHidden/>
    <w:rsid w:val="00CA3C82"/>
  </w:style>
  <w:style w:type="paragraph" w:customStyle="1" w:styleId="ConsPlusNonformat">
    <w:name w:val="ConsPlusNonformat"/>
    <w:rsid w:val="00CA3C82"/>
    <w:pPr>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9">
    <w:name w:val="Сетка таблицы9"/>
    <w:basedOn w:val="a1"/>
    <w:next w:val="a3"/>
    <w:rsid w:val="00CA3C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
    <w:name w:val="Char Char Знак Знак Char Char Знак Знак Char Char Знак Знак Char Char Знак Знак Char Char Знак Знак Char Char Знак Знак Char Char"/>
    <w:basedOn w:val="a"/>
    <w:rsid w:val="00CA3C82"/>
    <w:pPr>
      <w:spacing w:after="0" w:line="240" w:lineRule="auto"/>
    </w:pPr>
    <w:rPr>
      <w:rFonts w:ascii="Verdana" w:eastAsia="Times New Roman" w:hAnsi="Verdana" w:cs="Verdana"/>
      <w:sz w:val="20"/>
      <w:szCs w:val="20"/>
      <w:lang w:val="en-US"/>
    </w:rPr>
  </w:style>
  <w:style w:type="character" w:customStyle="1" w:styleId="20">
    <w:name w:val="Заголовок 2 Знак"/>
    <w:basedOn w:val="a0"/>
    <w:link w:val="2"/>
    <w:uiPriority w:val="9"/>
    <w:rsid w:val="008E3908"/>
    <w:rPr>
      <w:rFonts w:ascii="Times New Roman" w:eastAsia="Times New Roman" w:hAnsi="Times New Roman" w:cs="Times New Roman"/>
      <w:b/>
      <w:bCs/>
      <w:sz w:val="36"/>
      <w:szCs w:val="36"/>
      <w:lang w:eastAsia="ru-RU"/>
    </w:rPr>
  </w:style>
  <w:style w:type="numbering" w:customStyle="1" w:styleId="90">
    <w:name w:val="Нет списка9"/>
    <w:next w:val="a2"/>
    <w:uiPriority w:val="99"/>
    <w:semiHidden/>
    <w:unhideWhenUsed/>
    <w:rsid w:val="008E3908"/>
  </w:style>
  <w:style w:type="character" w:customStyle="1" w:styleId="af1">
    <w:name w:val="Абзац списка Знак"/>
    <w:aliases w:val="Bullet List Знак,FooterText Знак,numbered Знак,Абзац списка литеральный Знак,SL_Абзац списка Знак,Bullet 1 Знак,Use Case List Paragraph Знак,ТЗ список Знак"/>
    <w:link w:val="af0"/>
    <w:uiPriority w:val="34"/>
    <w:qFormat/>
    <w:locked/>
    <w:rsid w:val="008E3908"/>
    <w:rPr>
      <w:rFonts w:ascii="Times New Roman" w:eastAsia="Times New Roman" w:hAnsi="Times New Roman" w:cs="Times New Roman"/>
      <w:sz w:val="20"/>
      <w:szCs w:val="20"/>
      <w:lang w:eastAsia="ru-RU"/>
    </w:rPr>
  </w:style>
  <w:style w:type="character" w:customStyle="1" w:styleId="26">
    <w:name w:val="Основной текст (2)_"/>
    <w:basedOn w:val="a0"/>
    <w:rsid w:val="008E3908"/>
    <w:rPr>
      <w:shd w:val="clear" w:color="auto" w:fill="FFFFFF"/>
    </w:rPr>
  </w:style>
  <w:style w:type="paragraph" w:customStyle="1" w:styleId="Default">
    <w:name w:val="Default"/>
    <w:rsid w:val="008E390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00">
    <w:name w:val="Нет списка10"/>
    <w:next w:val="a2"/>
    <w:uiPriority w:val="99"/>
    <w:semiHidden/>
    <w:unhideWhenUsed/>
    <w:rsid w:val="00A561FB"/>
  </w:style>
  <w:style w:type="table" w:customStyle="1" w:styleId="101">
    <w:name w:val="Сетка таблицы10"/>
    <w:basedOn w:val="a1"/>
    <w:next w:val="a3"/>
    <w:uiPriority w:val="59"/>
    <w:rsid w:val="00A56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E39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53262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46210"/>
  </w:style>
  <w:style w:type="table" w:styleId="a3">
    <w:name w:val="Table Grid"/>
    <w:basedOn w:val="a1"/>
    <w:uiPriority w:val="59"/>
    <w:rsid w:val="007462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74621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5">
    <w:name w:val="Нижний колонтитул Знак"/>
    <w:basedOn w:val="a0"/>
    <w:link w:val="a4"/>
    <w:uiPriority w:val="99"/>
    <w:rsid w:val="00746210"/>
    <w:rPr>
      <w:rFonts w:ascii="Times New Roman" w:eastAsia="Times New Roman" w:hAnsi="Times New Roman" w:cs="Times New Roman"/>
      <w:sz w:val="20"/>
      <w:szCs w:val="20"/>
      <w:lang w:eastAsia="ru-RU"/>
    </w:rPr>
  </w:style>
  <w:style w:type="character" w:styleId="a6">
    <w:name w:val="page number"/>
    <w:basedOn w:val="a0"/>
    <w:rsid w:val="00746210"/>
  </w:style>
  <w:style w:type="paragraph" w:customStyle="1" w:styleId="ConsPlusTitle">
    <w:name w:val="ConsPlusTitle"/>
    <w:rsid w:val="007462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1">
    <w:name w:val="Body Text Indent 3"/>
    <w:basedOn w:val="a"/>
    <w:link w:val="32"/>
    <w:rsid w:val="00746210"/>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746210"/>
    <w:rPr>
      <w:rFonts w:ascii="Times New Roman" w:eastAsia="Times New Roman" w:hAnsi="Times New Roman" w:cs="Times New Roman"/>
      <w:sz w:val="16"/>
      <w:szCs w:val="16"/>
      <w:lang w:eastAsia="ru-RU"/>
    </w:rPr>
  </w:style>
  <w:style w:type="character" w:styleId="a7">
    <w:name w:val="Hyperlink"/>
    <w:basedOn w:val="a0"/>
    <w:uiPriority w:val="99"/>
    <w:rsid w:val="00746210"/>
    <w:rPr>
      <w:color w:val="0000FF"/>
      <w:u w:val="single"/>
    </w:rPr>
  </w:style>
  <w:style w:type="paragraph" w:styleId="a8">
    <w:name w:val="Balloon Text"/>
    <w:basedOn w:val="a"/>
    <w:link w:val="a9"/>
    <w:uiPriority w:val="99"/>
    <w:rsid w:val="00746210"/>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746210"/>
    <w:rPr>
      <w:rFonts w:ascii="Tahoma" w:eastAsia="Times New Roman" w:hAnsi="Tahoma" w:cs="Tahoma"/>
      <w:sz w:val="16"/>
      <w:szCs w:val="16"/>
      <w:lang w:eastAsia="ru-RU"/>
    </w:rPr>
  </w:style>
  <w:style w:type="paragraph" w:styleId="aa">
    <w:name w:val="Document Map"/>
    <w:basedOn w:val="a"/>
    <w:link w:val="ab"/>
    <w:rsid w:val="00746210"/>
    <w:pPr>
      <w:spacing w:after="0" w:line="240" w:lineRule="auto"/>
    </w:pPr>
    <w:rPr>
      <w:rFonts w:ascii="Tahoma" w:eastAsia="Times New Roman" w:hAnsi="Tahoma" w:cs="Tahoma"/>
      <w:sz w:val="16"/>
      <w:szCs w:val="16"/>
      <w:lang w:eastAsia="ru-RU"/>
    </w:rPr>
  </w:style>
  <w:style w:type="character" w:customStyle="1" w:styleId="ab">
    <w:name w:val="Схема документа Знак"/>
    <w:basedOn w:val="a0"/>
    <w:link w:val="aa"/>
    <w:rsid w:val="00746210"/>
    <w:rPr>
      <w:rFonts w:ascii="Tahoma" w:eastAsia="Times New Roman" w:hAnsi="Tahoma" w:cs="Tahoma"/>
      <w:sz w:val="16"/>
      <w:szCs w:val="16"/>
      <w:lang w:eastAsia="ru-RU"/>
    </w:rPr>
  </w:style>
  <w:style w:type="paragraph" w:styleId="ac">
    <w:name w:val="header"/>
    <w:basedOn w:val="a"/>
    <w:link w:val="ad"/>
    <w:uiPriority w:val="99"/>
    <w:rsid w:val="0074621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uiPriority w:val="99"/>
    <w:rsid w:val="00746210"/>
    <w:rPr>
      <w:rFonts w:ascii="Times New Roman" w:eastAsia="Times New Roman" w:hAnsi="Times New Roman" w:cs="Times New Roman"/>
      <w:sz w:val="20"/>
      <w:szCs w:val="20"/>
      <w:lang w:eastAsia="ru-RU"/>
    </w:rPr>
  </w:style>
  <w:style w:type="paragraph" w:styleId="ae">
    <w:name w:val="Body Text"/>
    <w:basedOn w:val="a"/>
    <w:link w:val="af"/>
    <w:rsid w:val="00746210"/>
    <w:pPr>
      <w:spacing w:after="120" w:line="240" w:lineRule="auto"/>
    </w:pPr>
    <w:rPr>
      <w:rFonts w:ascii="Times New Roman" w:eastAsia="Times New Roman" w:hAnsi="Times New Roman" w:cs="Times New Roman"/>
      <w:sz w:val="20"/>
      <w:szCs w:val="20"/>
      <w:lang w:eastAsia="ru-RU"/>
    </w:rPr>
  </w:style>
  <w:style w:type="character" w:customStyle="1" w:styleId="af">
    <w:name w:val="Основной текст Знак"/>
    <w:basedOn w:val="a0"/>
    <w:link w:val="ae"/>
    <w:rsid w:val="00746210"/>
    <w:rPr>
      <w:rFonts w:ascii="Times New Roman" w:eastAsia="Times New Roman" w:hAnsi="Times New Roman" w:cs="Times New Roman"/>
      <w:sz w:val="20"/>
      <w:szCs w:val="20"/>
      <w:lang w:eastAsia="ru-RU"/>
    </w:rPr>
  </w:style>
  <w:style w:type="character" w:customStyle="1" w:styleId="33">
    <w:name w:val="Основной текст (3)"/>
    <w:link w:val="310"/>
    <w:rsid w:val="00746210"/>
    <w:rPr>
      <w:b/>
      <w:bCs/>
      <w:shd w:val="clear" w:color="auto" w:fill="FFFFFF"/>
    </w:rPr>
  </w:style>
  <w:style w:type="character" w:customStyle="1" w:styleId="21">
    <w:name w:val="Основной текст (2)"/>
    <w:link w:val="210"/>
    <w:rsid w:val="00746210"/>
    <w:rPr>
      <w:shd w:val="clear" w:color="auto" w:fill="FFFFFF"/>
    </w:rPr>
  </w:style>
  <w:style w:type="paragraph" w:customStyle="1" w:styleId="310">
    <w:name w:val="Основной текст (3)1"/>
    <w:basedOn w:val="a"/>
    <w:link w:val="33"/>
    <w:rsid w:val="00746210"/>
    <w:pPr>
      <w:shd w:val="clear" w:color="auto" w:fill="FFFFFF"/>
      <w:spacing w:before="600" w:after="60" w:line="240" w:lineRule="atLeast"/>
    </w:pPr>
    <w:rPr>
      <w:b/>
      <w:bCs/>
    </w:rPr>
  </w:style>
  <w:style w:type="paragraph" w:customStyle="1" w:styleId="210">
    <w:name w:val="Основной текст (2)1"/>
    <w:basedOn w:val="a"/>
    <w:link w:val="21"/>
    <w:rsid w:val="00746210"/>
    <w:pPr>
      <w:shd w:val="clear" w:color="auto" w:fill="FFFFFF"/>
      <w:spacing w:after="0" w:line="240" w:lineRule="atLeast"/>
      <w:jc w:val="center"/>
    </w:pPr>
  </w:style>
  <w:style w:type="paragraph" w:styleId="af0">
    <w:name w:val="List Paragraph"/>
    <w:aliases w:val="Bullet List,FooterText,numbered,Абзац списка литеральный,SL_Абзац списка,Bullet 1,Use Case List Paragraph,ТЗ список"/>
    <w:basedOn w:val="a"/>
    <w:link w:val="af1"/>
    <w:uiPriority w:val="34"/>
    <w:qFormat/>
    <w:rsid w:val="00746210"/>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746210"/>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746210"/>
    <w:rPr>
      <w:rFonts w:ascii="Arial" w:eastAsia="Times New Roman" w:hAnsi="Arial" w:cs="Arial"/>
      <w:sz w:val="20"/>
      <w:szCs w:val="20"/>
      <w:lang w:eastAsia="ru-RU"/>
    </w:rPr>
  </w:style>
  <w:style w:type="paragraph" w:customStyle="1" w:styleId="ConsPlusCell">
    <w:name w:val="ConsPlusCell"/>
    <w:uiPriority w:val="99"/>
    <w:rsid w:val="0074621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6">
    <w:name w:val="Основной текст (6)_"/>
    <w:link w:val="60"/>
    <w:rsid w:val="00746210"/>
    <w:rPr>
      <w:b/>
      <w:bCs/>
      <w:sz w:val="26"/>
      <w:szCs w:val="26"/>
      <w:shd w:val="clear" w:color="auto" w:fill="FFFFFF"/>
    </w:rPr>
  </w:style>
  <w:style w:type="paragraph" w:customStyle="1" w:styleId="60">
    <w:name w:val="Основной текст (6)"/>
    <w:basedOn w:val="a"/>
    <w:link w:val="6"/>
    <w:rsid w:val="00746210"/>
    <w:pPr>
      <w:widowControl w:val="0"/>
      <w:shd w:val="clear" w:color="auto" w:fill="FFFFFF"/>
      <w:spacing w:before="660" w:after="600" w:line="324" w:lineRule="exact"/>
      <w:jc w:val="center"/>
    </w:pPr>
    <w:rPr>
      <w:b/>
      <w:bCs/>
      <w:sz w:val="26"/>
      <w:szCs w:val="26"/>
    </w:rPr>
  </w:style>
  <w:style w:type="paragraph" w:styleId="22">
    <w:name w:val="Body Text Indent 2"/>
    <w:basedOn w:val="a"/>
    <w:link w:val="23"/>
    <w:rsid w:val="00746210"/>
    <w:pPr>
      <w:spacing w:after="120" w:line="480" w:lineRule="auto"/>
      <w:ind w:left="283"/>
    </w:pPr>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0"/>
    <w:link w:val="22"/>
    <w:rsid w:val="00746210"/>
    <w:rPr>
      <w:rFonts w:ascii="Times New Roman" w:eastAsia="Times New Roman" w:hAnsi="Times New Roman" w:cs="Times New Roman"/>
      <w:sz w:val="20"/>
      <w:szCs w:val="20"/>
      <w:lang w:eastAsia="ru-RU"/>
    </w:rPr>
  </w:style>
  <w:style w:type="character" w:customStyle="1" w:styleId="61">
    <w:name w:val="Основной текст (6) + Полужирный"/>
    <w:rsid w:val="0074621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numbering" w:customStyle="1" w:styleId="24">
    <w:name w:val="Нет списка2"/>
    <w:next w:val="a2"/>
    <w:uiPriority w:val="99"/>
    <w:semiHidden/>
    <w:unhideWhenUsed/>
    <w:rsid w:val="006C176F"/>
  </w:style>
  <w:style w:type="table" w:customStyle="1" w:styleId="10">
    <w:name w:val="Сетка таблицы1"/>
    <w:basedOn w:val="a1"/>
    <w:next w:val="a3"/>
    <w:uiPriority w:val="59"/>
    <w:rsid w:val="006C17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iPriority w:val="99"/>
    <w:unhideWhenUsed/>
    <w:rsid w:val="006C17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FollowedHyperlink"/>
    <w:basedOn w:val="a0"/>
    <w:uiPriority w:val="99"/>
    <w:semiHidden/>
    <w:unhideWhenUsed/>
    <w:rsid w:val="006C176F"/>
    <w:rPr>
      <w:color w:val="800080"/>
      <w:u w:val="single"/>
    </w:rPr>
  </w:style>
  <w:style w:type="paragraph" w:customStyle="1" w:styleId="xl64">
    <w:name w:val="xl64"/>
    <w:basedOn w:val="a"/>
    <w:rsid w:val="006C176F"/>
    <w:pPr>
      <w:pBdr>
        <w:left w:val="single" w:sz="4" w:space="0" w:color="auto"/>
        <w:bottom w:val="single" w:sz="4"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5">
    <w:name w:val="xl65"/>
    <w:basedOn w:val="a"/>
    <w:rsid w:val="006C176F"/>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6C176F"/>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6C176F"/>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
    <w:rsid w:val="006C176F"/>
    <w:pPr>
      <w:pBdr>
        <w:top w:val="single" w:sz="4" w:space="0" w:color="auto"/>
        <w:left w:val="single" w:sz="4" w:space="0" w:color="auto"/>
        <w:bottom w:val="single" w:sz="4"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9">
    <w:name w:val="xl69"/>
    <w:basedOn w:val="a"/>
    <w:rsid w:val="006C176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6C17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6C176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72">
    <w:name w:val="xl72"/>
    <w:basedOn w:val="a"/>
    <w:rsid w:val="006C17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73">
    <w:name w:val="xl73"/>
    <w:basedOn w:val="a"/>
    <w:rsid w:val="006C176F"/>
    <w:pPr>
      <w:pBdr>
        <w:top w:val="single" w:sz="4" w:space="0" w:color="auto"/>
        <w:left w:val="single" w:sz="4" w:space="0" w:color="auto"/>
        <w:bottom w:val="single" w:sz="4"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74">
    <w:name w:val="xl74"/>
    <w:basedOn w:val="a"/>
    <w:rsid w:val="006C176F"/>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5">
    <w:name w:val="xl75"/>
    <w:basedOn w:val="a"/>
    <w:rsid w:val="006C176F"/>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6">
    <w:name w:val="xl76"/>
    <w:basedOn w:val="a"/>
    <w:rsid w:val="006C17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7">
    <w:name w:val="xl77"/>
    <w:basedOn w:val="a"/>
    <w:rsid w:val="006C176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8">
    <w:name w:val="xl78"/>
    <w:basedOn w:val="a"/>
    <w:rsid w:val="006C176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9">
    <w:name w:val="xl79"/>
    <w:basedOn w:val="a"/>
    <w:rsid w:val="006C176F"/>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0">
    <w:name w:val="xl80"/>
    <w:basedOn w:val="a"/>
    <w:rsid w:val="006C176F"/>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1">
    <w:name w:val="xl81"/>
    <w:basedOn w:val="a"/>
    <w:rsid w:val="006C176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2">
    <w:name w:val="xl82"/>
    <w:basedOn w:val="a"/>
    <w:rsid w:val="006C176F"/>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3">
    <w:name w:val="xl83"/>
    <w:basedOn w:val="a"/>
    <w:rsid w:val="006C176F"/>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4">
    <w:name w:val="xl84"/>
    <w:basedOn w:val="a"/>
    <w:rsid w:val="006C176F"/>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
    <w:rsid w:val="006C176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6">
    <w:name w:val="xl86"/>
    <w:basedOn w:val="a"/>
    <w:rsid w:val="006C176F"/>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7">
    <w:name w:val="xl87"/>
    <w:basedOn w:val="a"/>
    <w:rsid w:val="006C176F"/>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8">
    <w:name w:val="xl88"/>
    <w:basedOn w:val="a"/>
    <w:rsid w:val="006C176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9">
    <w:name w:val="xl89"/>
    <w:basedOn w:val="a"/>
    <w:rsid w:val="006C176F"/>
    <w:pPr>
      <w:pBdr>
        <w:top w:val="single" w:sz="4" w:space="0" w:color="auto"/>
        <w:left w:val="single" w:sz="4" w:space="0" w:color="auto"/>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0">
    <w:name w:val="xl90"/>
    <w:basedOn w:val="a"/>
    <w:rsid w:val="006C176F"/>
    <w:pPr>
      <w:pBdr>
        <w:bottom w:val="single" w:sz="12"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1">
    <w:name w:val="xl91"/>
    <w:basedOn w:val="a"/>
    <w:rsid w:val="006C176F"/>
    <w:pPr>
      <w:pBdr>
        <w:left w:val="single" w:sz="4" w:space="0" w:color="auto"/>
        <w:bottom w:val="single" w:sz="12"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2">
    <w:name w:val="xl92"/>
    <w:basedOn w:val="a"/>
    <w:rsid w:val="006C176F"/>
    <w:pPr>
      <w:pBdr>
        <w:left w:val="single" w:sz="4"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3">
    <w:name w:val="xl93"/>
    <w:basedOn w:val="a"/>
    <w:rsid w:val="006C176F"/>
    <w:pPr>
      <w:pBdr>
        <w:left w:val="single" w:sz="8" w:space="0" w:color="auto"/>
        <w:bottom w:val="single" w:sz="12"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4">
    <w:name w:val="xl94"/>
    <w:basedOn w:val="a"/>
    <w:rsid w:val="006C176F"/>
    <w:pPr>
      <w:pBdr>
        <w:left w:val="single" w:sz="4" w:space="0" w:color="auto"/>
        <w:bottom w:val="single" w:sz="12"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5">
    <w:name w:val="xl95"/>
    <w:basedOn w:val="a"/>
    <w:rsid w:val="006C176F"/>
    <w:pPr>
      <w:pBdr>
        <w:left w:val="single" w:sz="4" w:space="0" w:color="auto"/>
        <w:bottom w:val="single" w:sz="4"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96">
    <w:name w:val="xl96"/>
    <w:basedOn w:val="a"/>
    <w:rsid w:val="006C176F"/>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97">
    <w:name w:val="xl97"/>
    <w:basedOn w:val="a"/>
    <w:rsid w:val="006C176F"/>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98">
    <w:name w:val="xl98"/>
    <w:basedOn w:val="a"/>
    <w:rsid w:val="006C176F"/>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99">
    <w:name w:val="xl99"/>
    <w:basedOn w:val="a"/>
    <w:rsid w:val="006C176F"/>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00">
    <w:name w:val="xl100"/>
    <w:basedOn w:val="a"/>
    <w:rsid w:val="006C176F"/>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1">
    <w:name w:val="xl101"/>
    <w:basedOn w:val="a"/>
    <w:rsid w:val="006C176F"/>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6C176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03">
    <w:name w:val="xl103"/>
    <w:basedOn w:val="a"/>
    <w:rsid w:val="006C176F"/>
    <w:pPr>
      <w:pBdr>
        <w:top w:val="single" w:sz="4" w:space="0" w:color="auto"/>
        <w:left w:val="single" w:sz="4" w:space="0" w:color="auto"/>
        <w:bottom w:val="single" w:sz="4"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4">
    <w:name w:val="xl104"/>
    <w:basedOn w:val="a"/>
    <w:rsid w:val="006C176F"/>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05">
    <w:name w:val="xl105"/>
    <w:basedOn w:val="a"/>
    <w:rsid w:val="006C176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06">
    <w:name w:val="xl106"/>
    <w:basedOn w:val="a"/>
    <w:rsid w:val="006C176F"/>
    <w:pPr>
      <w:pBdr>
        <w:top w:val="single" w:sz="4" w:space="0" w:color="auto"/>
        <w:left w:val="single" w:sz="4"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7">
    <w:name w:val="xl107"/>
    <w:basedOn w:val="a"/>
    <w:rsid w:val="006C176F"/>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6C176F"/>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6C176F"/>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10">
    <w:name w:val="xl110"/>
    <w:basedOn w:val="a"/>
    <w:rsid w:val="006C176F"/>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11">
    <w:name w:val="xl111"/>
    <w:basedOn w:val="a"/>
    <w:rsid w:val="006C176F"/>
    <w:pPr>
      <w:pBdr>
        <w:top w:val="single" w:sz="8" w:space="0" w:color="auto"/>
        <w:left w:val="single" w:sz="8" w:space="0" w:color="auto"/>
        <w:bottom w:val="single" w:sz="8"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2">
    <w:name w:val="xl112"/>
    <w:basedOn w:val="a"/>
    <w:rsid w:val="006C176F"/>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13">
    <w:name w:val="xl113"/>
    <w:basedOn w:val="a"/>
    <w:rsid w:val="006C176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14">
    <w:name w:val="xl114"/>
    <w:basedOn w:val="a"/>
    <w:rsid w:val="006C176F"/>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15">
    <w:name w:val="xl115"/>
    <w:basedOn w:val="a"/>
    <w:rsid w:val="006C176F"/>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6C176F"/>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17">
    <w:name w:val="xl117"/>
    <w:basedOn w:val="a"/>
    <w:rsid w:val="006C176F"/>
    <w:pPr>
      <w:pBdr>
        <w:top w:val="single" w:sz="4" w:space="0" w:color="auto"/>
        <w:left w:val="single" w:sz="4"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8">
    <w:name w:val="xl118"/>
    <w:basedOn w:val="a"/>
    <w:rsid w:val="006C176F"/>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19">
    <w:name w:val="xl119"/>
    <w:basedOn w:val="a"/>
    <w:rsid w:val="006C176F"/>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20">
    <w:name w:val="xl120"/>
    <w:basedOn w:val="a"/>
    <w:rsid w:val="006C176F"/>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21">
    <w:name w:val="xl121"/>
    <w:basedOn w:val="a"/>
    <w:rsid w:val="006C176F"/>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22">
    <w:name w:val="xl122"/>
    <w:basedOn w:val="a"/>
    <w:rsid w:val="006C176F"/>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numbering" w:customStyle="1" w:styleId="34">
    <w:name w:val="Нет списка3"/>
    <w:next w:val="a2"/>
    <w:uiPriority w:val="99"/>
    <w:semiHidden/>
    <w:unhideWhenUsed/>
    <w:rsid w:val="00A37A5C"/>
  </w:style>
  <w:style w:type="table" w:customStyle="1" w:styleId="25">
    <w:name w:val="Сетка таблицы2"/>
    <w:basedOn w:val="a1"/>
    <w:next w:val="a3"/>
    <w:uiPriority w:val="59"/>
    <w:rsid w:val="00A37A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ody Text Indent"/>
    <w:basedOn w:val="a"/>
    <w:link w:val="af5"/>
    <w:uiPriority w:val="99"/>
    <w:semiHidden/>
    <w:unhideWhenUsed/>
    <w:rsid w:val="004E523D"/>
    <w:pPr>
      <w:spacing w:after="120"/>
      <w:ind w:left="283"/>
    </w:pPr>
  </w:style>
  <w:style w:type="character" w:customStyle="1" w:styleId="af5">
    <w:name w:val="Основной текст с отступом Знак"/>
    <w:basedOn w:val="a0"/>
    <w:link w:val="af4"/>
    <w:uiPriority w:val="99"/>
    <w:semiHidden/>
    <w:rsid w:val="004E523D"/>
  </w:style>
  <w:style w:type="numbering" w:customStyle="1" w:styleId="4">
    <w:name w:val="Нет списка4"/>
    <w:next w:val="a2"/>
    <w:uiPriority w:val="99"/>
    <w:semiHidden/>
    <w:unhideWhenUsed/>
    <w:rsid w:val="001267FF"/>
  </w:style>
  <w:style w:type="table" w:customStyle="1" w:styleId="35">
    <w:name w:val="Сетка таблицы3"/>
    <w:basedOn w:val="a1"/>
    <w:next w:val="a3"/>
    <w:uiPriority w:val="59"/>
    <w:rsid w:val="001267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532626"/>
    <w:rPr>
      <w:rFonts w:asciiTheme="majorHAnsi" w:eastAsiaTheme="majorEastAsia" w:hAnsiTheme="majorHAnsi" w:cstheme="majorBidi"/>
      <w:color w:val="243F60" w:themeColor="accent1" w:themeShade="7F"/>
      <w:sz w:val="24"/>
      <w:szCs w:val="24"/>
    </w:rPr>
  </w:style>
  <w:style w:type="numbering" w:customStyle="1" w:styleId="5">
    <w:name w:val="Нет списка5"/>
    <w:next w:val="a2"/>
    <w:uiPriority w:val="99"/>
    <w:semiHidden/>
    <w:unhideWhenUsed/>
    <w:rsid w:val="00D40AA9"/>
  </w:style>
  <w:style w:type="table" w:customStyle="1" w:styleId="40">
    <w:name w:val="Сетка таблицы4"/>
    <w:basedOn w:val="a1"/>
    <w:next w:val="a3"/>
    <w:uiPriority w:val="59"/>
    <w:rsid w:val="00D40AA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3"/>
    <w:uiPriority w:val="59"/>
    <w:rsid w:val="009316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3640B7"/>
  </w:style>
  <w:style w:type="table" w:customStyle="1" w:styleId="63">
    <w:name w:val="Сетка таблицы6"/>
    <w:basedOn w:val="a1"/>
    <w:next w:val="a3"/>
    <w:uiPriority w:val="59"/>
    <w:rsid w:val="003640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8605FD"/>
  </w:style>
  <w:style w:type="table" w:customStyle="1" w:styleId="70">
    <w:name w:val="Сетка таблицы7"/>
    <w:basedOn w:val="a1"/>
    <w:next w:val="a3"/>
    <w:uiPriority w:val="59"/>
    <w:rsid w:val="008605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59"/>
    <w:rsid w:val="00A319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
    <w:name w:val="Нет списка8"/>
    <w:next w:val="a2"/>
    <w:semiHidden/>
    <w:rsid w:val="00CA3C82"/>
  </w:style>
  <w:style w:type="paragraph" w:customStyle="1" w:styleId="ConsPlusNonformat">
    <w:name w:val="ConsPlusNonformat"/>
    <w:rsid w:val="00CA3C82"/>
    <w:pPr>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9">
    <w:name w:val="Сетка таблицы9"/>
    <w:basedOn w:val="a1"/>
    <w:next w:val="a3"/>
    <w:rsid w:val="00CA3C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
    <w:name w:val="Char Char Знак Знак Char Char Знак Знак Char Char Знак Знак Char Char Знак Знак Char Char Знак Знак Char Char Знак Знак Char Char"/>
    <w:basedOn w:val="a"/>
    <w:rsid w:val="00CA3C82"/>
    <w:pPr>
      <w:spacing w:after="0" w:line="240" w:lineRule="auto"/>
    </w:pPr>
    <w:rPr>
      <w:rFonts w:ascii="Verdana" w:eastAsia="Times New Roman" w:hAnsi="Verdana" w:cs="Verdana"/>
      <w:sz w:val="20"/>
      <w:szCs w:val="20"/>
      <w:lang w:val="en-US"/>
    </w:rPr>
  </w:style>
  <w:style w:type="character" w:customStyle="1" w:styleId="20">
    <w:name w:val="Заголовок 2 Знак"/>
    <w:basedOn w:val="a0"/>
    <w:link w:val="2"/>
    <w:uiPriority w:val="9"/>
    <w:rsid w:val="008E3908"/>
    <w:rPr>
      <w:rFonts w:ascii="Times New Roman" w:eastAsia="Times New Roman" w:hAnsi="Times New Roman" w:cs="Times New Roman"/>
      <w:b/>
      <w:bCs/>
      <w:sz w:val="36"/>
      <w:szCs w:val="36"/>
      <w:lang w:eastAsia="ru-RU"/>
    </w:rPr>
  </w:style>
  <w:style w:type="numbering" w:customStyle="1" w:styleId="90">
    <w:name w:val="Нет списка9"/>
    <w:next w:val="a2"/>
    <w:uiPriority w:val="99"/>
    <w:semiHidden/>
    <w:unhideWhenUsed/>
    <w:rsid w:val="008E3908"/>
  </w:style>
  <w:style w:type="character" w:customStyle="1" w:styleId="af1">
    <w:name w:val="Абзац списка Знак"/>
    <w:aliases w:val="Bullet List Знак,FooterText Знак,numbered Знак,Абзац списка литеральный Знак,SL_Абзац списка Знак,Bullet 1 Знак,Use Case List Paragraph Знак,ТЗ список Знак"/>
    <w:link w:val="af0"/>
    <w:uiPriority w:val="34"/>
    <w:qFormat/>
    <w:locked/>
    <w:rsid w:val="008E3908"/>
    <w:rPr>
      <w:rFonts w:ascii="Times New Roman" w:eastAsia="Times New Roman" w:hAnsi="Times New Roman" w:cs="Times New Roman"/>
      <w:sz w:val="20"/>
      <w:szCs w:val="20"/>
      <w:lang w:eastAsia="ru-RU"/>
    </w:rPr>
  </w:style>
  <w:style w:type="character" w:customStyle="1" w:styleId="26">
    <w:name w:val="Основной текст (2)_"/>
    <w:basedOn w:val="a0"/>
    <w:rsid w:val="008E3908"/>
    <w:rPr>
      <w:shd w:val="clear" w:color="auto" w:fill="FFFFFF"/>
    </w:rPr>
  </w:style>
  <w:style w:type="paragraph" w:customStyle="1" w:styleId="Default">
    <w:name w:val="Default"/>
    <w:rsid w:val="008E390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00">
    <w:name w:val="Нет списка10"/>
    <w:next w:val="a2"/>
    <w:uiPriority w:val="99"/>
    <w:semiHidden/>
    <w:unhideWhenUsed/>
    <w:rsid w:val="00A561FB"/>
  </w:style>
  <w:style w:type="table" w:customStyle="1" w:styleId="101">
    <w:name w:val="Сетка таблицы10"/>
    <w:basedOn w:val="a1"/>
    <w:next w:val="a3"/>
    <w:uiPriority w:val="59"/>
    <w:rsid w:val="00A56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6644">
      <w:bodyDiv w:val="1"/>
      <w:marLeft w:val="0"/>
      <w:marRight w:val="0"/>
      <w:marTop w:val="0"/>
      <w:marBottom w:val="0"/>
      <w:divBdr>
        <w:top w:val="none" w:sz="0" w:space="0" w:color="auto"/>
        <w:left w:val="none" w:sz="0" w:space="0" w:color="auto"/>
        <w:bottom w:val="none" w:sz="0" w:space="0" w:color="auto"/>
        <w:right w:val="none" w:sz="0" w:space="0" w:color="auto"/>
      </w:divBdr>
    </w:div>
    <w:div w:id="32585805">
      <w:bodyDiv w:val="1"/>
      <w:marLeft w:val="0"/>
      <w:marRight w:val="0"/>
      <w:marTop w:val="0"/>
      <w:marBottom w:val="0"/>
      <w:divBdr>
        <w:top w:val="none" w:sz="0" w:space="0" w:color="auto"/>
        <w:left w:val="none" w:sz="0" w:space="0" w:color="auto"/>
        <w:bottom w:val="none" w:sz="0" w:space="0" w:color="auto"/>
        <w:right w:val="none" w:sz="0" w:space="0" w:color="auto"/>
      </w:divBdr>
    </w:div>
    <w:div w:id="218324361">
      <w:bodyDiv w:val="1"/>
      <w:marLeft w:val="0"/>
      <w:marRight w:val="0"/>
      <w:marTop w:val="0"/>
      <w:marBottom w:val="0"/>
      <w:divBdr>
        <w:top w:val="none" w:sz="0" w:space="0" w:color="auto"/>
        <w:left w:val="none" w:sz="0" w:space="0" w:color="auto"/>
        <w:bottom w:val="none" w:sz="0" w:space="0" w:color="auto"/>
        <w:right w:val="none" w:sz="0" w:space="0" w:color="auto"/>
      </w:divBdr>
    </w:div>
    <w:div w:id="502164553">
      <w:bodyDiv w:val="1"/>
      <w:marLeft w:val="0"/>
      <w:marRight w:val="0"/>
      <w:marTop w:val="0"/>
      <w:marBottom w:val="0"/>
      <w:divBdr>
        <w:top w:val="none" w:sz="0" w:space="0" w:color="auto"/>
        <w:left w:val="none" w:sz="0" w:space="0" w:color="auto"/>
        <w:bottom w:val="none" w:sz="0" w:space="0" w:color="auto"/>
        <w:right w:val="none" w:sz="0" w:space="0" w:color="auto"/>
      </w:divBdr>
    </w:div>
    <w:div w:id="652493236">
      <w:bodyDiv w:val="1"/>
      <w:marLeft w:val="0"/>
      <w:marRight w:val="0"/>
      <w:marTop w:val="0"/>
      <w:marBottom w:val="0"/>
      <w:divBdr>
        <w:top w:val="none" w:sz="0" w:space="0" w:color="auto"/>
        <w:left w:val="none" w:sz="0" w:space="0" w:color="auto"/>
        <w:bottom w:val="none" w:sz="0" w:space="0" w:color="auto"/>
        <w:right w:val="none" w:sz="0" w:space="0" w:color="auto"/>
      </w:divBdr>
    </w:div>
    <w:div w:id="783187046">
      <w:bodyDiv w:val="1"/>
      <w:marLeft w:val="0"/>
      <w:marRight w:val="0"/>
      <w:marTop w:val="0"/>
      <w:marBottom w:val="0"/>
      <w:divBdr>
        <w:top w:val="none" w:sz="0" w:space="0" w:color="auto"/>
        <w:left w:val="none" w:sz="0" w:space="0" w:color="auto"/>
        <w:bottom w:val="none" w:sz="0" w:space="0" w:color="auto"/>
        <w:right w:val="none" w:sz="0" w:space="0" w:color="auto"/>
      </w:divBdr>
    </w:div>
    <w:div w:id="1017005119">
      <w:bodyDiv w:val="1"/>
      <w:marLeft w:val="0"/>
      <w:marRight w:val="0"/>
      <w:marTop w:val="0"/>
      <w:marBottom w:val="0"/>
      <w:divBdr>
        <w:top w:val="none" w:sz="0" w:space="0" w:color="auto"/>
        <w:left w:val="none" w:sz="0" w:space="0" w:color="auto"/>
        <w:bottom w:val="none" w:sz="0" w:space="0" w:color="auto"/>
        <w:right w:val="none" w:sz="0" w:space="0" w:color="auto"/>
      </w:divBdr>
    </w:div>
    <w:div w:id="1197623068">
      <w:bodyDiv w:val="1"/>
      <w:marLeft w:val="0"/>
      <w:marRight w:val="0"/>
      <w:marTop w:val="0"/>
      <w:marBottom w:val="0"/>
      <w:divBdr>
        <w:top w:val="none" w:sz="0" w:space="0" w:color="auto"/>
        <w:left w:val="none" w:sz="0" w:space="0" w:color="auto"/>
        <w:bottom w:val="none" w:sz="0" w:space="0" w:color="auto"/>
        <w:right w:val="none" w:sz="0" w:space="0" w:color="auto"/>
      </w:divBdr>
    </w:div>
    <w:div w:id="1599293627">
      <w:bodyDiv w:val="1"/>
      <w:marLeft w:val="0"/>
      <w:marRight w:val="0"/>
      <w:marTop w:val="0"/>
      <w:marBottom w:val="0"/>
      <w:divBdr>
        <w:top w:val="none" w:sz="0" w:space="0" w:color="auto"/>
        <w:left w:val="none" w:sz="0" w:space="0" w:color="auto"/>
        <w:bottom w:val="none" w:sz="0" w:space="0" w:color="auto"/>
        <w:right w:val="none" w:sz="0" w:space="0" w:color="auto"/>
      </w:divBdr>
    </w:div>
    <w:div w:id="1686516445">
      <w:bodyDiv w:val="1"/>
      <w:marLeft w:val="0"/>
      <w:marRight w:val="0"/>
      <w:marTop w:val="0"/>
      <w:marBottom w:val="0"/>
      <w:divBdr>
        <w:top w:val="none" w:sz="0" w:space="0" w:color="auto"/>
        <w:left w:val="none" w:sz="0" w:space="0" w:color="auto"/>
        <w:bottom w:val="none" w:sz="0" w:space="0" w:color="auto"/>
        <w:right w:val="none" w:sz="0" w:space="0" w:color="auto"/>
      </w:divBdr>
    </w:div>
    <w:div w:id="1805928410">
      <w:bodyDiv w:val="1"/>
      <w:marLeft w:val="0"/>
      <w:marRight w:val="0"/>
      <w:marTop w:val="0"/>
      <w:marBottom w:val="0"/>
      <w:divBdr>
        <w:top w:val="none" w:sz="0" w:space="0" w:color="auto"/>
        <w:left w:val="none" w:sz="0" w:space="0" w:color="auto"/>
        <w:bottom w:val="none" w:sz="0" w:space="0" w:color="auto"/>
        <w:right w:val="none" w:sz="0" w:space="0" w:color="auto"/>
      </w:divBdr>
    </w:div>
    <w:div w:id="2000191177">
      <w:bodyDiv w:val="1"/>
      <w:marLeft w:val="0"/>
      <w:marRight w:val="0"/>
      <w:marTop w:val="0"/>
      <w:marBottom w:val="0"/>
      <w:divBdr>
        <w:top w:val="none" w:sz="0" w:space="0" w:color="auto"/>
        <w:left w:val="none" w:sz="0" w:space="0" w:color="auto"/>
        <w:bottom w:val="none" w:sz="0" w:space="0" w:color="auto"/>
        <w:right w:val="none" w:sz="0" w:space="0" w:color="auto"/>
      </w:divBdr>
    </w:div>
    <w:div w:id="208491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consultantplus://offline/ref=CC53CD07C72FC118F2A8C497B15E5A838A870418BAB0ADB4E11211FA6095DAE0872AD8A75951EEADD57E7230EA774C35F8FD625706BA82C5cE13G" TargetMode="External"/><Relationship Id="rId17" Type="http://schemas.openxmlformats.org/officeDocument/2006/relationships/hyperlink" Target="consultantplus://offline/ref=540040CEDE1095A51BA6A8BA012C3A98CCE2B2C9EFA424EAA6E76A5A1EBC0655D641A6A6FEB0002E3CD1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40040CEDE1095A51BA6A8BA012C3A98CCE2B2C9EFA424EAA6E76A5A1EBC0655D641A6A6FEB0002E3CD1G" TargetMode="External"/><Relationship Id="rId20" Type="http://schemas.openxmlformats.org/officeDocument/2006/relationships/hyperlink" Target="consultantplus://offline/ref=540040CEDE1095A51BA6A8BA012C3A98CCE2B2C9EFA424EAA6E76A5A1EBC0655D641A6A6FEB0002E3CD1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BA141CAE3ACFFF509A89160713AA722646DC106662F0AA74A8CDDF9E86105D7ED45917DA6A1MFYCI"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consultantplus://offline/ref=540040CEDE1095A51BA6A8BA012C3A98CCE2B2C9EFA424EAA6E76A5A1EBC0655D641A6A6FEB0002E3CD1G" TargetMode="External"/><Relationship Id="rId23" Type="http://schemas.openxmlformats.org/officeDocument/2006/relationships/footer" Target="footer5.xml"/><Relationship Id="rId10" Type="http://schemas.openxmlformats.org/officeDocument/2006/relationships/hyperlink" Target="mailto:chuna.ksp@mail.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40040CEDE1095A51BA6A8BA012C3A98CCE2B2C9EFA424EAA6E76A5A1EBC0655D641A6A6FEB0002E3CD1G"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E4C42-E944-4E43-9646-5B221A982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66</Pages>
  <Words>31860</Words>
  <Characters>181602</Characters>
  <Application>Microsoft Office Word</Application>
  <DocSecurity>0</DocSecurity>
  <Lines>1513</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Комплюктер</dc:creator>
  <cp:lastModifiedBy>Анастасия</cp:lastModifiedBy>
  <cp:revision>90</cp:revision>
  <cp:lastPrinted>2022-04-29T06:24:00Z</cp:lastPrinted>
  <dcterms:created xsi:type="dcterms:W3CDTF">2023-04-28T06:35:00Z</dcterms:created>
  <dcterms:modified xsi:type="dcterms:W3CDTF">2023-05-11T06:31:00Z</dcterms:modified>
</cp:coreProperties>
</file>